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FB6B" w14:textId="77777777" w:rsidR="00263339" w:rsidRDefault="00263339" w:rsidP="00B93200">
      <w:pPr>
        <w:jc w:val="center"/>
        <w:rPr>
          <w:rFonts w:ascii="Proxima Nova" w:hAnsi="Proxima Nova"/>
          <w:b/>
          <w:sz w:val="32"/>
          <w:szCs w:val="32"/>
        </w:rPr>
      </w:pPr>
    </w:p>
    <w:p w14:paraId="7BE010F4" w14:textId="2545785B" w:rsidR="000B0BE1" w:rsidRPr="00263339" w:rsidRDefault="00B93200" w:rsidP="00B93200">
      <w:pPr>
        <w:jc w:val="center"/>
        <w:rPr>
          <w:rFonts w:ascii="Proxima Nova" w:hAnsi="Proxima Nova"/>
          <w:b/>
          <w:i/>
          <w:sz w:val="32"/>
          <w:szCs w:val="32"/>
        </w:rPr>
      </w:pPr>
      <w:r w:rsidRPr="00263339">
        <w:rPr>
          <w:rFonts w:ascii="Proxima Nova" w:hAnsi="Proxima Nova"/>
          <w:b/>
          <w:i/>
          <w:sz w:val="32"/>
          <w:szCs w:val="32"/>
        </w:rPr>
        <w:t>Research on PBL and Student Achievement</w:t>
      </w:r>
    </w:p>
    <w:p w14:paraId="5DF7603E" w14:textId="77777777" w:rsidR="00B93200" w:rsidRDefault="00B93200" w:rsidP="00B93200">
      <w:pPr>
        <w:jc w:val="center"/>
        <w:rPr>
          <w:rFonts w:ascii="Proxima Nova" w:hAnsi="Proxima Nova"/>
          <w:b/>
          <w:sz w:val="32"/>
          <w:szCs w:val="32"/>
        </w:rPr>
      </w:pPr>
    </w:p>
    <w:p w14:paraId="7634113F" w14:textId="77777777" w:rsidR="00B93200" w:rsidRPr="00263339" w:rsidRDefault="00B93200" w:rsidP="00B93200">
      <w:pPr>
        <w:rPr>
          <w:rFonts w:ascii="Proxima Nova" w:hAnsi="Proxima Nova"/>
        </w:rPr>
      </w:pPr>
      <w:r w:rsidRPr="00263339">
        <w:rPr>
          <w:rFonts w:ascii="Proxima Nova" w:hAnsi="Proxima Nova"/>
          <w:b/>
        </w:rPr>
        <w:t>Overview:</w:t>
      </w:r>
      <w:r w:rsidRPr="00263339">
        <w:rPr>
          <w:rFonts w:ascii="Proxima Nova" w:hAnsi="Proxima Nova"/>
        </w:rPr>
        <w:t xml:space="preserve"> Below you will find a table linking PBL to gains in student achievement and skills. I have included embedded links for further exploration. I hope you find this research useful in your own justification for using Project Based Learning at your school site. </w:t>
      </w:r>
    </w:p>
    <w:p w14:paraId="46869F36" w14:textId="77777777" w:rsidR="00B93200" w:rsidRDefault="00B93200" w:rsidP="00B93200">
      <w:pPr>
        <w:rPr>
          <w:rFonts w:ascii="Proxima Nova" w:hAnsi="Proxima Nov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3504"/>
        <w:gridCol w:w="3087"/>
      </w:tblGrid>
      <w:tr w:rsidR="00B93200" w14:paraId="3E3BDF7E" w14:textId="77777777" w:rsidTr="00263339">
        <w:trPr>
          <w:trHeight w:val="663"/>
        </w:trPr>
        <w:tc>
          <w:tcPr>
            <w:tcW w:w="2669" w:type="dxa"/>
            <w:shd w:val="clear" w:color="auto" w:fill="9CC2E5" w:themeFill="accent1" w:themeFillTint="99"/>
          </w:tcPr>
          <w:p w14:paraId="3596C83D" w14:textId="77777777" w:rsidR="00B93200" w:rsidRPr="00263339" w:rsidRDefault="00B93200" w:rsidP="00B93200">
            <w:pPr>
              <w:rPr>
                <w:rFonts w:ascii="Proxima Nova" w:hAnsi="Proxima Nova"/>
                <w:b/>
              </w:rPr>
            </w:pPr>
            <w:r w:rsidRPr="00263339">
              <w:rPr>
                <w:rFonts w:ascii="Proxima Nova" w:hAnsi="Proxima Nova"/>
                <w:b/>
              </w:rPr>
              <w:t xml:space="preserve">Study </w:t>
            </w:r>
          </w:p>
        </w:tc>
        <w:tc>
          <w:tcPr>
            <w:tcW w:w="3504" w:type="dxa"/>
            <w:shd w:val="clear" w:color="auto" w:fill="9CC2E5" w:themeFill="accent1" w:themeFillTint="99"/>
          </w:tcPr>
          <w:p w14:paraId="748C9C08" w14:textId="77777777" w:rsidR="00B93200" w:rsidRPr="00263339" w:rsidRDefault="00B93200" w:rsidP="00B93200">
            <w:pPr>
              <w:rPr>
                <w:rFonts w:ascii="Proxima Nova" w:hAnsi="Proxima Nova"/>
                <w:b/>
              </w:rPr>
            </w:pPr>
            <w:r w:rsidRPr="00263339">
              <w:rPr>
                <w:rFonts w:ascii="Proxima Nova" w:hAnsi="Proxima Nova"/>
                <w:b/>
              </w:rPr>
              <w:t>Finding</w:t>
            </w:r>
          </w:p>
        </w:tc>
        <w:tc>
          <w:tcPr>
            <w:tcW w:w="3087" w:type="dxa"/>
            <w:shd w:val="clear" w:color="auto" w:fill="9CC2E5" w:themeFill="accent1" w:themeFillTint="99"/>
          </w:tcPr>
          <w:p w14:paraId="75F91BE3" w14:textId="77777777" w:rsidR="00B93200" w:rsidRPr="00263339" w:rsidRDefault="00B93200" w:rsidP="00B93200">
            <w:pPr>
              <w:rPr>
                <w:rFonts w:ascii="Proxima Nova" w:hAnsi="Proxima Nova"/>
                <w:b/>
              </w:rPr>
            </w:pPr>
            <w:r w:rsidRPr="00263339">
              <w:rPr>
                <w:rFonts w:ascii="Proxima Nova" w:hAnsi="Proxima Nova"/>
                <w:b/>
              </w:rPr>
              <w:t>Link/ Attached File</w:t>
            </w:r>
          </w:p>
          <w:p w14:paraId="514AD0DF" w14:textId="77777777" w:rsidR="008A32C0" w:rsidRPr="00263339" w:rsidRDefault="008A32C0" w:rsidP="00B93200">
            <w:pPr>
              <w:rPr>
                <w:rFonts w:ascii="Proxima Nova" w:hAnsi="Proxima Nova"/>
                <w:b/>
              </w:rPr>
            </w:pPr>
          </w:p>
        </w:tc>
      </w:tr>
      <w:tr w:rsidR="00B93200" w14:paraId="6F608777" w14:textId="77777777" w:rsidTr="00263339">
        <w:trPr>
          <w:trHeight w:val="1539"/>
        </w:trPr>
        <w:tc>
          <w:tcPr>
            <w:tcW w:w="2669" w:type="dxa"/>
          </w:tcPr>
          <w:p w14:paraId="19F9AE81" w14:textId="77777777" w:rsidR="00B93200" w:rsidRPr="00263339" w:rsidRDefault="00B9320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University of Michigan Study</w:t>
            </w:r>
          </w:p>
        </w:tc>
        <w:tc>
          <w:tcPr>
            <w:tcW w:w="3504" w:type="dxa"/>
          </w:tcPr>
          <w:p w14:paraId="1AA85A84" w14:textId="77777777" w:rsidR="00B93200" w:rsidRPr="00263339" w:rsidRDefault="00B9320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Significant gains in acquisition of social studies content and informational reading test scores</w:t>
            </w:r>
          </w:p>
        </w:tc>
        <w:tc>
          <w:tcPr>
            <w:tcW w:w="3087" w:type="dxa"/>
          </w:tcPr>
          <w:p w14:paraId="47A530A7" w14:textId="77777777" w:rsidR="00B93200" w:rsidRPr="00263339" w:rsidRDefault="000F6548" w:rsidP="00B93200">
            <w:pPr>
              <w:rPr>
                <w:rFonts w:ascii="Proxima Nova" w:hAnsi="Proxima Nova"/>
              </w:rPr>
            </w:pPr>
            <w:hyperlink r:id="rId6" w:history="1">
              <w:r w:rsidR="00B93200" w:rsidRPr="00263339">
                <w:rPr>
                  <w:rStyle w:val="Hyperlink"/>
                  <w:rFonts w:ascii="Proxima Nova" w:hAnsi="Proxima Nova"/>
                </w:rPr>
                <w:t>Michigan Study Summary</w:t>
              </w:r>
            </w:hyperlink>
          </w:p>
          <w:p w14:paraId="27484113" w14:textId="77777777" w:rsidR="00B93200" w:rsidRPr="00263339" w:rsidRDefault="00B93200" w:rsidP="00B93200">
            <w:pPr>
              <w:rPr>
                <w:rFonts w:ascii="Proxima Nova" w:hAnsi="Proxima Nova"/>
              </w:rPr>
            </w:pPr>
          </w:p>
          <w:p w14:paraId="19F5378B" w14:textId="77777777" w:rsidR="00B93200" w:rsidRPr="00263339" w:rsidRDefault="00B9320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 xml:space="preserve">See attached </w:t>
            </w:r>
            <w:r w:rsidRPr="00263339">
              <w:rPr>
                <w:rFonts w:ascii="Proxima Nova" w:hAnsi="Proxima Nova"/>
                <w:highlight w:val="yellow"/>
              </w:rPr>
              <w:t>“University of Michigan Study”</w:t>
            </w:r>
            <w:r w:rsidRPr="00263339">
              <w:rPr>
                <w:rFonts w:ascii="Proxima Nova" w:hAnsi="Proxima Nova"/>
              </w:rPr>
              <w:t xml:space="preserve"> for full abstract.</w:t>
            </w:r>
          </w:p>
        </w:tc>
      </w:tr>
      <w:tr w:rsidR="00B93200" w14:paraId="00B0B90F" w14:textId="77777777" w:rsidTr="00263339">
        <w:trPr>
          <w:trHeight w:val="920"/>
        </w:trPr>
        <w:tc>
          <w:tcPr>
            <w:tcW w:w="2669" w:type="dxa"/>
          </w:tcPr>
          <w:p w14:paraId="6539D45E" w14:textId="77777777" w:rsidR="00B93200" w:rsidRPr="00263339" w:rsidRDefault="00B9320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University of Montana study on 4</w:t>
            </w:r>
            <w:r w:rsidRPr="00263339">
              <w:rPr>
                <w:rFonts w:ascii="Proxima Nova" w:hAnsi="Proxima Nova"/>
                <w:vertAlign w:val="superscript"/>
              </w:rPr>
              <w:t>th</w:t>
            </w:r>
            <w:r w:rsidRPr="00263339">
              <w:rPr>
                <w:rFonts w:ascii="Proxima Nova" w:hAnsi="Proxima Nova"/>
              </w:rPr>
              <w:t xml:space="preserve"> grade classroom</w:t>
            </w:r>
          </w:p>
        </w:tc>
        <w:tc>
          <w:tcPr>
            <w:tcW w:w="3504" w:type="dxa"/>
          </w:tcPr>
          <w:p w14:paraId="769508F7" w14:textId="77777777" w:rsidR="00B93200" w:rsidRPr="00263339" w:rsidRDefault="00B9320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 xml:space="preserve">Increase in motivation and classroom behavior </w:t>
            </w:r>
          </w:p>
        </w:tc>
        <w:tc>
          <w:tcPr>
            <w:tcW w:w="3087" w:type="dxa"/>
          </w:tcPr>
          <w:p w14:paraId="4E85DE5F" w14:textId="77777777" w:rsidR="00B93200" w:rsidRPr="00263339" w:rsidRDefault="000F6548" w:rsidP="00B93200">
            <w:pPr>
              <w:rPr>
                <w:rFonts w:ascii="Proxima Nova" w:hAnsi="Proxima Nova"/>
              </w:rPr>
            </w:pPr>
            <w:hyperlink r:id="rId7" w:history="1">
              <w:r w:rsidR="00B93200" w:rsidRPr="00263339">
                <w:rPr>
                  <w:rStyle w:val="Hyperlink"/>
                  <w:rFonts w:ascii="Proxima Nova" w:hAnsi="Proxima Nova"/>
                </w:rPr>
                <w:t>Link to document</w:t>
              </w:r>
            </w:hyperlink>
            <w:r w:rsidR="00B93200" w:rsidRPr="00263339">
              <w:rPr>
                <w:rFonts w:ascii="Proxima Nova" w:hAnsi="Proxima Nova"/>
              </w:rPr>
              <w:t xml:space="preserve"> (see pages 33-43 for conclusion)</w:t>
            </w:r>
          </w:p>
        </w:tc>
      </w:tr>
      <w:tr w:rsidR="00B93200" w14:paraId="52BA8216" w14:textId="77777777" w:rsidTr="00263339">
        <w:trPr>
          <w:trHeight w:val="1539"/>
        </w:trPr>
        <w:tc>
          <w:tcPr>
            <w:tcW w:w="2669" w:type="dxa"/>
          </w:tcPr>
          <w:p w14:paraId="16B8200F" w14:textId="672F7BD6" w:rsidR="00B93200" w:rsidRPr="00263339" w:rsidRDefault="004D1161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Mathematics at British Secondary Schools</w:t>
            </w:r>
          </w:p>
        </w:tc>
        <w:tc>
          <w:tcPr>
            <w:tcW w:w="3504" w:type="dxa"/>
          </w:tcPr>
          <w:p w14:paraId="30B2AE5A" w14:textId="0957CA9E" w:rsidR="00B93200" w:rsidRPr="00263339" w:rsidRDefault="004D1161" w:rsidP="004D1161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Increase in mathematic skills and applied knowledge. Three times as many stud</w:t>
            </w:r>
            <w:bookmarkStart w:id="0" w:name="_GoBack"/>
            <w:bookmarkEnd w:id="0"/>
            <w:r w:rsidRPr="00263339">
              <w:rPr>
                <w:rFonts w:ascii="Proxima Nova" w:hAnsi="Proxima Nova"/>
              </w:rPr>
              <w:t xml:space="preserve">ents pass national exams. </w:t>
            </w:r>
          </w:p>
        </w:tc>
        <w:tc>
          <w:tcPr>
            <w:tcW w:w="3087" w:type="dxa"/>
          </w:tcPr>
          <w:p w14:paraId="51D77BF0" w14:textId="1C3C1933" w:rsidR="00B93200" w:rsidRPr="00263339" w:rsidRDefault="000F6548" w:rsidP="00B93200">
            <w:pPr>
              <w:rPr>
                <w:rFonts w:ascii="Proxima Nova" w:hAnsi="Proxima Nova"/>
              </w:rPr>
            </w:pPr>
            <w:hyperlink r:id="rId8" w:history="1">
              <w:r w:rsidR="008A32C0" w:rsidRPr="00263339">
                <w:rPr>
                  <w:rStyle w:val="Hyperlink"/>
                  <w:rFonts w:ascii="Proxima Nova" w:hAnsi="Proxima Nova"/>
                </w:rPr>
                <w:t>ACSD publication</w:t>
              </w:r>
            </w:hyperlink>
          </w:p>
        </w:tc>
      </w:tr>
      <w:tr w:rsidR="008A32C0" w14:paraId="4187D2A3" w14:textId="77777777" w:rsidTr="00263339">
        <w:trPr>
          <w:trHeight w:val="1240"/>
        </w:trPr>
        <w:tc>
          <w:tcPr>
            <w:tcW w:w="2669" w:type="dxa"/>
          </w:tcPr>
          <w:p w14:paraId="12A88D29" w14:textId="77777777" w:rsidR="008A32C0" w:rsidRPr="00263339" w:rsidRDefault="008A32C0" w:rsidP="00B93200">
            <w:pPr>
              <w:rPr>
                <w:rFonts w:ascii="Proxima Nova" w:hAnsi="Proxima Nova"/>
              </w:rPr>
            </w:pPr>
          </w:p>
          <w:p w14:paraId="673C1E7B" w14:textId="3CA6803C" w:rsidR="008A32C0" w:rsidRPr="00263339" w:rsidRDefault="008A32C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Vanderbilt University Study</w:t>
            </w:r>
          </w:p>
          <w:p w14:paraId="510A2D99" w14:textId="77777777" w:rsidR="008A32C0" w:rsidRPr="00263339" w:rsidRDefault="008A32C0" w:rsidP="00B93200">
            <w:pPr>
              <w:rPr>
                <w:rFonts w:ascii="Proxima Nova" w:hAnsi="Proxima Nova"/>
              </w:rPr>
            </w:pPr>
          </w:p>
        </w:tc>
        <w:tc>
          <w:tcPr>
            <w:tcW w:w="3504" w:type="dxa"/>
          </w:tcPr>
          <w:p w14:paraId="0E841A48" w14:textId="234311CE" w:rsidR="008A32C0" w:rsidRPr="00263339" w:rsidRDefault="008A32C0" w:rsidP="004D1161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 xml:space="preserve">Increased student performance on solving word problems and positive attitudes towards math. </w:t>
            </w:r>
          </w:p>
        </w:tc>
        <w:tc>
          <w:tcPr>
            <w:tcW w:w="3087" w:type="dxa"/>
          </w:tcPr>
          <w:p w14:paraId="7CF0EB82" w14:textId="28B2A5BF" w:rsidR="008A32C0" w:rsidRPr="00263339" w:rsidRDefault="000F6548" w:rsidP="00B93200">
            <w:pPr>
              <w:rPr>
                <w:rFonts w:ascii="Proxima Nova" w:hAnsi="Proxima Nova"/>
              </w:rPr>
            </w:pPr>
            <w:hyperlink r:id="rId9" w:history="1">
              <w:r w:rsidR="008A32C0" w:rsidRPr="00263339">
                <w:rPr>
                  <w:rStyle w:val="Hyperlink"/>
                  <w:rFonts w:ascii="Proxima Nova" w:hAnsi="Proxima Nova"/>
                </w:rPr>
                <w:t>Link to publication</w:t>
              </w:r>
            </w:hyperlink>
            <w:r w:rsidR="008A32C0" w:rsidRPr="00263339">
              <w:rPr>
                <w:rFonts w:ascii="Proxima Nova" w:hAnsi="Proxima Nova"/>
              </w:rPr>
              <w:t xml:space="preserve"> </w:t>
            </w:r>
          </w:p>
        </w:tc>
      </w:tr>
      <w:tr w:rsidR="008A32C0" w14:paraId="14BD7106" w14:textId="77777777" w:rsidTr="00263339">
        <w:trPr>
          <w:trHeight w:val="1240"/>
        </w:trPr>
        <w:tc>
          <w:tcPr>
            <w:tcW w:w="2669" w:type="dxa"/>
          </w:tcPr>
          <w:p w14:paraId="42A5A708" w14:textId="77777777" w:rsidR="008A32C0" w:rsidRPr="00263339" w:rsidRDefault="008A32C0" w:rsidP="00B93200">
            <w:pPr>
              <w:rPr>
                <w:rFonts w:ascii="Proxima Nova" w:hAnsi="Proxima Nova"/>
              </w:rPr>
            </w:pPr>
          </w:p>
          <w:p w14:paraId="6805AC0E" w14:textId="66EE6AAF" w:rsidR="008A32C0" w:rsidRPr="00263339" w:rsidRDefault="008A32C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University of Honolulu</w:t>
            </w:r>
          </w:p>
          <w:p w14:paraId="5EAEEFE7" w14:textId="77777777" w:rsidR="008A32C0" w:rsidRPr="00263339" w:rsidRDefault="008A32C0" w:rsidP="00B93200">
            <w:pPr>
              <w:rPr>
                <w:rFonts w:ascii="Proxima Nova" w:hAnsi="Proxima Nova"/>
              </w:rPr>
            </w:pPr>
          </w:p>
        </w:tc>
        <w:tc>
          <w:tcPr>
            <w:tcW w:w="3504" w:type="dxa"/>
          </w:tcPr>
          <w:p w14:paraId="78366A73" w14:textId="5D1D839E" w:rsidR="008A32C0" w:rsidRPr="00263339" w:rsidRDefault="008A32C0" w:rsidP="004D1161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Significantly higher results in psychology exams</w:t>
            </w:r>
          </w:p>
        </w:tc>
        <w:tc>
          <w:tcPr>
            <w:tcW w:w="3087" w:type="dxa"/>
          </w:tcPr>
          <w:p w14:paraId="5A9EAF71" w14:textId="5EA0A22E" w:rsidR="008A32C0" w:rsidRPr="00263339" w:rsidRDefault="008A32C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 xml:space="preserve">See attached </w:t>
            </w:r>
            <w:r w:rsidRPr="00263339">
              <w:rPr>
                <w:rFonts w:ascii="Proxima Nova" w:hAnsi="Proxima Nova"/>
                <w:highlight w:val="yellow"/>
              </w:rPr>
              <w:t>“Psychology PBL Course”</w:t>
            </w:r>
            <w:r w:rsidRPr="00263339">
              <w:rPr>
                <w:rFonts w:ascii="Proxima Nova" w:hAnsi="Proxima Nova"/>
              </w:rPr>
              <w:t xml:space="preserve"> for full abstract.</w:t>
            </w:r>
          </w:p>
        </w:tc>
      </w:tr>
      <w:tr w:rsidR="008A32C0" w14:paraId="38B2CCB0" w14:textId="77777777" w:rsidTr="00263339">
        <w:trPr>
          <w:trHeight w:val="2160"/>
        </w:trPr>
        <w:tc>
          <w:tcPr>
            <w:tcW w:w="2669" w:type="dxa"/>
          </w:tcPr>
          <w:p w14:paraId="3E635FAB" w14:textId="77777777" w:rsidR="008A32C0" w:rsidRPr="00263339" w:rsidRDefault="008A32C0" w:rsidP="00B93200">
            <w:pPr>
              <w:rPr>
                <w:rFonts w:ascii="Proxima Nova" w:hAnsi="Proxima Nova"/>
              </w:rPr>
            </w:pPr>
          </w:p>
          <w:p w14:paraId="637FBB40" w14:textId="144E2D12" w:rsidR="008A32C0" w:rsidRPr="00263339" w:rsidRDefault="008A32C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Cumulative Research Gathered by BIE</w:t>
            </w:r>
          </w:p>
          <w:p w14:paraId="0559F3E6" w14:textId="77777777" w:rsidR="008A32C0" w:rsidRPr="00263339" w:rsidRDefault="008A32C0" w:rsidP="00B93200">
            <w:pPr>
              <w:rPr>
                <w:rFonts w:ascii="Proxima Nova" w:hAnsi="Proxima Nova"/>
              </w:rPr>
            </w:pPr>
          </w:p>
          <w:p w14:paraId="5049219E" w14:textId="77777777" w:rsidR="008A32C0" w:rsidRPr="00263339" w:rsidRDefault="008A32C0" w:rsidP="00B93200">
            <w:pPr>
              <w:rPr>
                <w:rFonts w:ascii="Proxima Nova" w:hAnsi="Proxima Nova"/>
              </w:rPr>
            </w:pPr>
          </w:p>
        </w:tc>
        <w:tc>
          <w:tcPr>
            <w:tcW w:w="3504" w:type="dxa"/>
          </w:tcPr>
          <w:p w14:paraId="1623C995" w14:textId="4A51CA7D" w:rsidR="008A32C0" w:rsidRPr="00263339" w:rsidRDefault="008A32C0" w:rsidP="004D1161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>Increase in student achievement, mastery of 21</w:t>
            </w:r>
            <w:r w:rsidRPr="00263339">
              <w:rPr>
                <w:rFonts w:ascii="Proxima Nova" w:hAnsi="Proxima Nova"/>
                <w:vertAlign w:val="superscript"/>
              </w:rPr>
              <w:t>st</w:t>
            </w:r>
            <w:r w:rsidRPr="00263339">
              <w:rPr>
                <w:rFonts w:ascii="Proxima Nova" w:hAnsi="Proxima Nova"/>
              </w:rPr>
              <w:t xml:space="preserve"> century skills like problem solving and collaboration. Improved motivation, equity and teacher efficacy. </w:t>
            </w:r>
          </w:p>
          <w:p w14:paraId="209B80DE" w14:textId="77777777" w:rsidR="008A32C0" w:rsidRPr="00263339" w:rsidRDefault="008A32C0" w:rsidP="004D1161">
            <w:pPr>
              <w:rPr>
                <w:rFonts w:ascii="Proxima Nova" w:hAnsi="Proxima Nova"/>
              </w:rPr>
            </w:pPr>
          </w:p>
        </w:tc>
        <w:tc>
          <w:tcPr>
            <w:tcW w:w="3087" w:type="dxa"/>
          </w:tcPr>
          <w:p w14:paraId="08AB8FA8" w14:textId="77C21F3A" w:rsidR="008A32C0" w:rsidRPr="00263339" w:rsidRDefault="008A32C0" w:rsidP="00B93200">
            <w:pPr>
              <w:rPr>
                <w:rFonts w:ascii="Proxima Nova" w:hAnsi="Proxima Nova"/>
              </w:rPr>
            </w:pPr>
            <w:r w:rsidRPr="00263339">
              <w:rPr>
                <w:rFonts w:ascii="Proxima Nova" w:hAnsi="Proxima Nova"/>
              </w:rPr>
              <w:t xml:space="preserve">See attached </w:t>
            </w:r>
            <w:r w:rsidRPr="00263339">
              <w:rPr>
                <w:rFonts w:ascii="Proxima Nova" w:hAnsi="Proxima Nova"/>
                <w:highlight w:val="yellow"/>
              </w:rPr>
              <w:t>“BIE Research Summary”</w:t>
            </w:r>
          </w:p>
        </w:tc>
      </w:tr>
    </w:tbl>
    <w:p w14:paraId="581D6AB2" w14:textId="6D34F013" w:rsidR="00B93200" w:rsidRPr="00B93200" w:rsidRDefault="00B93200" w:rsidP="00B93200">
      <w:pPr>
        <w:rPr>
          <w:rFonts w:ascii="Proxima Nova" w:hAnsi="Proxima Nova"/>
          <w:sz w:val="28"/>
          <w:szCs w:val="28"/>
        </w:rPr>
      </w:pPr>
    </w:p>
    <w:sectPr w:rsidR="00B93200" w:rsidRPr="00B93200" w:rsidSect="007719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447B7" w14:textId="77777777" w:rsidR="000F6548" w:rsidRDefault="000F6548" w:rsidP="00B93200">
      <w:r>
        <w:separator/>
      </w:r>
    </w:p>
  </w:endnote>
  <w:endnote w:type="continuationSeparator" w:id="0">
    <w:p w14:paraId="20E24DA3" w14:textId="77777777" w:rsidR="000F6548" w:rsidRDefault="000F6548" w:rsidP="00B9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D5AF1" w14:textId="77777777" w:rsidR="000F6548" w:rsidRDefault="000F6548" w:rsidP="00B93200">
      <w:r>
        <w:separator/>
      </w:r>
    </w:p>
  </w:footnote>
  <w:footnote w:type="continuationSeparator" w:id="0">
    <w:p w14:paraId="0E04F4D0" w14:textId="77777777" w:rsidR="000F6548" w:rsidRDefault="000F6548" w:rsidP="00B9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B1FC3" w14:textId="6889E41F" w:rsidR="00B93200" w:rsidRDefault="00B932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13BB8" wp14:editId="763CEF76">
              <wp:simplePos x="0" y="0"/>
              <wp:positionH relativeFrom="column">
                <wp:posOffset>-291465</wp:posOffset>
              </wp:positionH>
              <wp:positionV relativeFrom="paragraph">
                <wp:posOffset>-340360</wp:posOffset>
              </wp:positionV>
              <wp:extent cx="10287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3B34A" w14:textId="30419761" w:rsidR="00B93200" w:rsidRDefault="00B932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13B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2.95pt;margin-top:-26.8pt;width:81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" filled="f" stroked="f">
              <v:textbox>
                <w:txbxContent>
                  <w:p w14:paraId="5CF3B34A" w14:textId="30419761" w:rsidR="00B93200" w:rsidRDefault="00B93200"/>
                </w:txbxContent>
              </v:textbox>
            </v:shape>
          </w:pict>
        </mc:Fallback>
      </mc:AlternateContent>
    </w:r>
    <w:r w:rsidR="00263339">
      <w:rPr>
        <w:noProof/>
      </w:rPr>
      <w:drawing>
        <wp:inline distT="0" distB="0" distL="0" distR="0" wp14:anchorId="0D0176B2" wp14:editId="0C3340B1">
          <wp:extent cx="1103459" cy="692727"/>
          <wp:effectExtent l="0" t="0" r="0" b="0"/>
          <wp:docPr id="268" name="Picture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" name="TEC Email Signa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246" cy="69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00"/>
    <w:rsid w:val="000F6548"/>
    <w:rsid w:val="001B3283"/>
    <w:rsid w:val="00263339"/>
    <w:rsid w:val="00334E66"/>
    <w:rsid w:val="004D1161"/>
    <w:rsid w:val="00712001"/>
    <w:rsid w:val="00771972"/>
    <w:rsid w:val="008A32C0"/>
    <w:rsid w:val="00A701B3"/>
    <w:rsid w:val="00B93200"/>
    <w:rsid w:val="00E76F51"/>
    <w:rsid w:val="00ED5B60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8C7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200"/>
  </w:style>
  <w:style w:type="paragraph" w:styleId="Footer">
    <w:name w:val="footer"/>
    <w:basedOn w:val="Normal"/>
    <w:link w:val="FooterChar"/>
    <w:uiPriority w:val="99"/>
    <w:unhideWhenUsed/>
    <w:rsid w:val="00B93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200"/>
  </w:style>
  <w:style w:type="table" w:styleId="TableGrid">
    <w:name w:val="Table Grid"/>
    <w:basedOn w:val="TableNormal"/>
    <w:uiPriority w:val="39"/>
    <w:rsid w:val="00B9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d.org/publications/educational_leadership/feb08/vol65/num05/Project-Based_Learning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larworks.montana.edu/xmlui/bitstream/handle/1/3587/RedmondK0814.pdf;jsessionid=9DA12E1EBFAD3149C2DF3708B011F254?sequence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topia.org/article/new-study-shows-impact-pbl-student-achievement-nell-duke-anne-lise-halvors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scd.org/publications/educational_leadership/feb08/vol65/num05/Project-Based_Learning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Wagner [STAFF]</dc:creator>
  <cp:keywords/>
  <dc:description/>
  <cp:lastModifiedBy>Microsoft Office User</cp:lastModifiedBy>
  <cp:revision>2</cp:revision>
  <dcterms:created xsi:type="dcterms:W3CDTF">2018-12-29T01:27:00Z</dcterms:created>
  <dcterms:modified xsi:type="dcterms:W3CDTF">2018-12-29T01:27:00Z</dcterms:modified>
</cp:coreProperties>
</file>