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8DA35" w14:textId="77777777" w:rsidR="005F17B1" w:rsidRPr="00FF7DF3" w:rsidRDefault="005F17B1" w:rsidP="005F17B1">
      <w:pPr>
        <w:widowControl w:val="0"/>
        <w:autoSpaceDE w:val="0"/>
        <w:autoSpaceDN w:val="0"/>
        <w:adjustRightInd w:val="0"/>
        <w:spacing w:line="480" w:lineRule="auto"/>
        <w:rPr>
          <w:rFonts w:ascii="Arial" w:hAnsi="Arial" w:cs="Arial"/>
          <w:sz w:val="28"/>
          <w:szCs w:val="28"/>
        </w:rPr>
      </w:pPr>
      <w:r>
        <w:rPr>
          <w:rFonts w:ascii="Arial" w:hAnsi="Arial" w:cs="Arial"/>
          <w:sz w:val="28"/>
          <w:szCs w:val="28"/>
        </w:rPr>
        <w:t xml:space="preserve">What I’ve put together is a no BS type of guide to get you to doing deals.  I took out all the fluff you’ll get from the other guys.  There are steps and forms with all of this so make sure you do the work.  There may be some misspellings in here, but do you want the </w:t>
      </w:r>
      <w:proofErr w:type="gramStart"/>
      <w:r>
        <w:rPr>
          <w:rFonts w:ascii="Arial" w:hAnsi="Arial" w:cs="Arial"/>
          <w:sz w:val="28"/>
          <w:szCs w:val="28"/>
        </w:rPr>
        <w:t>meat</w:t>
      </w:r>
      <w:proofErr w:type="gramEnd"/>
      <w:r>
        <w:rPr>
          <w:rFonts w:ascii="Arial" w:hAnsi="Arial" w:cs="Arial"/>
          <w:sz w:val="28"/>
          <w:szCs w:val="28"/>
        </w:rPr>
        <w:t xml:space="preserve"> or do you want to make sure something has been capitalized?  It’s about taking the right steps and making moves.  If you find something that’s more complete for less and in one </w:t>
      </w:r>
      <w:proofErr w:type="gramStart"/>
      <w:r>
        <w:rPr>
          <w:rFonts w:ascii="Arial" w:hAnsi="Arial" w:cs="Arial"/>
          <w:sz w:val="28"/>
          <w:szCs w:val="28"/>
        </w:rPr>
        <w:t>place</w:t>
      </w:r>
      <w:proofErr w:type="gramEnd"/>
      <w:r>
        <w:rPr>
          <w:rFonts w:ascii="Arial" w:hAnsi="Arial" w:cs="Arial"/>
          <w:sz w:val="28"/>
          <w:szCs w:val="28"/>
        </w:rPr>
        <w:t xml:space="preserve"> please contact me so I can review because I’ve been in the Real Estate industry for years and I’ve been to all the seminars and some are GREAT while others will take your money.  </w:t>
      </w:r>
    </w:p>
    <w:p w14:paraId="3687F620" w14:textId="491B89B7" w:rsidR="005F17B1" w:rsidRPr="005F17B1" w:rsidRDefault="005F17B1" w:rsidP="005F17B1">
      <w:pPr>
        <w:pStyle w:val="ListParagraph"/>
        <w:widowControl w:val="0"/>
        <w:numPr>
          <w:ilvl w:val="0"/>
          <w:numId w:val="1"/>
        </w:numPr>
        <w:autoSpaceDE w:val="0"/>
        <w:autoSpaceDN w:val="0"/>
        <w:adjustRightInd w:val="0"/>
        <w:rPr>
          <w:rFonts w:ascii="Arial" w:hAnsi="Arial" w:cs="Arial"/>
          <w:b/>
          <w:bCs/>
          <w:sz w:val="28"/>
          <w:szCs w:val="28"/>
        </w:rPr>
      </w:pPr>
      <w:r w:rsidRPr="005F17B1">
        <w:rPr>
          <w:rFonts w:ascii="Arial" w:hAnsi="Arial" w:cs="Arial"/>
          <w:sz w:val="28"/>
          <w:szCs w:val="28"/>
        </w:rPr>
        <w:t xml:space="preserve">Basic Steps </w:t>
      </w:r>
      <w:proofErr w:type="gramStart"/>
      <w:r w:rsidRPr="005F17B1">
        <w:rPr>
          <w:rFonts w:ascii="Arial" w:hAnsi="Arial" w:cs="Arial"/>
          <w:sz w:val="28"/>
          <w:szCs w:val="28"/>
        </w:rPr>
        <w:t>To</w:t>
      </w:r>
      <w:proofErr w:type="gramEnd"/>
      <w:r w:rsidRPr="005F17B1">
        <w:rPr>
          <w:rFonts w:ascii="Arial" w:hAnsi="Arial" w:cs="Arial"/>
          <w:sz w:val="28"/>
          <w:szCs w:val="28"/>
        </w:rPr>
        <w:t xml:space="preserve"> Getting Off The Ground</w:t>
      </w:r>
    </w:p>
    <w:p w14:paraId="18F9FF6C" w14:textId="76C36C15" w:rsidR="005F17B1" w:rsidRPr="005F17B1" w:rsidRDefault="005F17B1" w:rsidP="005F17B1">
      <w:pPr>
        <w:pStyle w:val="ListParagraph"/>
        <w:widowControl w:val="0"/>
        <w:numPr>
          <w:ilvl w:val="0"/>
          <w:numId w:val="1"/>
        </w:numPr>
        <w:autoSpaceDE w:val="0"/>
        <w:autoSpaceDN w:val="0"/>
        <w:adjustRightInd w:val="0"/>
        <w:rPr>
          <w:rFonts w:ascii="Arial" w:hAnsi="Arial" w:cs="Arial"/>
          <w:bCs/>
          <w:sz w:val="28"/>
          <w:szCs w:val="28"/>
        </w:rPr>
      </w:pPr>
      <w:r w:rsidRPr="005F17B1">
        <w:rPr>
          <w:rFonts w:ascii="Arial" w:hAnsi="Arial" w:cs="Arial"/>
          <w:bCs/>
          <w:sz w:val="28"/>
          <w:szCs w:val="28"/>
        </w:rPr>
        <w:t>WHOLESALING BASICS</w:t>
      </w:r>
    </w:p>
    <w:p w14:paraId="49C884E3" w14:textId="421648F5" w:rsidR="005F17B1" w:rsidRPr="005F17B1" w:rsidRDefault="005F17B1" w:rsidP="005F17B1">
      <w:pPr>
        <w:pStyle w:val="ListParagraph"/>
        <w:widowControl w:val="0"/>
        <w:numPr>
          <w:ilvl w:val="0"/>
          <w:numId w:val="1"/>
        </w:numPr>
        <w:autoSpaceDE w:val="0"/>
        <w:autoSpaceDN w:val="0"/>
        <w:adjustRightInd w:val="0"/>
        <w:rPr>
          <w:rFonts w:ascii="Arial" w:hAnsi="Arial" w:cs="Arial"/>
          <w:b/>
          <w:bCs/>
          <w:sz w:val="28"/>
          <w:szCs w:val="28"/>
        </w:rPr>
      </w:pPr>
      <w:r w:rsidRPr="005F17B1">
        <w:rPr>
          <w:rFonts w:ascii="Arial" w:hAnsi="Arial" w:cs="Arial"/>
          <w:sz w:val="28"/>
          <w:szCs w:val="28"/>
        </w:rPr>
        <w:t>Your POWER Team</w:t>
      </w:r>
    </w:p>
    <w:p w14:paraId="2C9ECA37" w14:textId="5D8F12AF" w:rsidR="005F17B1" w:rsidRPr="005F17B1" w:rsidRDefault="005F17B1" w:rsidP="005F17B1">
      <w:pPr>
        <w:pStyle w:val="ListParagraph"/>
        <w:widowControl w:val="0"/>
        <w:numPr>
          <w:ilvl w:val="0"/>
          <w:numId w:val="1"/>
        </w:numPr>
        <w:autoSpaceDE w:val="0"/>
        <w:autoSpaceDN w:val="0"/>
        <w:adjustRightInd w:val="0"/>
        <w:rPr>
          <w:rFonts w:ascii="Arial" w:hAnsi="Arial" w:cs="Arial"/>
          <w:b/>
          <w:sz w:val="28"/>
          <w:szCs w:val="28"/>
        </w:rPr>
      </w:pPr>
      <w:r w:rsidRPr="005F17B1">
        <w:rPr>
          <w:rFonts w:ascii="Arial" w:hAnsi="Arial" w:cs="Arial"/>
          <w:sz w:val="28"/>
          <w:szCs w:val="28"/>
        </w:rPr>
        <w:t>Lease Options:  How to use $10 and make $10K.</w:t>
      </w:r>
    </w:p>
    <w:p w14:paraId="62C059F9" w14:textId="2B97EC46" w:rsidR="005F17B1" w:rsidRPr="005F17B1" w:rsidRDefault="005F17B1" w:rsidP="005F17B1">
      <w:pPr>
        <w:pStyle w:val="ListParagraph"/>
        <w:widowControl w:val="0"/>
        <w:numPr>
          <w:ilvl w:val="0"/>
          <w:numId w:val="1"/>
        </w:numPr>
        <w:autoSpaceDE w:val="0"/>
        <w:autoSpaceDN w:val="0"/>
        <w:adjustRightInd w:val="0"/>
        <w:rPr>
          <w:rFonts w:ascii="Arial" w:hAnsi="Arial" w:cs="Arial"/>
          <w:b/>
          <w:sz w:val="28"/>
          <w:szCs w:val="28"/>
        </w:rPr>
      </w:pPr>
      <w:r w:rsidRPr="005F17B1">
        <w:rPr>
          <w:rFonts w:ascii="Arial" w:hAnsi="Arial" w:cs="Arial"/>
          <w:sz w:val="28"/>
          <w:szCs w:val="28"/>
        </w:rPr>
        <w:t>Taxes</w:t>
      </w:r>
    </w:p>
    <w:p w14:paraId="084895EE" w14:textId="6A40F203" w:rsidR="005F17B1" w:rsidRPr="005F17B1" w:rsidRDefault="005F17B1" w:rsidP="005F17B1">
      <w:pPr>
        <w:pStyle w:val="ListParagraph"/>
        <w:widowControl w:val="0"/>
        <w:numPr>
          <w:ilvl w:val="0"/>
          <w:numId w:val="1"/>
        </w:numPr>
        <w:autoSpaceDE w:val="0"/>
        <w:autoSpaceDN w:val="0"/>
        <w:adjustRightInd w:val="0"/>
        <w:rPr>
          <w:rFonts w:ascii="Arial" w:hAnsi="Arial" w:cs="Arial"/>
          <w:sz w:val="28"/>
          <w:szCs w:val="28"/>
        </w:rPr>
      </w:pPr>
      <w:r w:rsidRPr="005F17B1">
        <w:rPr>
          <w:rFonts w:ascii="Arial" w:hAnsi="Arial" w:cs="Arial"/>
          <w:sz w:val="28"/>
          <w:szCs w:val="28"/>
        </w:rPr>
        <w:t>Hard Money Loans</w:t>
      </w:r>
    </w:p>
    <w:p w14:paraId="63AC7139" w14:textId="795B042E" w:rsidR="005F17B1" w:rsidRPr="005F17B1" w:rsidRDefault="005F17B1" w:rsidP="005F17B1">
      <w:pPr>
        <w:pStyle w:val="ListParagraph"/>
        <w:numPr>
          <w:ilvl w:val="0"/>
          <w:numId w:val="1"/>
        </w:numPr>
        <w:tabs>
          <w:tab w:val="left" w:pos="5480"/>
        </w:tabs>
        <w:rPr>
          <w:rFonts w:ascii="Arial" w:hAnsi="Arial" w:cs="Arial"/>
          <w:b/>
          <w:sz w:val="28"/>
          <w:szCs w:val="28"/>
        </w:rPr>
      </w:pPr>
      <w:r w:rsidRPr="005F17B1">
        <w:rPr>
          <w:rFonts w:ascii="Arial" w:hAnsi="Arial" w:cs="Arial"/>
          <w:sz w:val="28"/>
          <w:szCs w:val="28"/>
        </w:rPr>
        <w:t xml:space="preserve">Asset Protection (IRA) </w:t>
      </w:r>
    </w:p>
    <w:p w14:paraId="69808686" w14:textId="2D925D59" w:rsidR="005F17B1" w:rsidRPr="005F17B1" w:rsidRDefault="005F17B1" w:rsidP="005F17B1">
      <w:pPr>
        <w:pStyle w:val="ListParagraph"/>
        <w:widowControl w:val="0"/>
        <w:numPr>
          <w:ilvl w:val="0"/>
          <w:numId w:val="1"/>
        </w:numPr>
        <w:autoSpaceDE w:val="0"/>
        <w:autoSpaceDN w:val="0"/>
        <w:adjustRightInd w:val="0"/>
        <w:rPr>
          <w:rFonts w:ascii="Arial" w:hAnsi="Arial" w:cs="Arial"/>
          <w:b/>
          <w:color w:val="10131A"/>
          <w:sz w:val="28"/>
          <w:szCs w:val="28"/>
        </w:rPr>
      </w:pPr>
      <w:r w:rsidRPr="005F17B1">
        <w:rPr>
          <w:rFonts w:ascii="Arial" w:hAnsi="Arial" w:cs="Arial"/>
          <w:color w:val="10131A"/>
          <w:sz w:val="28"/>
          <w:szCs w:val="28"/>
        </w:rPr>
        <w:t>401K Talk</w:t>
      </w:r>
    </w:p>
    <w:p w14:paraId="02B5B553" w14:textId="5D319CEB" w:rsidR="005F17B1" w:rsidRPr="005F17B1" w:rsidRDefault="005F17B1" w:rsidP="005F17B1">
      <w:pPr>
        <w:pStyle w:val="ListParagraph"/>
        <w:numPr>
          <w:ilvl w:val="0"/>
          <w:numId w:val="1"/>
        </w:numPr>
        <w:tabs>
          <w:tab w:val="left" w:pos="5440"/>
        </w:tabs>
        <w:rPr>
          <w:rFonts w:ascii="Arial" w:hAnsi="Arial" w:cs="Arial"/>
          <w:b/>
          <w:color w:val="10131A"/>
          <w:sz w:val="28"/>
          <w:szCs w:val="28"/>
          <w:u w:color="10131A"/>
        </w:rPr>
      </w:pPr>
      <w:r w:rsidRPr="005F17B1">
        <w:rPr>
          <w:rFonts w:ascii="Arial" w:hAnsi="Arial" w:cs="Arial"/>
          <w:color w:val="10131A"/>
          <w:sz w:val="28"/>
          <w:szCs w:val="28"/>
        </w:rPr>
        <w:t>Self-Directed IRA’s</w:t>
      </w:r>
    </w:p>
    <w:p w14:paraId="0FF9E12F" w14:textId="7BC9D5CD" w:rsidR="005F17B1" w:rsidRPr="005F17B1" w:rsidRDefault="005F17B1" w:rsidP="005F17B1">
      <w:pPr>
        <w:pStyle w:val="ListParagraph"/>
        <w:numPr>
          <w:ilvl w:val="0"/>
          <w:numId w:val="1"/>
        </w:numPr>
        <w:rPr>
          <w:rFonts w:ascii="Arial" w:hAnsi="Arial"/>
          <w:b/>
          <w:sz w:val="28"/>
          <w:szCs w:val="28"/>
        </w:rPr>
      </w:pPr>
      <w:r w:rsidRPr="005F17B1">
        <w:rPr>
          <w:rFonts w:ascii="Arial" w:hAnsi="Arial"/>
          <w:sz w:val="28"/>
          <w:szCs w:val="28"/>
        </w:rPr>
        <w:t>Land Trusts</w:t>
      </w:r>
    </w:p>
    <w:p w14:paraId="2013DA24" w14:textId="77777777" w:rsidR="005F17B1" w:rsidRDefault="005F17B1" w:rsidP="005F17B1">
      <w:pPr>
        <w:pStyle w:val="ListParagraph"/>
        <w:widowControl w:val="0"/>
        <w:numPr>
          <w:ilvl w:val="0"/>
          <w:numId w:val="1"/>
        </w:numPr>
        <w:autoSpaceDE w:val="0"/>
        <w:autoSpaceDN w:val="0"/>
        <w:adjustRightInd w:val="0"/>
        <w:spacing w:before="12"/>
        <w:ind w:right="665"/>
        <w:rPr>
          <w:rFonts w:ascii="Arial" w:hAnsi="Arial" w:cs="Arial"/>
          <w:bCs/>
          <w:sz w:val="28"/>
          <w:szCs w:val="28"/>
        </w:rPr>
      </w:pPr>
      <w:r w:rsidRPr="005F17B1">
        <w:rPr>
          <w:rFonts w:ascii="Arial" w:hAnsi="Arial" w:cs="Arial"/>
          <w:bCs/>
          <w:sz w:val="28"/>
          <w:szCs w:val="28"/>
        </w:rPr>
        <w:t>Frequently Asked Questions</w:t>
      </w:r>
    </w:p>
    <w:p w14:paraId="2196D5A1" w14:textId="3CF50D81" w:rsidR="005F17B1" w:rsidRPr="005F17B1" w:rsidRDefault="005F17B1" w:rsidP="005F17B1">
      <w:pPr>
        <w:pStyle w:val="ListParagraph"/>
        <w:widowControl w:val="0"/>
        <w:numPr>
          <w:ilvl w:val="0"/>
          <w:numId w:val="1"/>
        </w:numPr>
        <w:autoSpaceDE w:val="0"/>
        <w:autoSpaceDN w:val="0"/>
        <w:adjustRightInd w:val="0"/>
        <w:spacing w:before="12"/>
        <w:ind w:right="665"/>
        <w:rPr>
          <w:rFonts w:ascii="Arial" w:hAnsi="Arial" w:cs="Arial"/>
          <w:bCs/>
          <w:sz w:val="28"/>
          <w:szCs w:val="28"/>
        </w:rPr>
      </w:pPr>
      <w:bookmarkStart w:id="0" w:name="_GoBack"/>
      <w:bookmarkEnd w:id="0"/>
      <w:r w:rsidRPr="005F17B1">
        <w:rPr>
          <w:rFonts w:ascii="Arial" w:hAnsi="Arial" w:cs="Arial"/>
          <w:b/>
          <w:bCs/>
          <w:sz w:val="28"/>
          <w:szCs w:val="28"/>
        </w:rPr>
        <w:t>and more…</w:t>
      </w:r>
    </w:p>
    <w:p w14:paraId="474BFC51" w14:textId="77777777" w:rsidR="005F17B1" w:rsidRDefault="005F17B1" w:rsidP="005F17B1">
      <w:pPr>
        <w:widowControl w:val="0"/>
        <w:autoSpaceDE w:val="0"/>
        <w:autoSpaceDN w:val="0"/>
        <w:adjustRightInd w:val="0"/>
        <w:rPr>
          <w:rFonts w:ascii="Arial" w:hAnsi="Arial" w:cs="Arial"/>
          <w:sz w:val="28"/>
          <w:szCs w:val="28"/>
        </w:rPr>
      </w:pPr>
    </w:p>
    <w:p w14:paraId="13C646F6" w14:textId="77777777" w:rsidR="0051283A" w:rsidRDefault="005F17B1"/>
    <w:sectPr w:rsidR="0051283A" w:rsidSect="005D6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4325F1"/>
    <w:multiLevelType w:val="hybridMultilevel"/>
    <w:tmpl w:val="B656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7B1"/>
    <w:rsid w:val="005D6ED4"/>
    <w:rsid w:val="005F17B1"/>
    <w:rsid w:val="00D43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A3F6B6"/>
  <w15:chartTrackingRefBased/>
  <w15:docId w15:val="{C32D200B-660E-224D-BEDB-98790608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17B1"/>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7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McCutchen</dc:creator>
  <cp:keywords/>
  <dc:description/>
  <cp:lastModifiedBy>Charles McCutchen</cp:lastModifiedBy>
  <cp:revision>1</cp:revision>
  <dcterms:created xsi:type="dcterms:W3CDTF">2018-10-23T22:26:00Z</dcterms:created>
  <dcterms:modified xsi:type="dcterms:W3CDTF">2018-10-23T22:29:00Z</dcterms:modified>
</cp:coreProperties>
</file>