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MWAB </w:t>
      </w:r>
      <w:r>
        <w:rPr>
          <w:rFonts w:ascii="Helvetica" w:hAnsi="Helvetica"/>
          <w:rtl w:val="0"/>
          <w:lang w:val="en-US"/>
        </w:rPr>
        <w:t>membership</w:t>
      </w:r>
      <w:r>
        <w:rPr>
          <w:rFonts w:ascii="Helvetica" w:hAnsi="Helvetica"/>
          <w:rtl w:val="0"/>
          <w:lang w:val="en-US"/>
        </w:rPr>
        <w:t xml:space="preserve"> outline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2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F</w:t>
      </w:r>
      <w:r>
        <w:rPr>
          <w:rFonts w:ascii="Helvetica" w:hAnsi="Helvetica"/>
          <w:b w:val="1"/>
          <w:bCs w:val="1"/>
          <w:rtl w:val="0"/>
          <w:lang w:val="nl-NL"/>
        </w:rPr>
        <w:t>eel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sensory pathways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proprioception, interoception, exteroception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sensory warm up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providing feedback via props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types of proprioception- mechano, noci, baro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7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S</w:t>
      </w:r>
      <w:r>
        <w:rPr>
          <w:rFonts w:ascii="Helvetica" w:hAnsi="Helvetica"/>
          <w:b w:val="1"/>
          <w:bCs w:val="1"/>
          <w:rtl w:val="0"/>
          <w:lang w:val="nl-NL"/>
        </w:rPr>
        <w:t>ee</w:t>
      </w:r>
      <w:r>
        <w:rPr>
          <w:rFonts w:ascii="Helvetica" w:hAnsi="Helvetica"/>
          <w:rtl w:val="0"/>
          <w:lang w:val="en-US"/>
        </w:rPr>
        <w:t xml:space="preserve"> (vision drills)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eye position reflexes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inhibiting reflex to pursue motion- finger wiggle, look to opposite side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fun ways to practice convergence: ball bouncing, partner, brock string, cup catching, balloon toss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smooth pursuits, VOR, VOR c</w:t>
      </w:r>
      <w:r>
        <w:rPr>
          <w:rFonts w:ascii="Helvetica" w:hAnsi="Helvetica"/>
          <w:rtl w:val="0"/>
          <w:lang w:val="en-US"/>
        </w:rPr>
        <w:t>, near/far (accommodation)</w:t>
      </w:r>
      <w:r>
        <w:rPr>
          <w:rFonts w:ascii="Helvetica" w:hAnsi="Helvetica"/>
          <w:rtl w:val="0"/>
          <w:lang w:val="en-US"/>
        </w:rPr>
        <w:t xml:space="preserve"> and opposed gaze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saccades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(17) types of visual skills: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PERCEPTION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visual discrimination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visual spatial relations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visual closure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visual memory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sequential memory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figure ground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form constancy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hand/eye, foot/eye coordination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de-DE"/>
        </w:rPr>
      </w:pPr>
      <w:r>
        <w:rPr>
          <w:rFonts w:ascii="Helvetica" w:hAnsi="Helvetica"/>
          <w:rtl w:val="0"/>
          <w:lang w:val="de-DE"/>
        </w:rPr>
        <w:t>TRACKING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pt-PT"/>
        </w:rPr>
      </w:pPr>
      <w:r>
        <w:rPr>
          <w:rFonts w:ascii="Helvetica" w:hAnsi="Helvetica"/>
          <w:rtl w:val="0"/>
          <w:lang w:val="pt-PT"/>
        </w:rPr>
        <w:t>fixation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central peripheral integration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pursuits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it-IT"/>
        </w:rPr>
      </w:pPr>
      <w:r>
        <w:rPr>
          <w:rFonts w:ascii="Helvetica" w:hAnsi="Helvetica"/>
          <w:rtl w:val="0"/>
          <w:lang w:val="it-IT"/>
        </w:rPr>
        <w:t>saccades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inhibition of reflexes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TEAMING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  <w:lang w:val="fr-FR"/>
        </w:rPr>
        <w:t>convergence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fr-FR"/>
        </w:rPr>
      </w:pPr>
      <w:r>
        <w:rPr>
          <w:rFonts w:ascii="Helvetica" w:hAnsi="Helvetica"/>
          <w:rtl w:val="0"/>
          <w:lang w:val="fr-FR"/>
        </w:rPr>
        <w:t>divergence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FOCUSING</w:t>
      </w:r>
    </w:p>
    <w:p>
      <w:pPr>
        <w:pStyle w:val="Body"/>
        <w:numPr>
          <w:ilvl w:val="2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accommodation</w:t>
      </w:r>
      <w:r>
        <w:rPr>
          <w:rFonts w:ascii="Helvetica" w:hAnsi="Helvetica"/>
          <w:rtl w:val="0"/>
          <w:lang w:val="en-US"/>
        </w:rPr>
        <w:t xml:space="preserve"> such as near/far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6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B</w:t>
      </w:r>
      <w:r>
        <w:rPr>
          <w:rFonts w:ascii="Helvetica" w:hAnsi="Helvetica"/>
          <w:b w:val="1"/>
          <w:bCs w:val="1"/>
          <w:rtl w:val="0"/>
        </w:rPr>
        <w:t>alance/orient</w:t>
      </w:r>
      <w:r>
        <w:rPr>
          <w:rFonts w:ascii="Helvetica" w:hAnsi="Helvetica"/>
          <w:rtl w:val="0"/>
          <w:lang w:val="en-US"/>
        </w:rPr>
        <w:t xml:space="preserve"> (vestibular)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what is vestibular system and what does it sense/provide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training balance must include head and eye movement and most balance training is actually stability training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how this system informs and impacts everything else such as mobility, strength, confidence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vestibulo-spinal tract, vestibulo ocular and collic</w:t>
      </w:r>
    </w:p>
    <w:p>
      <w:pPr>
        <w:pStyle w:val="Body"/>
        <w:ind w:left="785"/>
        <w:jc w:val="lef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</w:r>
    </w:p>
    <w:p>
      <w:pPr>
        <w:pStyle w:val="Body"/>
        <w:numPr>
          <w:ilvl w:val="0"/>
          <w:numId w:val="10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Breathe/fuel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oxygen and glucose- back breathing, ladder breathing, diaphragm retraining, band breathing, </w:t>
      </w:r>
      <w:r>
        <w:rPr>
          <w:rFonts w:ascii="Helvetica" w:hAnsi="Helvetica"/>
          <w:rtl w:val="0"/>
          <w:lang w:val="en-US"/>
        </w:rPr>
        <w:t xml:space="preserve">using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lung expander</w:t>
      </w:r>
      <w:r>
        <w:rPr>
          <w:rFonts w:ascii="Helvetica" w:hAnsi="Helvetica" w:hint="default"/>
          <w:rtl w:val="0"/>
          <w:lang w:val="en-US"/>
        </w:rPr>
        <w:t xml:space="preserve">” </w:t>
      </w:r>
      <w:r>
        <w:rPr>
          <w:rFonts w:ascii="Helvetica" w:hAnsi="Helvetica"/>
          <w:rtl w:val="0"/>
          <w:lang w:val="en-US"/>
        </w:rPr>
        <w:t>and resistance training for respiration muscles, exhaling into a balloon training expiratory muscles, counting, learning more about intra abdominal pressure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anatomy of breath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HRV, breathing differences between PSN and SNS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10"/>
        </w:numPr>
        <w:jc w:val="left"/>
        <w:rPr>
          <w:rFonts w:ascii="Helvetica" w:hAnsi="Helvetica"/>
          <w:b w:val="1"/>
          <w:bCs w:val="1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Move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clarify</w:t>
      </w:r>
    </w:p>
    <w:p>
      <w:pPr>
        <w:pStyle w:val="Body"/>
        <w:numPr>
          <w:ilvl w:val="3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contractile maps</w:t>
      </w:r>
    </w:p>
    <w:p>
      <w:pPr>
        <w:pStyle w:val="Body"/>
        <w:numPr>
          <w:ilvl w:val="3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mobility isolations</w:t>
      </w:r>
    </w:p>
    <w:p>
      <w:pPr>
        <w:pStyle w:val="Body"/>
        <w:numPr>
          <w:ilvl w:val="3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adding load/bands/sandbags etc for more proprioception/sensation and </w:t>
        <w:tab/>
        <w:tab/>
        <w:tab/>
        <w:tab/>
        <w:tab/>
        <w:t>hence more movement</w:t>
      </w:r>
    </w:p>
    <w:p>
      <w:pPr>
        <w:pStyle w:val="Body"/>
        <w:numPr>
          <w:ilvl w:val="3"/>
          <w:numId w:val="9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tracing labyrinth with laser (</w:t>
      </w:r>
      <w:r>
        <w:rPr>
          <w:rFonts w:ascii="Helvetica" w:hAnsi="Helvetica"/>
          <w:rtl w:val="0"/>
          <w:lang w:val="en-US"/>
        </w:rPr>
        <w:t xml:space="preserve">motor control, </w:t>
      </w:r>
      <w:r>
        <w:rPr>
          <w:rFonts w:ascii="Helvetica" w:hAnsi="Helvetica"/>
          <w:rtl w:val="0"/>
          <w:lang w:val="en-US"/>
        </w:rPr>
        <w:t xml:space="preserve">accuracy </w:t>
      </w:r>
      <w:r>
        <w:rPr>
          <w:rFonts w:ascii="Helvetica" w:hAnsi="Helvetica"/>
          <w:rtl w:val="0"/>
          <w:lang w:val="en-US"/>
        </w:rPr>
        <w:t xml:space="preserve">for </w:t>
      </w:r>
      <w:r>
        <w:rPr>
          <w:rFonts w:ascii="Helvetica" w:hAnsi="Helvetica"/>
          <w:rtl w:val="0"/>
          <w:lang w:val="it-IT"/>
        </w:rPr>
        <w:t xml:space="preserve">cerebellum, </w:t>
      </w:r>
      <w:r>
        <w:rPr>
          <w:rFonts w:ascii="Helvetica" w:cs="Helvetica" w:hAnsi="Helvetica" w:eastAsia="Helvetica"/>
        </w:rPr>
        <w:tab/>
        <w:tab/>
        <w:tab/>
        <w:tab/>
        <w:tab/>
        <w:tab/>
      </w:r>
      <w:r>
        <w:rPr>
          <w:rFonts w:ascii="Helvetica" w:hAnsi="Helvetica"/>
          <w:rtl w:val="0"/>
        </w:rPr>
        <w:t>vestibulo</w:t>
      </w: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>colic reflex</w:t>
      </w:r>
      <w:r>
        <w:rPr>
          <w:rFonts w:ascii="Helvetica" w:hAnsi="Helvetica"/>
          <w:rtl w:val="0"/>
          <w:lang w:val="en-US"/>
        </w:rPr>
        <w:t>, saccades</w:t>
      </w:r>
      <w:r>
        <w:rPr>
          <w:rFonts w:ascii="Helvetica" w:hAnsi="Helvetica"/>
          <w:rtl w:val="0"/>
        </w:rPr>
        <w:t>)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shape (inoculate)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nl-NL"/>
        </w:rPr>
      </w:pPr>
      <w:r>
        <w:rPr>
          <w:rFonts w:ascii="Helvetica" w:hAnsi="Helvetica"/>
          <w:rtl w:val="0"/>
          <w:lang w:val="nl-NL"/>
        </w:rPr>
        <w:t>coordinate</w:t>
      </w:r>
      <w:r>
        <w:rPr>
          <w:rFonts w:ascii="Helvetica" w:hAnsi="Helvetica"/>
          <w:rtl w:val="0"/>
          <w:lang w:val="en-US"/>
        </w:rPr>
        <w:t xml:space="preserve"> (cerebellum): with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rhythm challenges, speed challenges, </w:t>
        <w:tab/>
        <w:tab/>
        <w:tab/>
        <w:tab/>
        <w:t xml:space="preserve">dual tasking, responsiveness, coordination charts requiring visuomotor </w:t>
        <w:tab/>
        <w:tab/>
        <w:tab/>
        <w:tab/>
        <w:t>skills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load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integrate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innervate (neuromechanics/nerve glides)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ground- foot strength, shoes, earthing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rtl w:val="0"/>
          <w:lang w:val="en-US"/>
        </w:rPr>
        <w:t>6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b w:val="1"/>
          <w:bCs w:val="1"/>
          <w:rtl w:val="0"/>
          <w:lang w:val="en-US"/>
        </w:rPr>
        <w:t>A</w:t>
      </w:r>
      <w:r>
        <w:rPr>
          <w:rFonts w:ascii="Helvetica" w:hAnsi="Helvetica"/>
          <w:b w:val="1"/>
          <w:bCs w:val="1"/>
          <w:rtl w:val="0"/>
          <w:lang w:val="it-IT"/>
        </w:rPr>
        <w:t>ssess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7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b w:val="1"/>
          <w:bCs w:val="1"/>
          <w:rtl w:val="0"/>
          <w:lang w:val="en-US"/>
        </w:rPr>
        <w:t>C</w:t>
      </w:r>
      <w:r>
        <w:rPr>
          <w:rFonts w:ascii="Helvetica" w:hAnsi="Helvetica"/>
          <w:b w:val="1"/>
          <w:bCs w:val="1"/>
          <w:rtl w:val="0"/>
          <w:lang w:val="fr-FR"/>
        </w:rPr>
        <w:t>ue</w:t>
      </w:r>
      <w:r>
        <w:rPr>
          <w:rFonts w:ascii="Helvetica" w:hAnsi="Helvetica"/>
          <w:rtl w:val="0"/>
        </w:rPr>
        <w:t xml:space="preserve">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s-ES_tradnl"/>
        </w:rPr>
      </w:pPr>
      <w:r>
        <w:rPr>
          <w:rFonts w:ascii="Helvetica" w:hAnsi="Helvetica"/>
          <w:rtl w:val="0"/>
          <w:lang w:val="es-ES_tradnl"/>
        </w:rPr>
        <w:t>internal vs external cues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props aiding motor learning- how do we learn</w:t>
      </w:r>
      <w:r>
        <w:rPr>
          <w:rFonts w:ascii="Helvetica" w:hAnsi="Helvetica"/>
          <w:rtl w:val="0"/>
          <w:lang w:val="en-US"/>
        </w:rPr>
        <w:t xml:space="preserve"> motor skills</w:t>
      </w:r>
      <w:r>
        <w:rPr>
          <w:rFonts w:ascii="Helvetica" w:hAnsi="Helvetica"/>
          <w:rtl w:val="0"/>
          <w:lang w:val="en-US"/>
        </w:rPr>
        <w:t xml:space="preserve">. learning or simply </w:t>
      </w:r>
      <w:r>
        <w:rPr>
          <w:rFonts w:ascii="Helvetica" w:cs="Helvetica" w:hAnsi="Helvetica" w:eastAsia="Helvetica"/>
        </w:rPr>
        <w:tab/>
        <w:tab/>
        <w:tab/>
        <w:tab/>
      </w:r>
      <w:r>
        <w:rPr>
          <w:rFonts w:ascii="Helvetica" w:hAnsi="Helvetica"/>
          <w:rtl w:val="0"/>
          <w:lang w:val="en-US"/>
        </w:rPr>
        <w:t>following?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goals- jobs, external cues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deconstruct, regress to progress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motor learning by assessing sensory input vestibular and visual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rtl w:val="0"/>
          <w:lang w:val="en-US"/>
        </w:rPr>
        <w:t>8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/>
          <w:b w:val="1"/>
          <w:bCs w:val="1"/>
          <w:rtl w:val="0"/>
          <w:lang w:val="en-US"/>
        </w:rPr>
        <w:t>A</w:t>
      </w:r>
      <w:r>
        <w:rPr>
          <w:rFonts w:ascii="Helvetica" w:hAnsi="Helvetica"/>
          <w:b w:val="1"/>
          <w:bCs w:val="1"/>
          <w:rtl w:val="0"/>
        </w:rPr>
        <w:t xml:space="preserve">dapt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said principle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needing novelty or else diminishing returns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adapting to the positions, speeds, environments etc we train in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numPr>
          <w:ilvl w:val="0"/>
          <w:numId w:val="11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P</w:t>
      </w:r>
      <w:r>
        <w:rPr>
          <w:rFonts w:ascii="Helvetica" w:hAnsi="Helvetica"/>
          <w:b w:val="1"/>
          <w:bCs w:val="1"/>
          <w:rtl w:val="0"/>
        </w:rPr>
        <w:t>lay</w:t>
      </w:r>
      <w:r>
        <w:rPr>
          <w:rFonts w:ascii="Helvetica" w:hAnsi="Helvetica"/>
          <w:rtl w:val="0"/>
        </w:rPr>
        <w:t xml:space="preserve">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</w:t>
      </w:r>
      <w:r>
        <w:rPr>
          <w:rFonts w:ascii="Helvetica" w:hAnsi="Helvetica"/>
          <w:rtl w:val="0"/>
          <w:lang w:val="fr-FR"/>
        </w:rPr>
        <w:t xml:space="preserve">nvent,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create,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it-IT"/>
        </w:rPr>
      </w:pPr>
      <w:r>
        <w:rPr>
          <w:rFonts w:ascii="Helvetica" w:hAnsi="Helvetica"/>
          <w:rtl w:val="0"/>
          <w:lang w:val="it-IT"/>
        </w:rPr>
        <w:t>intuit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why play is how we learn and retain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why fun and joy are so valuable)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rtl w:val="0"/>
          <w:lang w:val="en-US"/>
        </w:rPr>
        <w:t xml:space="preserve">13. 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Progress 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How can we </w:t>
      </w:r>
      <w:r>
        <w:rPr>
          <w:rFonts w:ascii="Helvetica" w:hAnsi="Helvetica"/>
          <w:rtl w:val="0"/>
          <w:lang w:val="en-US"/>
        </w:rPr>
        <w:t>progress and regress; shape, load, speed, coordination, memory.  typically we think of challenging rather narrowly as in load and cardiovascular requirements but there are other ways to add challenge: coordination, dual/multi tasking, cognitive load/memory, visual and vestibular involvement, closer to the brain more stimulation.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 xml:space="preserve">14. </w:t>
      </w:r>
      <w:r>
        <w:rPr>
          <w:rFonts w:ascii="Helvetica" w:hAnsi="Helvetica"/>
          <w:b w:val="1"/>
          <w:bCs w:val="1"/>
          <w:rtl w:val="0"/>
          <w:lang w:val="en-US"/>
        </w:rPr>
        <w:t>Go outside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how nature heals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circadian rhythm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light exposure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earthing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rtl w:val="0"/>
          <w:lang w:val="en-US"/>
        </w:rPr>
        <w:t xml:space="preserve">15. </w:t>
      </w:r>
      <w:r>
        <w:rPr>
          <w:rFonts w:ascii="Helvetica" w:hAnsi="Helvetica"/>
          <w:b w:val="1"/>
          <w:bCs w:val="1"/>
          <w:rtl w:val="0"/>
          <w:lang w:val="en-US"/>
        </w:rPr>
        <w:t>Integrate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drill stacking for greater impact on nervous system or for a gateway in 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integration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incorporate- stack your life, change what you can</w:t>
      </w:r>
    </w:p>
    <w:p>
      <w:pPr>
        <w:pStyle w:val="Body"/>
        <w:numPr>
          <w:ilvl w:val="1"/>
          <w:numId w:val="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sleep, eat and hydrate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OTHER TOPICS EXPLORE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-ipsilateral vs bilateral training- how we take in sensory information pathways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>opposing joints</w:t>
      </w:r>
      <w:r>
        <w:rPr>
          <w:rFonts w:ascii="Helvetica" w:hAnsi="Helvetica"/>
          <w:rtl w:val="0"/>
          <w:lang w:val="en-US"/>
        </w:rPr>
        <w:t>, neuronal limb coupling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-alignment- functional or aesthetic?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-arthrokinetic reflex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-inhibiting reflexes as in one to pursue motion- finger wiggle, look to opposite side (inhibit reflex to look to movement or sound)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-eye position reflexes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-neuromechanics- nerve glides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 xml:space="preserve">tracing labyrinth with laser (accuracy </w:t>
      </w:r>
      <w:r>
        <w:rPr>
          <w:rFonts w:ascii="Helvetica" w:hAnsi="Helvetica"/>
          <w:rtl w:val="0"/>
          <w:lang w:val="en-US"/>
        </w:rPr>
        <w:t xml:space="preserve">for </w:t>
      </w:r>
      <w:r>
        <w:rPr>
          <w:rFonts w:ascii="Helvetica" w:hAnsi="Helvetica"/>
          <w:rtl w:val="0"/>
          <w:lang w:val="it-IT"/>
        </w:rPr>
        <w:t>cerebellum, vestibulo colic reflex)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</w:t>
      </w:r>
      <w:r>
        <w:rPr>
          <w:rFonts w:ascii="Helvetica" w:hAnsi="Helvetica"/>
          <w:rtl w:val="0"/>
          <w:lang w:val="en-US"/>
        </w:rPr>
        <w:t>diminishing returns and novelty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cranial nerves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spinal nerves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the brain knows nerve pathways and patterns not muscles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PNS vs CNS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ways to down-regulate and what yoga is best at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yogas blind spots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threat bucket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recoil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fast twitch and slow twitch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motor learning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how speed impacts mobility and training at varying speeds</w:t>
      </w:r>
    </w:p>
    <w:p>
      <w:pPr>
        <w:pStyle w:val="Body"/>
        <w:numPr>
          <w:ilvl w:val="0"/>
          <w:numId w:val="12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what movements/breath down regulates SNS and increases PNS what arouses SNS. In an increasingly stressful world don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t we need more down regulation? what practices deliver this but promise more (power yoga)</w:t>
      </w:r>
    </w:p>
    <w:p>
      <w:pPr>
        <w:pStyle w:val="Body"/>
        <w:jc w:val="left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- cognitive load of learning new skills and of remembering sequences</w:t>
      </w:r>
    </w:p>
    <w:p>
      <w:pPr>
        <w:pStyle w:val="Body"/>
        <w:numPr>
          <w:ilvl w:val="0"/>
          <w:numId w:val="1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 xml:space="preserve">how learning can be </w:t>
      </w:r>
      <w:r>
        <w:rPr>
          <w:rFonts w:ascii="Helvetica" w:hAnsi="Helvetica" w:hint="default"/>
          <w:rtl w:val="0"/>
          <w:lang w:val="en-US"/>
        </w:rPr>
        <w:t>“</w:t>
      </w:r>
      <w:r>
        <w:rPr>
          <w:rFonts w:ascii="Helvetica" w:hAnsi="Helvetica"/>
          <w:rtl w:val="0"/>
          <w:lang w:val="en-US"/>
        </w:rPr>
        <w:t>threatening</w:t>
      </w:r>
      <w:r>
        <w:rPr>
          <w:rFonts w:ascii="Helvetica" w:hAnsi="Helvetica" w:hint="default"/>
          <w:rtl w:val="0"/>
          <w:lang w:val="en-US"/>
        </w:rPr>
        <w:t>”</w:t>
      </w:r>
    </w:p>
    <w:p>
      <w:pPr>
        <w:pStyle w:val="Body"/>
        <w:numPr>
          <w:ilvl w:val="0"/>
          <w:numId w:val="1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threat bucket</w:t>
      </w:r>
    </w:p>
    <w:p>
      <w:pPr>
        <w:pStyle w:val="Body"/>
        <w:numPr>
          <w:ilvl w:val="0"/>
          <w:numId w:val="14"/>
        </w:numPr>
        <w:jc w:val="left"/>
        <w:rPr>
          <w:rFonts w:ascii="Helvetica" w:hAnsi="Helvetica"/>
          <w:lang w:val="en-US"/>
        </w:rPr>
      </w:pPr>
      <w:r>
        <w:rPr>
          <w:rFonts w:ascii="Helvetica" w:hAnsi="Helvetica"/>
          <w:rtl w:val="0"/>
          <w:lang w:val="en-US"/>
        </w:rPr>
        <w:t>elastic recoil</w:t>
      </w:r>
    </w:p>
    <w:p>
      <w:pPr>
        <w:pStyle w:val="Body"/>
        <w:jc w:val="left"/>
        <w:rPr>
          <w:rFonts w:ascii="Helvetica" w:cs="Helvetica" w:hAnsi="Helvetica" w:eastAsia="Helvetica"/>
        </w:rPr>
      </w:pPr>
    </w:p>
    <w:p>
      <w:pPr>
        <w:pStyle w:val="Body"/>
        <w:jc w:val="left"/>
      </w:pP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4.0pt;height:90.0pt;">
        <v:imagedata r:id="rId1" o:title="hardcover_bullet_black.png"/>
      </v:shape>
    </w:pict>
  </w:numPicBullet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age"/>
  </w:abstractNum>
  <w:abstractNum w:abstractNumId="3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4">
    <w:multiLevelType w:val="hybridMultilevel"/>
    <w:numStyleLink w:val="List"/>
  </w:abstractNum>
  <w:abstractNum w:abstractNumId="5">
    <w:multiLevelType w:val="hybridMultilevel"/>
    <w:styleLink w:val="List"/>
    <w:lvl w:ilvl="0">
      <w:start w:val="1"/>
      <w:numFmt w:val="decimal"/>
      <w:suff w:val="tab"/>
      <w:lvlText w:val="%1."/>
      <w:lvlJc w:val="left"/>
      <w:pPr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5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9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167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203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9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75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118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Bullet"/>
  </w:abstractNum>
  <w:abstractNum w:abstractNumId="7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numStyleLink w:val="Dash"/>
  </w:abstractNum>
  <w:abstractNum w:abstractNumId="9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7"/>
  </w:num>
  <w:num w:numId="9">
    <w:abstractNumId w:val="6"/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26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59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95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1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67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03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39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75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118" w:hanging="23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40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0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4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180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21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8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4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lvl w:ilvl="0">
        <w:start w:val="1"/>
        <w:numFmt w:val="bullet"/>
        <w:suff w:val="tab"/>
        <w:lvlText w:val="-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5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8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2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60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96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232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268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3045" w:hanging="1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Image">
    <w:name w:val="Image"/>
    <w:pPr>
      <w:numPr>
        <w:numId w:val="3"/>
      </w:numPr>
    </w:pPr>
  </w:style>
  <w:style w:type="numbering" w:styleId="List">
    <w:name w:val="List"/>
    <w:pPr>
      <w:numPr>
        <w:numId w:val="5"/>
      </w:numPr>
    </w:pPr>
  </w:style>
  <w:style w:type="numbering" w:styleId="Bullet">
    <w:name w:val="Bullet"/>
    <w:pPr>
      <w:numPr>
        <w:numId w:val="8"/>
      </w:numPr>
    </w:pPr>
  </w:style>
  <w:style w:type="numbering" w:styleId="Dash">
    <w:name w:val="Dash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