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63FE" w14:textId="77777777" w:rsidR="001A4CD8" w:rsidRDefault="001A4CD8" w:rsidP="001A4CD8">
      <w:pPr>
        <w:spacing w:line="0" w:lineRule="atLeast"/>
        <w:rPr>
          <w:rFonts w:ascii="Arial" w:eastAsia="Arial" w:hAnsi="Arial"/>
          <w:b/>
          <w:color w:val="404040"/>
        </w:rPr>
      </w:pPr>
      <w:r>
        <w:rPr>
          <w:rFonts w:ascii="Arial" w:eastAsia="Arial" w:hAnsi="Arial"/>
          <w:b/>
          <w:color w:val="404040"/>
        </w:rPr>
        <w:t>Mutual Aid Agreements</w:t>
      </w:r>
    </w:p>
    <w:p w14:paraId="0CDAFB1E" w14:textId="77777777" w:rsidR="001A4CD8" w:rsidRDefault="001A4CD8" w:rsidP="001A4CD8">
      <w:pPr>
        <w:spacing w:line="131" w:lineRule="exact"/>
        <w:rPr>
          <w:rFonts w:ascii="Times New Roman" w:eastAsia="Times New Roman" w:hAnsi="Times New Roman"/>
        </w:rPr>
      </w:pPr>
    </w:p>
    <w:p w14:paraId="47E05A55" w14:textId="77777777" w:rsidR="001A4CD8" w:rsidRDefault="001A4CD8" w:rsidP="001A4CD8">
      <w:pPr>
        <w:spacing w:line="276" w:lineRule="auto"/>
        <w:ind w:right="820"/>
        <w:rPr>
          <w:rFonts w:ascii="Arial" w:eastAsia="Arial" w:hAnsi="Arial"/>
          <w:color w:val="404040"/>
          <w:sz w:val="18"/>
        </w:rPr>
      </w:pPr>
      <w:r>
        <w:rPr>
          <w:rFonts w:ascii="Arial" w:eastAsia="Arial" w:hAnsi="Arial"/>
          <w:color w:val="404040"/>
          <w:sz w:val="18"/>
        </w:rPr>
        <w:t xml:space="preserve">The following is an agreement between and </w:t>
      </w:r>
      <w:r>
        <w:rPr>
          <w:rFonts w:ascii="Arial" w:eastAsia="Arial" w:hAnsi="Arial"/>
          <w:color w:val="FF0000"/>
          <w:sz w:val="18"/>
        </w:rPr>
        <w:t>&lt;Local response agency and/or local business&gt;</w:t>
      </w:r>
      <w:r>
        <w:rPr>
          <w:rFonts w:ascii="Arial" w:eastAsia="Arial" w:hAnsi="Arial"/>
          <w:color w:val="404040"/>
          <w:sz w:val="18"/>
        </w:rPr>
        <w:t xml:space="preserve"> to assist in </w:t>
      </w:r>
      <w:proofErr w:type="gramStart"/>
      <w:r>
        <w:rPr>
          <w:rFonts w:ascii="Arial" w:eastAsia="Arial" w:hAnsi="Arial"/>
          <w:color w:val="404040"/>
          <w:sz w:val="18"/>
        </w:rPr>
        <w:t>an emergency situation</w:t>
      </w:r>
      <w:proofErr w:type="gramEnd"/>
      <w:r>
        <w:rPr>
          <w:rFonts w:ascii="Arial" w:eastAsia="Arial" w:hAnsi="Arial"/>
          <w:color w:val="404040"/>
          <w:sz w:val="18"/>
        </w:rPr>
        <w:t xml:space="preserve"> by </w:t>
      </w:r>
      <w:r>
        <w:rPr>
          <w:rFonts w:ascii="Arial" w:eastAsia="Arial" w:hAnsi="Arial"/>
          <w:color w:val="FF0000"/>
          <w:sz w:val="18"/>
        </w:rPr>
        <w:t>&lt;Action to be taken&gt;</w:t>
      </w:r>
      <w:r>
        <w:rPr>
          <w:rFonts w:ascii="Arial" w:eastAsia="Arial" w:hAnsi="Arial"/>
          <w:color w:val="404040"/>
          <w:sz w:val="18"/>
        </w:rPr>
        <w:t>.</w:t>
      </w:r>
    </w:p>
    <w:p w14:paraId="04F63DB5" w14:textId="77777777" w:rsidR="001A4CD8" w:rsidRDefault="001A4CD8" w:rsidP="001A4CD8">
      <w:pPr>
        <w:spacing w:line="383" w:lineRule="exact"/>
        <w:rPr>
          <w:rFonts w:ascii="Times New Roman" w:eastAsia="Times New Roman" w:hAnsi="Times New Roman"/>
        </w:rPr>
      </w:pPr>
    </w:p>
    <w:p w14:paraId="75A9FF86" w14:textId="77777777" w:rsidR="001A4CD8" w:rsidRDefault="001A4CD8" w:rsidP="001A4CD8">
      <w:pPr>
        <w:spacing w:line="0" w:lineRule="atLeast"/>
        <w:rPr>
          <w:rFonts w:ascii="Arial" w:eastAsia="Arial" w:hAnsi="Arial"/>
          <w:color w:val="404040"/>
          <w:sz w:val="18"/>
        </w:rPr>
      </w:pPr>
      <w:r>
        <w:rPr>
          <w:rFonts w:ascii="Arial" w:eastAsia="Arial" w:hAnsi="Arial"/>
          <w:color w:val="FF0000"/>
          <w:sz w:val="18"/>
        </w:rPr>
        <w:t xml:space="preserve">&lt;Employee name&gt; </w:t>
      </w:r>
      <w:r>
        <w:rPr>
          <w:rFonts w:ascii="Arial" w:eastAsia="Arial" w:hAnsi="Arial"/>
          <w:color w:val="404040"/>
          <w:sz w:val="18"/>
        </w:rPr>
        <w:t xml:space="preserve">will </w:t>
      </w:r>
      <w:proofErr w:type="gramStart"/>
      <w:r>
        <w:rPr>
          <w:rFonts w:ascii="Arial" w:eastAsia="Arial" w:hAnsi="Arial"/>
          <w:color w:val="404040"/>
          <w:sz w:val="18"/>
        </w:rPr>
        <w:t>be in charge of</w:t>
      </w:r>
      <w:proofErr w:type="gramEnd"/>
      <w:r>
        <w:rPr>
          <w:rFonts w:ascii="Arial" w:eastAsia="Arial" w:hAnsi="Arial"/>
          <w:color w:val="404040"/>
          <w:sz w:val="18"/>
        </w:rPr>
        <w:t xml:space="preserve"> activating the command as the chain of command.</w:t>
      </w:r>
    </w:p>
    <w:p w14:paraId="15BCAF6B" w14:textId="77777777" w:rsidR="001A4CD8" w:rsidRDefault="001A4CD8" w:rsidP="001A4CD8">
      <w:pPr>
        <w:spacing w:line="200" w:lineRule="exact"/>
        <w:rPr>
          <w:rFonts w:ascii="Times New Roman" w:eastAsia="Times New Roman" w:hAnsi="Times New Roman"/>
        </w:rPr>
      </w:pPr>
    </w:p>
    <w:p w14:paraId="02A2598B" w14:textId="77777777" w:rsidR="001A4CD8" w:rsidRDefault="001A4CD8" w:rsidP="001A4CD8">
      <w:pPr>
        <w:spacing w:line="246" w:lineRule="exact"/>
        <w:rPr>
          <w:rFonts w:ascii="Times New Roman" w:eastAsia="Times New Roman" w:hAnsi="Times New Roman"/>
        </w:rPr>
      </w:pPr>
    </w:p>
    <w:p w14:paraId="2951C96B" w14:textId="77777777" w:rsidR="001A4CD8" w:rsidRDefault="001A4CD8" w:rsidP="001A4CD8">
      <w:pPr>
        <w:spacing w:line="0" w:lineRule="atLeast"/>
        <w:rPr>
          <w:rFonts w:ascii="Arial" w:eastAsia="Arial" w:hAnsi="Arial"/>
          <w:color w:val="404040"/>
          <w:sz w:val="18"/>
        </w:rPr>
      </w:pPr>
      <w:r>
        <w:rPr>
          <w:rFonts w:ascii="Arial" w:eastAsia="Arial" w:hAnsi="Arial"/>
          <w:color w:val="404040"/>
          <w:sz w:val="18"/>
        </w:rPr>
        <w:t>The following communication procedures should be followed:</w:t>
      </w:r>
    </w:p>
    <w:p w14:paraId="41A8CFE3" w14:textId="77777777" w:rsidR="001A4CD8" w:rsidRDefault="001A4CD8" w:rsidP="001A4CD8">
      <w:pPr>
        <w:spacing w:line="129" w:lineRule="exact"/>
        <w:rPr>
          <w:rFonts w:ascii="Times New Roman" w:eastAsia="Times New Roman" w:hAnsi="Times New Roman"/>
        </w:rPr>
      </w:pPr>
    </w:p>
    <w:p w14:paraId="043C02EC" w14:textId="77777777" w:rsidR="001A4CD8" w:rsidRDefault="001A4CD8" w:rsidP="001A4CD8">
      <w:pPr>
        <w:numPr>
          <w:ilvl w:val="0"/>
          <w:numId w:val="1"/>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&lt;Procedure&gt;</w:t>
      </w:r>
    </w:p>
    <w:p w14:paraId="0D48C7D7" w14:textId="77777777" w:rsidR="001A4CD8" w:rsidRDefault="001A4CD8" w:rsidP="001A4CD8">
      <w:pPr>
        <w:spacing w:line="164" w:lineRule="exact"/>
        <w:rPr>
          <w:rFonts w:ascii="Verdana" w:eastAsia="Verdana" w:hAnsi="Verdana"/>
          <w:color w:val="FF0000"/>
          <w:sz w:val="18"/>
        </w:rPr>
      </w:pPr>
    </w:p>
    <w:p w14:paraId="3C274E1C" w14:textId="77777777" w:rsidR="001A4CD8" w:rsidRDefault="001A4CD8" w:rsidP="001A4CD8">
      <w:pPr>
        <w:numPr>
          <w:ilvl w:val="0"/>
          <w:numId w:val="1"/>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&lt;Procedure&gt;</w:t>
      </w:r>
    </w:p>
    <w:p w14:paraId="4AEC5B31" w14:textId="77777777" w:rsidR="001A4CD8" w:rsidRDefault="001A4CD8" w:rsidP="001A4CD8">
      <w:pPr>
        <w:spacing w:line="160" w:lineRule="exact"/>
        <w:rPr>
          <w:rFonts w:ascii="Verdana" w:eastAsia="Verdana" w:hAnsi="Verdana"/>
          <w:color w:val="FF0000"/>
          <w:sz w:val="18"/>
        </w:rPr>
      </w:pPr>
    </w:p>
    <w:p w14:paraId="68734A87" w14:textId="77777777" w:rsidR="001A4CD8" w:rsidRDefault="001A4CD8" w:rsidP="001A4CD8">
      <w:pPr>
        <w:numPr>
          <w:ilvl w:val="0"/>
          <w:numId w:val="1"/>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&lt;Procedure&gt;</w:t>
      </w:r>
    </w:p>
    <w:p w14:paraId="29FF142E" w14:textId="77777777" w:rsidR="001A4CD8" w:rsidRDefault="001A4CD8" w:rsidP="001A4CD8">
      <w:pPr>
        <w:spacing w:line="160" w:lineRule="exact"/>
        <w:rPr>
          <w:rFonts w:ascii="Verdana" w:eastAsia="Verdana" w:hAnsi="Verdana"/>
          <w:color w:val="FF0000"/>
          <w:sz w:val="18"/>
        </w:rPr>
      </w:pPr>
    </w:p>
    <w:p w14:paraId="39B5FB35" w14:textId="77777777" w:rsidR="001A4CD8" w:rsidRDefault="001A4CD8" w:rsidP="001A4CD8">
      <w:pPr>
        <w:numPr>
          <w:ilvl w:val="0"/>
          <w:numId w:val="1"/>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&lt;Procedure&gt;</w:t>
      </w:r>
    </w:p>
    <w:p w14:paraId="1572F992" w14:textId="77777777" w:rsidR="001A4CD8" w:rsidRDefault="001A4CD8" w:rsidP="001A4CD8">
      <w:pPr>
        <w:spacing w:line="200" w:lineRule="exact"/>
        <w:rPr>
          <w:rFonts w:ascii="Times New Roman" w:eastAsia="Times New Roman" w:hAnsi="Times New Roman"/>
        </w:rPr>
      </w:pPr>
    </w:p>
    <w:p w14:paraId="76DD1D4B" w14:textId="77777777" w:rsidR="001A4CD8" w:rsidRDefault="001A4CD8" w:rsidP="001A4CD8">
      <w:pPr>
        <w:spacing w:line="277" w:lineRule="exact"/>
        <w:rPr>
          <w:rFonts w:ascii="Times New Roman" w:eastAsia="Times New Roman" w:hAnsi="Times New Roman"/>
        </w:rPr>
      </w:pPr>
    </w:p>
    <w:p w14:paraId="1BB9BC7C" w14:textId="77777777" w:rsidR="001A4CD8" w:rsidRDefault="001A4CD8" w:rsidP="001A4CD8">
      <w:pPr>
        <w:spacing w:line="0" w:lineRule="atLeast"/>
        <w:rPr>
          <w:rFonts w:ascii="Arial" w:eastAsia="Arial" w:hAnsi="Arial"/>
          <w:color w:val="404040"/>
          <w:sz w:val="18"/>
        </w:rPr>
      </w:pPr>
      <w:r>
        <w:rPr>
          <w:rFonts w:ascii="Arial" w:eastAsia="Arial" w:hAnsi="Arial"/>
          <w:color w:val="404040"/>
          <w:sz w:val="18"/>
        </w:rPr>
        <w:t>The following agencies will participate in facility training exercises whenever possible:</w:t>
      </w:r>
    </w:p>
    <w:p w14:paraId="3F80ACCD" w14:textId="77777777" w:rsidR="001A4CD8" w:rsidRDefault="001A4CD8" w:rsidP="001A4CD8">
      <w:pPr>
        <w:spacing w:line="129" w:lineRule="exact"/>
        <w:rPr>
          <w:rFonts w:ascii="Times New Roman" w:eastAsia="Times New Roman" w:hAnsi="Times New Roman"/>
        </w:rPr>
      </w:pPr>
    </w:p>
    <w:p w14:paraId="46720073" w14:textId="77777777" w:rsidR="001A4CD8" w:rsidRDefault="001A4CD8" w:rsidP="001A4CD8">
      <w:pPr>
        <w:numPr>
          <w:ilvl w:val="0"/>
          <w:numId w:val="2"/>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&lt;Agency name&gt;</w:t>
      </w:r>
    </w:p>
    <w:p w14:paraId="1E881CA9" w14:textId="77777777" w:rsidR="001A4CD8" w:rsidRDefault="001A4CD8" w:rsidP="001A4CD8">
      <w:pPr>
        <w:spacing w:line="160" w:lineRule="exact"/>
        <w:rPr>
          <w:rFonts w:ascii="Verdana" w:eastAsia="Verdana" w:hAnsi="Verdana"/>
          <w:color w:val="FF0000"/>
          <w:sz w:val="18"/>
        </w:rPr>
      </w:pPr>
    </w:p>
    <w:p w14:paraId="66C053E9" w14:textId="77777777" w:rsidR="001A4CD8" w:rsidRDefault="001A4CD8" w:rsidP="001A4CD8">
      <w:pPr>
        <w:numPr>
          <w:ilvl w:val="0"/>
          <w:numId w:val="2"/>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&lt;Agency name&gt;</w:t>
      </w:r>
    </w:p>
    <w:p w14:paraId="7B600DA6" w14:textId="77777777" w:rsidR="001A4CD8" w:rsidRDefault="001A4CD8" w:rsidP="001A4CD8">
      <w:pPr>
        <w:spacing w:line="164" w:lineRule="exact"/>
        <w:rPr>
          <w:rFonts w:ascii="Verdana" w:eastAsia="Verdana" w:hAnsi="Verdana"/>
          <w:color w:val="FF0000"/>
          <w:sz w:val="18"/>
        </w:rPr>
      </w:pPr>
    </w:p>
    <w:p w14:paraId="2EF88ABF" w14:textId="77777777" w:rsidR="001A4CD8" w:rsidRDefault="001A4CD8" w:rsidP="001A4CD8">
      <w:pPr>
        <w:numPr>
          <w:ilvl w:val="0"/>
          <w:numId w:val="2"/>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&lt;Agency name&gt;</w:t>
      </w:r>
    </w:p>
    <w:p w14:paraId="0FEF9B87" w14:textId="77777777" w:rsidR="001A4CD8" w:rsidRDefault="001A4CD8" w:rsidP="001A4CD8">
      <w:pPr>
        <w:spacing w:line="160" w:lineRule="exact"/>
        <w:rPr>
          <w:rFonts w:ascii="Verdana" w:eastAsia="Verdana" w:hAnsi="Verdana"/>
          <w:color w:val="FF0000"/>
          <w:sz w:val="18"/>
        </w:rPr>
      </w:pPr>
    </w:p>
    <w:p w14:paraId="762E5139" w14:textId="77777777" w:rsidR="001A4CD8" w:rsidRDefault="001A4CD8" w:rsidP="001A4CD8">
      <w:pPr>
        <w:numPr>
          <w:ilvl w:val="0"/>
          <w:numId w:val="2"/>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&lt;Agency name&gt;</w:t>
      </w:r>
    </w:p>
    <w:p w14:paraId="69EEE6F9" w14:textId="77777777" w:rsidR="001A4CD8" w:rsidRDefault="001A4CD8" w:rsidP="001A4CD8">
      <w:pPr>
        <w:spacing w:line="200" w:lineRule="exact"/>
        <w:rPr>
          <w:rFonts w:ascii="Times New Roman" w:eastAsia="Times New Roman" w:hAnsi="Times New Roman"/>
        </w:rPr>
      </w:pPr>
    </w:p>
    <w:p w14:paraId="0D1FD49F" w14:textId="77777777" w:rsidR="001A4CD8" w:rsidRDefault="001A4CD8" w:rsidP="001A4CD8">
      <w:pPr>
        <w:spacing w:line="200" w:lineRule="exact"/>
        <w:rPr>
          <w:rFonts w:ascii="Times New Roman" w:eastAsia="Times New Roman" w:hAnsi="Times New Roman"/>
        </w:rPr>
      </w:pPr>
    </w:p>
    <w:p w14:paraId="192C9C66" w14:textId="77777777" w:rsidR="001A4CD8" w:rsidRDefault="001A4CD8" w:rsidP="001A4CD8">
      <w:pPr>
        <w:spacing w:line="201" w:lineRule="exact"/>
        <w:rPr>
          <w:rFonts w:ascii="Times New Roman" w:eastAsia="Times New Roman" w:hAnsi="Times New Roman"/>
        </w:rPr>
      </w:pPr>
    </w:p>
    <w:p w14:paraId="5F78B737" w14:textId="77777777" w:rsidR="001A4CD8" w:rsidRDefault="001A4CD8" w:rsidP="001A4CD8">
      <w:pPr>
        <w:spacing w:line="0" w:lineRule="atLeast"/>
        <w:rPr>
          <w:rFonts w:ascii="Arial" w:eastAsia="Arial" w:hAnsi="Arial"/>
          <w:b/>
          <w:color w:val="404040"/>
        </w:rPr>
      </w:pPr>
      <w:r>
        <w:rPr>
          <w:rFonts w:ascii="Arial" w:eastAsia="Arial" w:hAnsi="Arial"/>
          <w:b/>
          <w:color w:val="404040"/>
        </w:rPr>
        <w:t>Public Information</w:t>
      </w:r>
    </w:p>
    <w:p w14:paraId="3519A1BB" w14:textId="77777777" w:rsidR="001A4CD8" w:rsidRDefault="001A4CD8" w:rsidP="001A4CD8">
      <w:pPr>
        <w:spacing w:line="131" w:lineRule="exact"/>
        <w:rPr>
          <w:rFonts w:ascii="Times New Roman" w:eastAsia="Times New Roman" w:hAnsi="Times New Roman"/>
        </w:rPr>
      </w:pPr>
    </w:p>
    <w:p w14:paraId="335E5A3A" w14:textId="77777777" w:rsidR="001A4CD8" w:rsidRDefault="001A4CD8" w:rsidP="001A4CD8">
      <w:pPr>
        <w:spacing w:line="276" w:lineRule="auto"/>
        <w:ind w:right="180"/>
        <w:rPr>
          <w:rFonts w:ascii="Arial" w:eastAsia="Arial" w:hAnsi="Arial"/>
          <w:color w:val="404040"/>
          <w:sz w:val="18"/>
        </w:rPr>
      </w:pPr>
      <w:r>
        <w:rPr>
          <w:rFonts w:ascii="Arial" w:eastAsia="Arial" w:hAnsi="Arial"/>
          <w:color w:val="404040"/>
          <w:sz w:val="18"/>
        </w:rPr>
        <w:t xml:space="preserve">The following serves as public information regarding 's business function and the </w:t>
      </w:r>
      <w:proofErr w:type="gramStart"/>
      <w:r>
        <w:rPr>
          <w:rFonts w:ascii="Arial" w:eastAsia="Arial" w:hAnsi="Arial"/>
          <w:color w:val="404040"/>
          <w:sz w:val="18"/>
        </w:rPr>
        <w:t>manner in which</w:t>
      </w:r>
      <w:proofErr w:type="gramEnd"/>
      <w:r>
        <w:rPr>
          <w:rFonts w:ascii="Arial" w:eastAsia="Arial" w:hAnsi="Arial"/>
          <w:color w:val="404040"/>
          <w:sz w:val="18"/>
        </w:rPr>
        <w:t xml:space="preserve"> our company will respond in the event of an emergency.</w:t>
      </w:r>
    </w:p>
    <w:p w14:paraId="45B82E00" w14:textId="77777777" w:rsidR="001A4CD8" w:rsidRDefault="001A4CD8" w:rsidP="001A4CD8">
      <w:pPr>
        <w:spacing w:line="66" w:lineRule="exact"/>
        <w:rPr>
          <w:rFonts w:ascii="Times New Roman" w:eastAsia="Times New Roman" w:hAnsi="Times New Roman"/>
        </w:rPr>
      </w:pPr>
    </w:p>
    <w:p w14:paraId="45C9820D" w14:textId="77777777" w:rsidR="001A4CD8" w:rsidRDefault="001A4CD8" w:rsidP="001A4CD8">
      <w:pPr>
        <w:numPr>
          <w:ilvl w:val="0"/>
          <w:numId w:val="3"/>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&lt;List what facility does&gt;</w:t>
      </w:r>
    </w:p>
    <w:p w14:paraId="5E8F1492" w14:textId="77777777" w:rsidR="001A4CD8" w:rsidRDefault="001A4CD8" w:rsidP="001A4CD8">
      <w:pPr>
        <w:spacing w:line="160" w:lineRule="exact"/>
        <w:rPr>
          <w:rFonts w:ascii="Verdana" w:eastAsia="Verdana" w:hAnsi="Verdana"/>
          <w:color w:val="FF0000"/>
          <w:sz w:val="18"/>
        </w:rPr>
      </w:pPr>
    </w:p>
    <w:p w14:paraId="32151BCD" w14:textId="77777777" w:rsidR="001A4CD8" w:rsidRDefault="001A4CD8" w:rsidP="001A4CD8">
      <w:pPr>
        <w:numPr>
          <w:ilvl w:val="0"/>
          <w:numId w:val="3"/>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&lt;List the hazards facility presents to the community&gt;</w:t>
      </w:r>
    </w:p>
    <w:p w14:paraId="6ED85D7D" w14:textId="77777777" w:rsidR="001A4CD8" w:rsidRDefault="001A4CD8" w:rsidP="001A4CD8">
      <w:pPr>
        <w:spacing w:line="160" w:lineRule="exact"/>
        <w:rPr>
          <w:rFonts w:ascii="Verdana" w:eastAsia="Verdana" w:hAnsi="Verdana"/>
          <w:color w:val="FF0000"/>
          <w:sz w:val="18"/>
        </w:rPr>
      </w:pPr>
    </w:p>
    <w:p w14:paraId="7D877254" w14:textId="77777777" w:rsidR="001A4CD8" w:rsidRDefault="001A4CD8" w:rsidP="001A4CD8">
      <w:pPr>
        <w:numPr>
          <w:ilvl w:val="0"/>
          <w:numId w:val="3"/>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&lt;List company's emergency response programs&gt;</w:t>
      </w:r>
    </w:p>
    <w:p w14:paraId="5039EC56" w14:textId="77777777" w:rsidR="001A4CD8" w:rsidRDefault="001A4CD8" w:rsidP="001A4CD8">
      <w:pPr>
        <w:spacing w:line="160" w:lineRule="exact"/>
        <w:rPr>
          <w:rFonts w:ascii="Verdana" w:eastAsia="Verdana" w:hAnsi="Verdana"/>
          <w:color w:val="FF0000"/>
          <w:sz w:val="18"/>
        </w:rPr>
      </w:pPr>
    </w:p>
    <w:p w14:paraId="592C87C4" w14:textId="77777777" w:rsidR="001A4CD8" w:rsidRDefault="001A4CD8" w:rsidP="001A4CD8">
      <w:pPr>
        <w:numPr>
          <w:ilvl w:val="0"/>
          <w:numId w:val="3"/>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&lt;List how an on-site emergency can affect the community&gt;</w:t>
      </w:r>
    </w:p>
    <w:p w14:paraId="1C6152F5" w14:textId="77777777" w:rsidR="001A4CD8" w:rsidRDefault="001A4CD8" w:rsidP="001A4CD8">
      <w:pPr>
        <w:spacing w:line="164" w:lineRule="exact"/>
        <w:rPr>
          <w:rFonts w:ascii="Verdana" w:eastAsia="Verdana" w:hAnsi="Verdana"/>
          <w:color w:val="FF0000"/>
          <w:sz w:val="18"/>
        </w:rPr>
      </w:pPr>
    </w:p>
    <w:p w14:paraId="5CB831EE" w14:textId="77777777" w:rsidR="001A4CD8" w:rsidRDefault="001A4CD8" w:rsidP="001A4CD8">
      <w:pPr>
        <w:numPr>
          <w:ilvl w:val="0"/>
          <w:numId w:val="3"/>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&lt;List assistance that may be required from the community&gt;</w:t>
      </w:r>
    </w:p>
    <w:p w14:paraId="216068C1" w14:textId="77777777" w:rsidR="001A4CD8" w:rsidRDefault="001A4CD8" w:rsidP="001A4CD8">
      <w:pPr>
        <w:spacing w:line="160" w:lineRule="exact"/>
        <w:rPr>
          <w:rFonts w:ascii="Verdana" w:eastAsia="Verdana" w:hAnsi="Verdana"/>
          <w:color w:val="FF0000"/>
          <w:sz w:val="18"/>
        </w:rPr>
      </w:pPr>
    </w:p>
    <w:p w14:paraId="0A9F802B" w14:textId="77777777" w:rsidR="001A4CD8" w:rsidRDefault="001A4CD8" w:rsidP="001A4CD8">
      <w:pPr>
        <w:numPr>
          <w:ilvl w:val="0"/>
          <w:numId w:val="3"/>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&lt;List active partnerships with local fire and police authorities or other emergency responders&gt;</w:t>
      </w:r>
    </w:p>
    <w:p w14:paraId="2404B31C" w14:textId="77777777" w:rsidR="001A4CD8" w:rsidRDefault="001A4CD8" w:rsidP="001A4CD8">
      <w:pPr>
        <w:spacing w:line="200" w:lineRule="exact"/>
        <w:rPr>
          <w:rFonts w:ascii="Times New Roman" w:eastAsia="Times New Roman" w:hAnsi="Times New Roman"/>
        </w:rPr>
      </w:pPr>
    </w:p>
    <w:p w14:paraId="63580991" w14:textId="77777777" w:rsidR="001A4CD8" w:rsidRDefault="001A4CD8" w:rsidP="001A4CD8">
      <w:pPr>
        <w:spacing w:line="200" w:lineRule="exact"/>
        <w:rPr>
          <w:rFonts w:ascii="Times New Roman" w:eastAsia="Times New Roman" w:hAnsi="Times New Roman"/>
        </w:rPr>
      </w:pPr>
    </w:p>
    <w:p w14:paraId="4373FC0F" w14:textId="77777777" w:rsidR="001A4CD8" w:rsidRDefault="001A4CD8" w:rsidP="001A4CD8">
      <w:pPr>
        <w:spacing w:line="201" w:lineRule="exact"/>
        <w:rPr>
          <w:rFonts w:ascii="Times New Roman" w:eastAsia="Times New Roman" w:hAnsi="Times New Roman"/>
        </w:rPr>
      </w:pPr>
    </w:p>
    <w:p w14:paraId="53999301" w14:textId="77777777" w:rsidR="001A4CD8" w:rsidRDefault="001A4CD8" w:rsidP="001A4CD8">
      <w:pPr>
        <w:spacing w:line="0" w:lineRule="atLeast"/>
        <w:rPr>
          <w:rFonts w:ascii="Arial" w:eastAsia="Arial" w:hAnsi="Arial"/>
          <w:b/>
          <w:color w:val="404040"/>
        </w:rPr>
      </w:pPr>
      <w:r>
        <w:rPr>
          <w:rFonts w:ascii="Arial" w:eastAsia="Arial" w:hAnsi="Arial"/>
          <w:b/>
          <w:color w:val="404040"/>
        </w:rPr>
        <w:t>Media Response</w:t>
      </w:r>
    </w:p>
    <w:p w14:paraId="45A9791C" w14:textId="77777777" w:rsidR="001A4CD8" w:rsidRDefault="001A4CD8" w:rsidP="001A4CD8">
      <w:pPr>
        <w:spacing w:line="131" w:lineRule="exact"/>
        <w:rPr>
          <w:rFonts w:ascii="Times New Roman" w:eastAsia="Times New Roman" w:hAnsi="Times New Roman"/>
        </w:rPr>
      </w:pPr>
    </w:p>
    <w:p w14:paraId="119808A8" w14:textId="77777777" w:rsidR="001A4CD8" w:rsidRDefault="001A4CD8" w:rsidP="001A4CD8">
      <w:pPr>
        <w:spacing w:line="276" w:lineRule="auto"/>
        <w:ind w:right="820"/>
        <w:rPr>
          <w:rFonts w:ascii="Arial" w:eastAsia="Arial" w:hAnsi="Arial"/>
          <w:color w:val="404040"/>
          <w:sz w:val="18"/>
        </w:rPr>
      </w:pPr>
      <w:r>
        <w:rPr>
          <w:rFonts w:ascii="Arial" w:eastAsia="Arial" w:hAnsi="Arial"/>
          <w:color w:val="404040"/>
          <w:sz w:val="18"/>
        </w:rPr>
        <w:t xml:space="preserve">In the event of an emergency, the following is a guide on how will interact with the media </w:t>
      </w:r>
      <w:proofErr w:type="gramStart"/>
      <w:r>
        <w:rPr>
          <w:rFonts w:ascii="Arial" w:eastAsia="Arial" w:hAnsi="Arial"/>
          <w:color w:val="404040"/>
          <w:sz w:val="18"/>
        </w:rPr>
        <w:t>in order to</w:t>
      </w:r>
      <w:proofErr w:type="gramEnd"/>
      <w:r>
        <w:rPr>
          <w:rFonts w:ascii="Arial" w:eastAsia="Arial" w:hAnsi="Arial"/>
          <w:color w:val="404040"/>
          <w:sz w:val="18"/>
        </w:rPr>
        <w:t xml:space="preserve"> protect personnel while also communicating important information.</w:t>
      </w:r>
    </w:p>
    <w:p w14:paraId="1090D493" w14:textId="77777777" w:rsidR="001A4CD8" w:rsidRDefault="001A4CD8" w:rsidP="001A4CD8">
      <w:pPr>
        <w:spacing w:line="66" w:lineRule="exact"/>
        <w:rPr>
          <w:rFonts w:ascii="Times New Roman" w:eastAsia="Times New Roman" w:hAnsi="Times New Roman"/>
        </w:rPr>
      </w:pPr>
    </w:p>
    <w:p w14:paraId="1F37C014" w14:textId="77777777" w:rsidR="001A4CD8" w:rsidRDefault="001A4CD8" w:rsidP="001A4CD8">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&lt;Designated spokesperson&gt;</w:t>
      </w:r>
    </w:p>
    <w:p w14:paraId="38D08D57" w14:textId="77777777" w:rsidR="001A4CD8" w:rsidRDefault="001A4CD8" w:rsidP="001A4CD8">
      <w:pPr>
        <w:spacing w:line="160" w:lineRule="exact"/>
        <w:rPr>
          <w:rFonts w:ascii="Verdana" w:eastAsia="Verdana" w:hAnsi="Verdana"/>
          <w:color w:val="FF0000"/>
          <w:sz w:val="18"/>
        </w:rPr>
      </w:pPr>
    </w:p>
    <w:p w14:paraId="33CB26C9" w14:textId="77777777" w:rsidR="001A4CD8" w:rsidRDefault="001A4CD8" w:rsidP="001A4CD8">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&lt;Alternate spokesperson&gt;</w:t>
      </w:r>
    </w:p>
    <w:p w14:paraId="139BC13E" w14:textId="77777777" w:rsidR="001A4CD8" w:rsidRDefault="001A4CD8" w:rsidP="001A4CD8">
      <w:pPr>
        <w:spacing w:line="160" w:lineRule="exact"/>
        <w:rPr>
          <w:rFonts w:ascii="Verdana" w:eastAsia="Verdana" w:hAnsi="Verdana"/>
          <w:color w:val="FF0000"/>
          <w:sz w:val="18"/>
        </w:rPr>
      </w:pPr>
    </w:p>
    <w:p w14:paraId="5951214B" w14:textId="77777777" w:rsidR="001A4CD8" w:rsidRDefault="001A4CD8" w:rsidP="001A4CD8">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&lt;Briefing area&gt;</w:t>
      </w:r>
    </w:p>
    <w:p w14:paraId="187715D0" w14:textId="77777777" w:rsidR="001A4CD8" w:rsidRDefault="001A4CD8" w:rsidP="001A4CD8">
      <w:pPr>
        <w:spacing w:line="160" w:lineRule="exact"/>
        <w:rPr>
          <w:rFonts w:ascii="Verdana" w:eastAsia="Verdana" w:hAnsi="Verdana"/>
          <w:color w:val="FF0000"/>
          <w:sz w:val="18"/>
        </w:rPr>
      </w:pPr>
    </w:p>
    <w:p w14:paraId="2B8C7EB1" w14:textId="77777777" w:rsidR="001A4CD8" w:rsidRDefault="001A4CD8" w:rsidP="001A4CD8">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&lt;Security procedures&gt;</w:t>
      </w:r>
    </w:p>
    <w:p w14:paraId="47E513A2" w14:textId="77777777" w:rsidR="001A4CD8" w:rsidRDefault="001A4CD8" w:rsidP="001A4CD8">
      <w:pPr>
        <w:spacing w:line="164" w:lineRule="exact"/>
        <w:rPr>
          <w:rFonts w:ascii="Verdana" w:eastAsia="Verdana" w:hAnsi="Verdana"/>
          <w:color w:val="FF0000"/>
          <w:sz w:val="18"/>
        </w:rPr>
      </w:pPr>
    </w:p>
    <w:p w14:paraId="3A2F04B2" w14:textId="77777777" w:rsidR="001A4CD8" w:rsidRDefault="001A4CD8" w:rsidP="001A4CD8">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&lt;Information will be considered ready for public release when &lt;Action&gt; has already taken place&gt;.</w:t>
      </w:r>
    </w:p>
    <w:p w14:paraId="7726E56E" w14:textId="34F78FAA" w:rsidR="00B05E30" w:rsidRDefault="00B05E30"/>
    <w:p w14:paraId="3151559B" w14:textId="77777777" w:rsidR="00320327" w:rsidRDefault="00320327" w:rsidP="00320327">
      <w:pPr>
        <w:numPr>
          <w:ilvl w:val="0"/>
          <w:numId w:val="5"/>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&lt;Form of communication&gt;</w:t>
      </w:r>
    </w:p>
    <w:p w14:paraId="184DE963" w14:textId="77777777" w:rsidR="00320327" w:rsidRDefault="00320327" w:rsidP="00320327">
      <w:pPr>
        <w:spacing w:line="160" w:lineRule="exact"/>
        <w:rPr>
          <w:rFonts w:ascii="Verdana" w:eastAsia="Verdana" w:hAnsi="Verdana"/>
          <w:color w:val="FF0000"/>
          <w:sz w:val="18"/>
        </w:rPr>
      </w:pPr>
    </w:p>
    <w:p w14:paraId="7FFF38C7" w14:textId="77777777" w:rsidR="00320327" w:rsidRDefault="00320327" w:rsidP="00320327">
      <w:pPr>
        <w:numPr>
          <w:ilvl w:val="0"/>
          <w:numId w:val="5"/>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&lt;Background information to be shared about &gt;</w:t>
      </w:r>
    </w:p>
    <w:p w14:paraId="7D3224DF" w14:textId="77777777" w:rsidR="00320327" w:rsidRDefault="00320327" w:rsidP="00320327">
      <w:pPr>
        <w:spacing w:line="200" w:lineRule="exact"/>
        <w:rPr>
          <w:rFonts w:ascii="Times New Roman" w:eastAsia="Times New Roman" w:hAnsi="Times New Roman"/>
        </w:rPr>
      </w:pPr>
    </w:p>
    <w:p w14:paraId="07BD8583" w14:textId="77777777" w:rsidR="00320327" w:rsidRDefault="00320327" w:rsidP="00320327">
      <w:pPr>
        <w:spacing w:line="200" w:lineRule="exact"/>
        <w:rPr>
          <w:rFonts w:ascii="Times New Roman" w:eastAsia="Times New Roman" w:hAnsi="Times New Roman"/>
        </w:rPr>
      </w:pPr>
    </w:p>
    <w:p w14:paraId="0CB7A7DE" w14:textId="77777777" w:rsidR="00320327" w:rsidRDefault="00320327" w:rsidP="00320327">
      <w:pPr>
        <w:spacing w:line="201" w:lineRule="exact"/>
        <w:rPr>
          <w:rFonts w:ascii="Times New Roman" w:eastAsia="Times New Roman" w:hAnsi="Times New Roman"/>
        </w:rPr>
      </w:pPr>
    </w:p>
    <w:p w14:paraId="7CAFA8BE" w14:textId="77777777" w:rsidR="00320327" w:rsidRDefault="00320327" w:rsidP="00320327">
      <w:pPr>
        <w:spacing w:line="0" w:lineRule="atLeast"/>
        <w:rPr>
          <w:rFonts w:ascii="Arial" w:eastAsia="Arial" w:hAnsi="Arial"/>
          <w:b/>
          <w:color w:val="404040"/>
        </w:rPr>
      </w:pPr>
      <w:r>
        <w:rPr>
          <w:rFonts w:ascii="Arial" w:eastAsia="Arial" w:hAnsi="Arial"/>
          <w:b/>
          <w:color w:val="404040"/>
        </w:rPr>
        <w:t>Local Emergency Information</w:t>
      </w:r>
    </w:p>
    <w:p w14:paraId="79E96A98" w14:textId="77777777" w:rsidR="00320327" w:rsidRDefault="00320327" w:rsidP="00320327">
      <w:pPr>
        <w:spacing w:line="131" w:lineRule="exact"/>
        <w:rPr>
          <w:rFonts w:ascii="Times New Roman" w:eastAsia="Times New Roman" w:hAnsi="Times New Roman"/>
        </w:rPr>
      </w:pPr>
    </w:p>
    <w:p w14:paraId="0AAB46E1" w14:textId="77777777" w:rsidR="00320327" w:rsidRDefault="00320327" w:rsidP="00320327">
      <w:pPr>
        <w:spacing w:line="276" w:lineRule="auto"/>
        <w:ind w:right="40"/>
        <w:rPr>
          <w:rFonts w:ascii="Arial" w:eastAsia="Arial" w:hAnsi="Arial"/>
          <w:color w:val="404040"/>
          <w:sz w:val="18"/>
        </w:rPr>
      </w:pPr>
      <w:r>
        <w:rPr>
          <w:rFonts w:ascii="Arial" w:eastAsia="Arial" w:hAnsi="Arial"/>
          <w:color w:val="404040"/>
          <w:sz w:val="18"/>
        </w:rPr>
        <w:t>The following designated employees are responsible for maintaining updated contact information for local emergency authorities.</w:t>
      </w:r>
    </w:p>
    <w:p w14:paraId="67CACA60" w14:textId="77777777" w:rsidR="00320327" w:rsidRDefault="00320327" w:rsidP="00320327">
      <w:pPr>
        <w:spacing w:line="66" w:lineRule="exact"/>
        <w:rPr>
          <w:rFonts w:ascii="Times New Roman" w:eastAsia="Times New Roman" w:hAnsi="Times New Roman"/>
        </w:rPr>
      </w:pPr>
    </w:p>
    <w:p w14:paraId="69C2BE42" w14:textId="77777777" w:rsidR="00320327" w:rsidRDefault="00320327" w:rsidP="00320327">
      <w:pPr>
        <w:numPr>
          <w:ilvl w:val="0"/>
          <w:numId w:val="6"/>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&lt;Employee name&gt;</w:t>
      </w:r>
    </w:p>
    <w:p w14:paraId="6F09CDB4" w14:textId="77777777" w:rsidR="00320327" w:rsidRDefault="00320327" w:rsidP="00320327">
      <w:pPr>
        <w:spacing w:line="160" w:lineRule="exact"/>
        <w:rPr>
          <w:rFonts w:ascii="Verdana" w:eastAsia="Verdana" w:hAnsi="Verdana"/>
          <w:color w:val="FF0000"/>
          <w:sz w:val="18"/>
        </w:rPr>
      </w:pPr>
    </w:p>
    <w:p w14:paraId="66256986" w14:textId="77777777" w:rsidR="00320327" w:rsidRDefault="00320327" w:rsidP="00320327">
      <w:pPr>
        <w:numPr>
          <w:ilvl w:val="0"/>
          <w:numId w:val="6"/>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&lt;Employee name&gt;</w:t>
      </w:r>
    </w:p>
    <w:p w14:paraId="444E32B0" w14:textId="77777777" w:rsidR="00320327" w:rsidRDefault="00320327" w:rsidP="00320327">
      <w:pPr>
        <w:spacing w:line="160" w:lineRule="exact"/>
        <w:rPr>
          <w:rFonts w:ascii="Verdana" w:eastAsia="Verdana" w:hAnsi="Verdana"/>
          <w:color w:val="FF0000"/>
          <w:sz w:val="18"/>
        </w:rPr>
      </w:pPr>
    </w:p>
    <w:p w14:paraId="06FB7131" w14:textId="77777777" w:rsidR="00320327" w:rsidRDefault="00320327" w:rsidP="00320327">
      <w:pPr>
        <w:numPr>
          <w:ilvl w:val="0"/>
          <w:numId w:val="6"/>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&lt;Employee name&gt;</w:t>
      </w:r>
    </w:p>
    <w:p w14:paraId="773223D0" w14:textId="77777777" w:rsidR="00320327" w:rsidRDefault="00320327" w:rsidP="00320327">
      <w:pPr>
        <w:spacing w:line="200" w:lineRule="exact"/>
        <w:rPr>
          <w:rFonts w:ascii="Times New Roman" w:eastAsia="Times New Roman" w:hAnsi="Times New Roman"/>
        </w:rPr>
      </w:pPr>
    </w:p>
    <w:p w14:paraId="5994D98C" w14:textId="77777777" w:rsidR="00320327" w:rsidRDefault="00320327" w:rsidP="00320327">
      <w:pPr>
        <w:spacing w:line="282" w:lineRule="exact"/>
        <w:rPr>
          <w:rFonts w:ascii="Times New Roman" w:eastAsia="Times New Roman" w:hAnsi="Times New Roman"/>
        </w:rPr>
      </w:pPr>
    </w:p>
    <w:p w14:paraId="3E6ABAC8" w14:textId="77777777" w:rsidR="00320327" w:rsidRDefault="00320327" w:rsidP="00320327">
      <w:pPr>
        <w:spacing w:line="0" w:lineRule="atLeast"/>
        <w:rPr>
          <w:rFonts w:ascii="Arial" w:eastAsia="Arial" w:hAnsi="Arial"/>
          <w:color w:val="404040"/>
          <w:sz w:val="18"/>
        </w:rPr>
      </w:pPr>
      <w:r>
        <w:rPr>
          <w:rFonts w:ascii="Arial" w:eastAsia="Arial" w:hAnsi="Arial"/>
          <w:color w:val="404040"/>
          <w:sz w:val="18"/>
        </w:rPr>
        <w:t>Emergency personnel contact information will be posted in the following conspicuous places:</w:t>
      </w:r>
    </w:p>
    <w:p w14:paraId="1F8C6C37" w14:textId="77777777" w:rsidR="00320327" w:rsidRDefault="00320327" w:rsidP="00320327">
      <w:pPr>
        <w:spacing w:line="129" w:lineRule="exact"/>
        <w:rPr>
          <w:rFonts w:ascii="Times New Roman" w:eastAsia="Times New Roman" w:hAnsi="Times New Roman"/>
        </w:rPr>
      </w:pPr>
    </w:p>
    <w:p w14:paraId="6920407C" w14:textId="77777777" w:rsidR="00320327" w:rsidRDefault="00320327" w:rsidP="00320327">
      <w:pPr>
        <w:numPr>
          <w:ilvl w:val="0"/>
          <w:numId w:val="7"/>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&lt;Location&gt;</w:t>
      </w:r>
    </w:p>
    <w:p w14:paraId="1556D254" w14:textId="77777777" w:rsidR="00320327" w:rsidRDefault="00320327" w:rsidP="00320327">
      <w:pPr>
        <w:spacing w:line="160" w:lineRule="exact"/>
        <w:rPr>
          <w:rFonts w:ascii="Verdana" w:eastAsia="Verdana" w:hAnsi="Verdana"/>
          <w:color w:val="FF0000"/>
          <w:sz w:val="18"/>
        </w:rPr>
      </w:pPr>
    </w:p>
    <w:p w14:paraId="3ECFAEF7" w14:textId="77777777" w:rsidR="00320327" w:rsidRDefault="00320327" w:rsidP="00320327">
      <w:pPr>
        <w:numPr>
          <w:ilvl w:val="0"/>
          <w:numId w:val="7"/>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&lt;Location&gt;</w:t>
      </w:r>
    </w:p>
    <w:p w14:paraId="40781A63" w14:textId="77777777" w:rsidR="00320327" w:rsidRDefault="00320327" w:rsidP="00320327">
      <w:pPr>
        <w:spacing w:line="160" w:lineRule="exact"/>
        <w:rPr>
          <w:rFonts w:ascii="Verdana" w:eastAsia="Verdana" w:hAnsi="Verdana"/>
          <w:color w:val="FF0000"/>
          <w:sz w:val="18"/>
        </w:rPr>
      </w:pPr>
    </w:p>
    <w:p w14:paraId="5A992DF1" w14:textId="77777777" w:rsidR="00320327" w:rsidRDefault="00320327" w:rsidP="00320327">
      <w:pPr>
        <w:numPr>
          <w:ilvl w:val="0"/>
          <w:numId w:val="7"/>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&lt;Location&gt;</w:t>
      </w:r>
    </w:p>
    <w:p w14:paraId="4184588F" w14:textId="77777777" w:rsidR="00320327" w:rsidRDefault="00320327" w:rsidP="00320327">
      <w:pPr>
        <w:spacing w:line="395" w:lineRule="exact"/>
        <w:rPr>
          <w:rFonts w:ascii="Times New Roman" w:eastAsia="Times New Roman" w:hAnsi="Times New Roman"/>
        </w:rPr>
      </w:pPr>
    </w:p>
    <w:p w14:paraId="0D462FE8" w14:textId="77777777" w:rsidR="00320327" w:rsidRDefault="00320327" w:rsidP="00320327">
      <w:pPr>
        <w:spacing w:line="0" w:lineRule="atLeast"/>
        <w:rPr>
          <w:rFonts w:ascii="Arial" w:eastAsia="Arial" w:hAnsi="Arial"/>
          <w:color w:val="404040"/>
          <w:sz w:val="18"/>
        </w:rPr>
      </w:pPr>
      <w:r>
        <w:rPr>
          <w:rFonts w:ascii="Arial" w:eastAsia="Arial" w:hAnsi="Arial"/>
          <w:color w:val="404040"/>
          <w:sz w:val="18"/>
        </w:rPr>
        <w:t xml:space="preserve">Emergency information for the local fire, police, </w:t>
      </w:r>
      <w:proofErr w:type="gramStart"/>
      <w:r>
        <w:rPr>
          <w:rFonts w:ascii="Arial" w:eastAsia="Arial" w:hAnsi="Arial"/>
          <w:color w:val="404040"/>
          <w:sz w:val="18"/>
        </w:rPr>
        <w:t>ambulance</w:t>
      </w:r>
      <w:proofErr w:type="gramEnd"/>
      <w:r>
        <w:rPr>
          <w:rFonts w:ascii="Arial" w:eastAsia="Arial" w:hAnsi="Arial"/>
          <w:color w:val="404040"/>
          <w:sz w:val="18"/>
        </w:rPr>
        <w:t xml:space="preserve"> and poison control will be posted.</w:t>
      </w:r>
    </w:p>
    <w:p w14:paraId="58A89578" w14:textId="77777777" w:rsidR="00320327" w:rsidRDefault="00320327" w:rsidP="00320327">
      <w:pPr>
        <w:spacing w:line="200" w:lineRule="exact"/>
        <w:rPr>
          <w:rFonts w:ascii="Times New Roman" w:eastAsia="Times New Roman" w:hAnsi="Times New Roman"/>
        </w:rPr>
      </w:pPr>
    </w:p>
    <w:p w14:paraId="567B13A7" w14:textId="77777777" w:rsidR="00320327" w:rsidRDefault="00320327" w:rsidP="00320327">
      <w:pPr>
        <w:spacing w:line="246" w:lineRule="exact"/>
        <w:rPr>
          <w:rFonts w:ascii="Times New Roman" w:eastAsia="Times New Roman" w:hAnsi="Times New Roman"/>
        </w:rPr>
      </w:pPr>
    </w:p>
    <w:p w14:paraId="4AADDF8F" w14:textId="77777777" w:rsidR="00320327" w:rsidRDefault="00320327" w:rsidP="00320327">
      <w:pPr>
        <w:spacing w:line="257" w:lineRule="auto"/>
        <w:ind w:right="540"/>
        <w:jc w:val="both"/>
        <w:rPr>
          <w:rFonts w:ascii="Arial" w:eastAsia="Arial" w:hAnsi="Arial"/>
          <w:color w:val="404040"/>
          <w:sz w:val="18"/>
        </w:rPr>
      </w:pPr>
      <w:r>
        <w:rPr>
          <w:rFonts w:ascii="Arial" w:eastAsia="Arial" w:hAnsi="Arial"/>
          <w:color w:val="404040"/>
          <w:sz w:val="18"/>
        </w:rPr>
        <w:t>Employees who wish to serve as corporate emergency responders may sign up with the risk manager. These employees are required to be certified in first aid, CPR and AED use. The following employees are emergency responders:</w:t>
      </w:r>
    </w:p>
    <w:p w14:paraId="0B664E63" w14:textId="77777777" w:rsidR="00320327" w:rsidRDefault="00320327" w:rsidP="00320327">
      <w:pPr>
        <w:spacing w:line="89" w:lineRule="exact"/>
        <w:rPr>
          <w:rFonts w:ascii="Times New Roman" w:eastAsia="Times New Roman" w:hAnsi="Times New Roman"/>
        </w:rPr>
      </w:pPr>
    </w:p>
    <w:p w14:paraId="6ED9F2D8" w14:textId="77777777" w:rsidR="00320327" w:rsidRDefault="00320327" w:rsidP="00320327">
      <w:pPr>
        <w:numPr>
          <w:ilvl w:val="0"/>
          <w:numId w:val="8"/>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&lt;Employee name&gt;</w:t>
      </w:r>
    </w:p>
    <w:p w14:paraId="3A46423A" w14:textId="77777777" w:rsidR="00320327" w:rsidRDefault="00320327" w:rsidP="00320327">
      <w:pPr>
        <w:spacing w:line="160" w:lineRule="exact"/>
        <w:rPr>
          <w:rFonts w:ascii="Verdana" w:eastAsia="Verdana" w:hAnsi="Verdana"/>
          <w:color w:val="FF0000"/>
          <w:sz w:val="18"/>
        </w:rPr>
      </w:pPr>
    </w:p>
    <w:p w14:paraId="34678B5B" w14:textId="77777777" w:rsidR="00320327" w:rsidRDefault="00320327" w:rsidP="00320327">
      <w:pPr>
        <w:numPr>
          <w:ilvl w:val="0"/>
          <w:numId w:val="8"/>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&lt;Employee name&gt;</w:t>
      </w:r>
    </w:p>
    <w:p w14:paraId="0359E533" w14:textId="77777777" w:rsidR="00320327" w:rsidRDefault="00320327" w:rsidP="00320327">
      <w:pPr>
        <w:spacing w:line="160" w:lineRule="exact"/>
        <w:rPr>
          <w:rFonts w:ascii="Verdana" w:eastAsia="Verdana" w:hAnsi="Verdana"/>
          <w:color w:val="FF0000"/>
          <w:sz w:val="18"/>
        </w:rPr>
      </w:pPr>
    </w:p>
    <w:p w14:paraId="2ABA7F6A" w14:textId="77777777" w:rsidR="00320327" w:rsidRDefault="00320327" w:rsidP="00320327">
      <w:pPr>
        <w:numPr>
          <w:ilvl w:val="0"/>
          <w:numId w:val="8"/>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&lt;Employee name&gt;</w:t>
      </w:r>
    </w:p>
    <w:p w14:paraId="4FB6CD97" w14:textId="77777777" w:rsidR="00320327" w:rsidRDefault="00320327" w:rsidP="00320327">
      <w:pPr>
        <w:spacing w:line="160" w:lineRule="exact"/>
        <w:rPr>
          <w:rFonts w:ascii="Verdana" w:eastAsia="Verdana" w:hAnsi="Verdana"/>
          <w:color w:val="FF0000"/>
          <w:sz w:val="18"/>
        </w:rPr>
      </w:pPr>
    </w:p>
    <w:p w14:paraId="32F9E9A8" w14:textId="77777777" w:rsidR="00320327" w:rsidRDefault="00320327" w:rsidP="00320327">
      <w:pPr>
        <w:numPr>
          <w:ilvl w:val="0"/>
          <w:numId w:val="8"/>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&lt;Employee name&gt;</w:t>
      </w:r>
    </w:p>
    <w:p w14:paraId="388596AB" w14:textId="77777777" w:rsidR="00320327" w:rsidRDefault="00320327" w:rsidP="00320327">
      <w:pPr>
        <w:spacing w:line="160" w:lineRule="exact"/>
        <w:rPr>
          <w:rFonts w:ascii="Verdana" w:eastAsia="Verdana" w:hAnsi="Verdana"/>
          <w:color w:val="FF0000"/>
          <w:sz w:val="18"/>
        </w:rPr>
      </w:pPr>
    </w:p>
    <w:p w14:paraId="77F1E048" w14:textId="77777777" w:rsidR="00320327" w:rsidRDefault="00320327" w:rsidP="00320327">
      <w:pPr>
        <w:numPr>
          <w:ilvl w:val="0"/>
          <w:numId w:val="8"/>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&lt;Employee name&gt;</w:t>
      </w:r>
    </w:p>
    <w:p w14:paraId="153612E9" w14:textId="77777777" w:rsidR="00320327" w:rsidRDefault="00320327" w:rsidP="00320327">
      <w:pPr>
        <w:spacing w:line="160" w:lineRule="exact"/>
        <w:rPr>
          <w:rFonts w:ascii="Verdana" w:eastAsia="Verdana" w:hAnsi="Verdana"/>
          <w:color w:val="FF0000"/>
          <w:sz w:val="18"/>
        </w:rPr>
      </w:pPr>
    </w:p>
    <w:p w14:paraId="568025B9" w14:textId="77777777" w:rsidR="00320327" w:rsidRDefault="00320327" w:rsidP="00320327">
      <w:pPr>
        <w:numPr>
          <w:ilvl w:val="0"/>
          <w:numId w:val="8"/>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&lt;Employee name&gt;</w:t>
      </w:r>
    </w:p>
    <w:p w14:paraId="0D340313" w14:textId="77777777" w:rsidR="00320327" w:rsidRDefault="00320327" w:rsidP="00320327">
      <w:pPr>
        <w:spacing w:line="164" w:lineRule="exact"/>
        <w:rPr>
          <w:rFonts w:ascii="Verdana" w:eastAsia="Verdana" w:hAnsi="Verdana"/>
          <w:color w:val="FF0000"/>
          <w:sz w:val="18"/>
        </w:rPr>
      </w:pPr>
    </w:p>
    <w:p w14:paraId="1F66B3B7" w14:textId="77777777" w:rsidR="00320327" w:rsidRDefault="00320327" w:rsidP="00320327">
      <w:pPr>
        <w:numPr>
          <w:ilvl w:val="0"/>
          <w:numId w:val="8"/>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&lt;Employee name&gt;</w:t>
      </w:r>
    </w:p>
    <w:p w14:paraId="420935B8" w14:textId="77777777" w:rsidR="00320327" w:rsidRDefault="00320327" w:rsidP="00320327">
      <w:pPr>
        <w:spacing w:line="160" w:lineRule="exact"/>
        <w:rPr>
          <w:rFonts w:ascii="Verdana" w:eastAsia="Verdana" w:hAnsi="Verdana"/>
          <w:color w:val="FF0000"/>
          <w:sz w:val="18"/>
        </w:rPr>
      </w:pPr>
    </w:p>
    <w:p w14:paraId="765E9D32" w14:textId="77777777" w:rsidR="00320327" w:rsidRDefault="00320327" w:rsidP="00320327">
      <w:pPr>
        <w:numPr>
          <w:ilvl w:val="0"/>
          <w:numId w:val="8"/>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&lt;Employee name&gt;</w:t>
      </w:r>
    </w:p>
    <w:p w14:paraId="26C180B3" w14:textId="77777777" w:rsidR="00320327" w:rsidRDefault="00320327" w:rsidP="00320327">
      <w:pPr>
        <w:spacing w:line="160" w:lineRule="exact"/>
        <w:rPr>
          <w:rFonts w:ascii="Verdana" w:eastAsia="Verdana" w:hAnsi="Verdana"/>
          <w:color w:val="FF0000"/>
          <w:sz w:val="18"/>
        </w:rPr>
      </w:pPr>
    </w:p>
    <w:p w14:paraId="68731E7A" w14:textId="77777777" w:rsidR="00320327" w:rsidRDefault="00320327" w:rsidP="00320327">
      <w:pPr>
        <w:numPr>
          <w:ilvl w:val="0"/>
          <w:numId w:val="8"/>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&lt;Employee name&gt;</w:t>
      </w:r>
    </w:p>
    <w:p w14:paraId="184F3A16" w14:textId="2E2FB1CC" w:rsidR="001A4CD8" w:rsidRDefault="001A4CD8"/>
    <w:p w14:paraId="76C4AAB6" w14:textId="77777777" w:rsidR="00320327" w:rsidRDefault="00320327"/>
    <w:sectPr w:rsidR="0032032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1AEED" w14:textId="77777777" w:rsidR="00D65F8D" w:rsidRDefault="00D65F8D" w:rsidP="00E219D7">
      <w:r>
        <w:separator/>
      </w:r>
    </w:p>
  </w:endnote>
  <w:endnote w:type="continuationSeparator" w:id="0">
    <w:p w14:paraId="29A19CB9" w14:textId="77777777" w:rsidR="00D65F8D" w:rsidRDefault="00D65F8D" w:rsidP="00E2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EE3A" w14:textId="6F80E9EA" w:rsidR="00E219D7" w:rsidRDefault="00E219D7">
    <w:pPr>
      <w:pStyle w:val="Footer"/>
    </w:pPr>
    <w:r>
      <w:rPr>
        <w:lang w:val="en-GB"/>
      </w:rPr>
      <w:t>Business Continuity Template</w:t>
    </w:r>
    <w:r w:rsidR="005843AA">
      <w:rPr>
        <w:lang w:val="en-GB"/>
      </w:rPr>
      <w:t xml:space="preserv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AEF02" w14:textId="77777777" w:rsidR="00D65F8D" w:rsidRDefault="00D65F8D" w:rsidP="00E219D7">
      <w:r>
        <w:separator/>
      </w:r>
    </w:p>
  </w:footnote>
  <w:footnote w:type="continuationSeparator" w:id="0">
    <w:p w14:paraId="147F8317" w14:textId="77777777" w:rsidR="00D65F8D" w:rsidRDefault="00D65F8D" w:rsidP="00E21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228"/>
      <w:gridCol w:w="5705"/>
      <w:gridCol w:w="2309"/>
    </w:tblGrid>
    <w:tr w:rsidR="00E219D7" w14:paraId="14D8374A" w14:textId="77777777" w:rsidTr="009F1294">
      <w:tc>
        <w:tcPr>
          <w:tcW w:w="1242" w:type="dxa"/>
          <w:vMerge w:val="restart"/>
        </w:tcPr>
        <w:p w14:paraId="7E0E83BD" w14:textId="77777777" w:rsidR="00E219D7" w:rsidRDefault="00E219D7" w:rsidP="00E219D7">
          <w:pPr>
            <w:pStyle w:val="Header"/>
          </w:pPr>
          <w:r>
            <w:t>Company logo</w:t>
          </w:r>
        </w:p>
      </w:tc>
      <w:tc>
        <w:tcPr>
          <w:tcW w:w="5954" w:type="dxa"/>
        </w:tcPr>
        <w:p w14:paraId="0DE0EEBC" w14:textId="77777777" w:rsidR="00E219D7" w:rsidRPr="00BA2C39" w:rsidRDefault="00E219D7" w:rsidP="00E219D7">
          <w:pPr>
            <w:pStyle w:val="Header"/>
            <w:jc w:val="center"/>
            <w:rPr>
              <w:b/>
              <w:bCs/>
            </w:rPr>
          </w:pPr>
          <w:r w:rsidRPr="00BA2C39">
            <w:rPr>
              <w:b/>
              <w:bCs/>
            </w:rPr>
            <w:t>Business Continuity</w:t>
          </w:r>
        </w:p>
      </w:tc>
      <w:tc>
        <w:tcPr>
          <w:tcW w:w="2380" w:type="dxa"/>
        </w:tcPr>
        <w:p w14:paraId="09336C8E" w14:textId="77777777" w:rsidR="00E219D7" w:rsidRDefault="00E219D7" w:rsidP="00E219D7">
          <w:pPr>
            <w:pStyle w:val="Header"/>
          </w:pPr>
          <w:r>
            <w:t>Date:</w:t>
          </w:r>
        </w:p>
      </w:tc>
    </w:tr>
    <w:tr w:rsidR="00E219D7" w14:paraId="20E338DF" w14:textId="77777777" w:rsidTr="009F1294">
      <w:tc>
        <w:tcPr>
          <w:tcW w:w="1242" w:type="dxa"/>
          <w:vMerge/>
        </w:tcPr>
        <w:p w14:paraId="45CDD219" w14:textId="77777777" w:rsidR="00E219D7" w:rsidRDefault="00E219D7" w:rsidP="00E219D7">
          <w:pPr>
            <w:pStyle w:val="Header"/>
          </w:pPr>
        </w:p>
      </w:tc>
      <w:tc>
        <w:tcPr>
          <w:tcW w:w="5954" w:type="dxa"/>
        </w:tcPr>
        <w:p w14:paraId="0401D61D" w14:textId="62EA6043" w:rsidR="00E219D7" w:rsidRPr="00BA2C39" w:rsidRDefault="005843AA" w:rsidP="00E219D7">
          <w:pPr>
            <w:pStyle w:val="Header"/>
            <w:jc w:val="center"/>
          </w:pPr>
          <w:r>
            <w:t>Community Outreach</w:t>
          </w:r>
        </w:p>
      </w:tc>
      <w:tc>
        <w:tcPr>
          <w:tcW w:w="2380" w:type="dxa"/>
        </w:tcPr>
        <w:p w14:paraId="557FBF85" w14:textId="77777777" w:rsidR="00E219D7" w:rsidRDefault="00E219D7" w:rsidP="00E219D7">
          <w:pPr>
            <w:pStyle w:val="Header"/>
          </w:pPr>
          <w:r>
            <w:t>Approved by</w:t>
          </w:r>
        </w:p>
      </w:tc>
    </w:tr>
  </w:tbl>
  <w:p w14:paraId="53DD3598" w14:textId="77777777" w:rsidR="00E219D7" w:rsidRDefault="00E21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4"/>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5"/>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6"/>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8"/>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E1BBE"/>
    <w:rsid w:val="001A4CD8"/>
    <w:rsid w:val="002321F4"/>
    <w:rsid w:val="002779D5"/>
    <w:rsid w:val="00320327"/>
    <w:rsid w:val="003364B4"/>
    <w:rsid w:val="003710BA"/>
    <w:rsid w:val="003C6ED2"/>
    <w:rsid w:val="00471C7E"/>
    <w:rsid w:val="00573CAB"/>
    <w:rsid w:val="005843AA"/>
    <w:rsid w:val="005F60A0"/>
    <w:rsid w:val="006329D7"/>
    <w:rsid w:val="006C625B"/>
    <w:rsid w:val="007303AE"/>
    <w:rsid w:val="007E1BBE"/>
    <w:rsid w:val="008112DE"/>
    <w:rsid w:val="008958D4"/>
    <w:rsid w:val="008A5E36"/>
    <w:rsid w:val="00921A12"/>
    <w:rsid w:val="0093027B"/>
    <w:rsid w:val="00977DDC"/>
    <w:rsid w:val="00A06F83"/>
    <w:rsid w:val="00B05E30"/>
    <w:rsid w:val="00C02742"/>
    <w:rsid w:val="00C77E2E"/>
    <w:rsid w:val="00D65F8D"/>
    <w:rsid w:val="00D9095B"/>
    <w:rsid w:val="00DD5DFB"/>
    <w:rsid w:val="00E219D7"/>
    <w:rsid w:val="00F33F0E"/>
    <w:rsid w:val="00F8122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3854"/>
  <w15:chartTrackingRefBased/>
  <w15:docId w15:val="{A823D634-975B-4CB5-9294-A8F0B06E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CD8"/>
    <w:pPr>
      <w:spacing w:after="0" w:line="240" w:lineRule="auto"/>
    </w:pPr>
    <w:rPr>
      <w:rFonts w:ascii="Calibri" w:eastAsia="Calibri" w:hAnsi="Calibri" w:cs="Arial"/>
      <w:sz w:val="20"/>
      <w:szCs w:val="20"/>
      <w:lang w:eastAsia="en-MY"/>
    </w:rPr>
  </w:style>
  <w:style w:type="paragraph" w:styleId="Heading1">
    <w:name w:val="heading 1"/>
    <w:basedOn w:val="Normal"/>
    <w:next w:val="Normal"/>
    <w:link w:val="Heading1Char"/>
    <w:qFormat/>
    <w:rsid w:val="00C02742"/>
    <w:pPr>
      <w:keepNext/>
      <w:autoSpaceDE w:val="0"/>
      <w:autoSpaceDN w:val="0"/>
      <w:adjustRightInd w:val="0"/>
      <w:spacing w:line="360" w:lineRule="auto"/>
      <w:jc w:val="center"/>
      <w:outlineLvl w:val="0"/>
    </w:pPr>
    <w:rPr>
      <w:rFonts w:ascii="Arial" w:eastAsia="Times New Roman" w:hAnsi="Arial"/>
      <w:b/>
      <w:bCs/>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742"/>
    <w:rPr>
      <w:rFonts w:ascii="Arial" w:eastAsia="Times New Roman" w:hAnsi="Arial" w:cs="Arial"/>
      <w:b/>
      <w:bCs/>
      <w:sz w:val="24"/>
      <w:szCs w:val="21"/>
      <w:lang w:val="en-US"/>
    </w:rPr>
  </w:style>
  <w:style w:type="paragraph" w:styleId="Header">
    <w:name w:val="header"/>
    <w:basedOn w:val="Normal"/>
    <w:link w:val="HeaderChar"/>
    <w:uiPriority w:val="99"/>
    <w:unhideWhenUsed/>
    <w:rsid w:val="00E219D7"/>
    <w:pPr>
      <w:tabs>
        <w:tab w:val="center" w:pos="4513"/>
        <w:tab w:val="right" w:pos="9026"/>
      </w:tabs>
    </w:pPr>
  </w:style>
  <w:style w:type="character" w:customStyle="1" w:styleId="HeaderChar">
    <w:name w:val="Header Char"/>
    <w:basedOn w:val="DefaultParagraphFont"/>
    <w:link w:val="Header"/>
    <w:uiPriority w:val="99"/>
    <w:rsid w:val="00E219D7"/>
    <w:rPr>
      <w:rFonts w:ascii="Calibri" w:eastAsia="Calibri" w:hAnsi="Calibri" w:cs="Arial"/>
      <w:sz w:val="20"/>
      <w:szCs w:val="20"/>
      <w:lang w:eastAsia="en-MY"/>
    </w:rPr>
  </w:style>
  <w:style w:type="paragraph" w:styleId="Footer">
    <w:name w:val="footer"/>
    <w:basedOn w:val="Normal"/>
    <w:link w:val="FooterChar"/>
    <w:uiPriority w:val="99"/>
    <w:unhideWhenUsed/>
    <w:rsid w:val="00E219D7"/>
    <w:pPr>
      <w:tabs>
        <w:tab w:val="center" w:pos="4513"/>
        <w:tab w:val="right" w:pos="9026"/>
      </w:tabs>
    </w:pPr>
  </w:style>
  <w:style w:type="character" w:customStyle="1" w:styleId="FooterChar">
    <w:name w:val="Footer Char"/>
    <w:basedOn w:val="DefaultParagraphFont"/>
    <w:link w:val="Footer"/>
    <w:uiPriority w:val="99"/>
    <w:rsid w:val="00E219D7"/>
    <w:rPr>
      <w:rFonts w:ascii="Calibri" w:eastAsia="Calibri" w:hAnsi="Calibri" w:cs="Arial"/>
      <w:sz w:val="20"/>
      <w:szCs w:val="20"/>
      <w:lang w:eastAsia="en-MY"/>
    </w:rPr>
  </w:style>
  <w:style w:type="table" w:styleId="TableGrid">
    <w:name w:val="Table Grid"/>
    <w:basedOn w:val="TableNormal"/>
    <w:uiPriority w:val="59"/>
    <w:rsid w:val="00E2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Zalee Hashim</dc:creator>
  <cp:keywords/>
  <dc:description/>
  <cp:lastModifiedBy>Edly Ramly</cp:lastModifiedBy>
  <cp:revision>5</cp:revision>
  <dcterms:created xsi:type="dcterms:W3CDTF">2020-05-04T00:58:00Z</dcterms:created>
  <dcterms:modified xsi:type="dcterms:W3CDTF">2020-05-06T10:43:00Z</dcterms:modified>
</cp:coreProperties>
</file>