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67DB2" w14:textId="7E5CB555" w:rsidR="00702748" w:rsidRDefault="00D34FF1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If you are still employed, you have an opportunity to ease your transition to a new career and lifestyle … but you also need to find the time to do all of the work without your employer seeing a decrease in your performance. This checklist will help your organize your activities over the first 90 days with a target of one new retainer client signed at the end of that time. This will be less intense than a full-time commitment, but there is still a lot to do!</w:t>
      </w:r>
    </w:p>
    <w:p w14:paraId="6DC0EF33" w14:textId="0549A647" w:rsidR="00E60B7E" w:rsidRDefault="00E60B7E">
      <w:pPr>
        <w:rPr>
          <w:rFonts w:ascii="Roboto" w:hAnsi="Roboto"/>
          <w:sz w:val="20"/>
          <w:szCs w:val="20"/>
        </w:rPr>
      </w:pPr>
    </w:p>
    <w:tbl>
      <w:tblPr>
        <w:tblStyle w:val="TableGrid"/>
        <w:tblW w:w="9360" w:type="dxa"/>
        <w:tblInd w:w="-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3689"/>
        <w:gridCol w:w="991"/>
        <w:gridCol w:w="3952"/>
      </w:tblGrid>
      <w:tr w:rsidR="003F643F" w:rsidRPr="00F2439C" w14:paraId="6A0536A9" w14:textId="77777777" w:rsidTr="003F643F">
        <w:tc>
          <w:tcPr>
            <w:tcW w:w="728" w:type="dxa"/>
          </w:tcPr>
          <w:p w14:paraId="49D19A4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b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b/>
                <w:color w:val="212123"/>
                <w:sz w:val="20"/>
                <w:szCs w:val="20"/>
              </w:rPr>
              <w:t>Week</w:t>
            </w:r>
          </w:p>
        </w:tc>
        <w:tc>
          <w:tcPr>
            <w:tcW w:w="3689" w:type="dxa"/>
          </w:tcPr>
          <w:p w14:paraId="091799A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b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b/>
                <w:color w:val="212123"/>
                <w:sz w:val="20"/>
                <w:szCs w:val="20"/>
              </w:rPr>
              <w:t>Item</w:t>
            </w:r>
          </w:p>
        </w:tc>
        <w:tc>
          <w:tcPr>
            <w:tcW w:w="991" w:type="dxa"/>
          </w:tcPr>
          <w:p w14:paraId="696DDCE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b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b/>
                <w:color w:val="212123"/>
                <w:sz w:val="20"/>
                <w:szCs w:val="20"/>
              </w:rPr>
              <w:t>Status</w:t>
            </w:r>
          </w:p>
        </w:tc>
        <w:tc>
          <w:tcPr>
            <w:tcW w:w="3952" w:type="dxa"/>
          </w:tcPr>
          <w:p w14:paraId="36BF755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b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b/>
                <w:color w:val="212123"/>
                <w:sz w:val="20"/>
                <w:szCs w:val="20"/>
              </w:rPr>
              <w:t>Notes</w:t>
            </w:r>
          </w:p>
        </w:tc>
      </w:tr>
      <w:tr w:rsidR="003F643F" w:rsidRPr="00F2439C" w14:paraId="6587FAB5" w14:textId="77777777" w:rsidTr="003F643F">
        <w:trPr>
          <w:trHeight w:val="121"/>
        </w:trPr>
        <w:tc>
          <w:tcPr>
            <w:tcW w:w="728" w:type="dxa"/>
          </w:tcPr>
          <w:p w14:paraId="650EEA1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1</w:t>
            </w:r>
          </w:p>
        </w:tc>
        <w:tc>
          <w:tcPr>
            <w:tcW w:w="3689" w:type="dxa"/>
          </w:tcPr>
          <w:p w14:paraId="0837D93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i/>
                <w:color w:val="212123"/>
                <w:sz w:val="20"/>
                <w:szCs w:val="20"/>
              </w:rPr>
              <w:t>Business Basics</w:t>
            </w:r>
          </w:p>
        </w:tc>
        <w:tc>
          <w:tcPr>
            <w:tcW w:w="991" w:type="dxa"/>
          </w:tcPr>
          <w:p w14:paraId="6193D5E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F83274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FF51C37" w14:textId="77777777" w:rsidTr="003F643F">
        <w:tc>
          <w:tcPr>
            <w:tcW w:w="728" w:type="dxa"/>
          </w:tcPr>
          <w:p w14:paraId="2CA9D91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AF9C09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Establish LLC and DBA</w:t>
            </w:r>
          </w:p>
        </w:tc>
        <w:tc>
          <w:tcPr>
            <w:tcW w:w="991" w:type="dxa"/>
          </w:tcPr>
          <w:p w14:paraId="2A5F138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C7D5A1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DFCC378" w14:textId="77777777" w:rsidTr="003F643F">
        <w:tc>
          <w:tcPr>
            <w:tcW w:w="728" w:type="dxa"/>
          </w:tcPr>
          <w:p w14:paraId="49481BE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E6285E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Talk with your tax preparer</w:t>
            </w:r>
          </w:p>
        </w:tc>
        <w:tc>
          <w:tcPr>
            <w:tcW w:w="991" w:type="dxa"/>
          </w:tcPr>
          <w:p w14:paraId="54B75F0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9C5A2A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F9168F9" w14:textId="77777777" w:rsidTr="003F643F">
        <w:tc>
          <w:tcPr>
            <w:tcW w:w="728" w:type="dxa"/>
          </w:tcPr>
          <w:p w14:paraId="74E3A94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CE2356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Set up QuickBooks file</w:t>
            </w:r>
          </w:p>
        </w:tc>
        <w:tc>
          <w:tcPr>
            <w:tcW w:w="991" w:type="dxa"/>
          </w:tcPr>
          <w:p w14:paraId="6D28839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64E294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16D68B9" w14:textId="77777777" w:rsidTr="003F643F">
        <w:tc>
          <w:tcPr>
            <w:tcW w:w="728" w:type="dxa"/>
          </w:tcPr>
          <w:p w14:paraId="4874E17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6F95C6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One-page website</w:t>
            </w:r>
            <w:r>
              <w:rPr>
                <w:rFonts w:ascii="Roboto" w:hAnsi="Roboto" w:cs="Arial"/>
                <w:color w:val="212123"/>
                <w:sz w:val="20"/>
                <w:szCs w:val="20"/>
              </w:rPr>
              <w:t>, domain, email</w:t>
            </w:r>
          </w:p>
        </w:tc>
        <w:tc>
          <w:tcPr>
            <w:tcW w:w="991" w:type="dxa"/>
          </w:tcPr>
          <w:p w14:paraId="6759D52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C52D97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66CBB8F" w14:textId="77777777" w:rsidTr="003F643F">
        <w:tc>
          <w:tcPr>
            <w:tcW w:w="728" w:type="dxa"/>
          </w:tcPr>
          <w:p w14:paraId="2D57479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8614EA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Collect all contact emails</w:t>
            </w:r>
          </w:p>
        </w:tc>
        <w:tc>
          <w:tcPr>
            <w:tcW w:w="991" w:type="dxa"/>
          </w:tcPr>
          <w:p w14:paraId="181359B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965EE1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31D3DEE" w14:textId="77777777" w:rsidTr="003F643F">
        <w:tc>
          <w:tcPr>
            <w:tcW w:w="728" w:type="dxa"/>
          </w:tcPr>
          <w:p w14:paraId="64641B7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F7D844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Set up MailChimp (or similar</w:t>
            </w:r>
            <w:r>
              <w:rPr>
                <w:rFonts w:ascii="Roboto" w:hAnsi="Roboto" w:cs="Arial"/>
                <w:color w:val="212123"/>
                <w:sz w:val="20"/>
                <w:szCs w:val="20"/>
              </w:rPr>
              <w:t xml:space="preserve"> free svc.</w:t>
            </w: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)</w:t>
            </w:r>
          </w:p>
        </w:tc>
        <w:tc>
          <w:tcPr>
            <w:tcW w:w="991" w:type="dxa"/>
          </w:tcPr>
          <w:p w14:paraId="3D47B96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39FC38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F607BC8" w14:textId="77777777" w:rsidTr="003F643F">
        <w:tc>
          <w:tcPr>
            <w:tcW w:w="728" w:type="dxa"/>
          </w:tcPr>
          <w:p w14:paraId="33DDA12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87C899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Order business cards</w:t>
            </w:r>
          </w:p>
        </w:tc>
        <w:tc>
          <w:tcPr>
            <w:tcW w:w="991" w:type="dxa"/>
          </w:tcPr>
          <w:p w14:paraId="3CB7750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512054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6B2DE4" w:rsidRPr="00F2439C" w14:paraId="2F8851A1" w14:textId="77777777" w:rsidTr="003F643F">
        <w:tc>
          <w:tcPr>
            <w:tcW w:w="728" w:type="dxa"/>
          </w:tcPr>
          <w:p w14:paraId="330DCD67" w14:textId="77777777" w:rsidR="006B2DE4" w:rsidRPr="00F2439C" w:rsidRDefault="006B2DE4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38DB76E" w14:textId="22E8BCF9" w:rsidR="006B2DE4" w:rsidRPr="00F2439C" w:rsidRDefault="006B2DE4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Business Insurance</w:t>
            </w:r>
          </w:p>
        </w:tc>
        <w:tc>
          <w:tcPr>
            <w:tcW w:w="991" w:type="dxa"/>
          </w:tcPr>
          <w:p w14:paraId="5EC2D256" w14:textId="77777777" w:rsidR="006B2DE4" w:rsidRPr="00F2439C" w:rsidRDefault="006B2DE4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30C077E" w14:textId="77777777" w:rsidR="006B2DE4" w:rsidRPr="00F2439C" w:rsidRDefault="006B2DE4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6B2DE4" w:rsidRPr="00F2439C" w14:paraId="7A97F6E8" w14:textId="77777777" w:rsidTr="003F643F">
        <w:tc>
          <w:tcPr>
            <w:tcW w:w="728" w:type="dxa"/>
          </w:tcPr>
          <w:p w14:paraId="6E10BA56" w14:textId="77777777" w:rsidR="006B2DE4" w:rsidRPr="00F2439C" w:rsidRDefault="006B2DE4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2C95A2C" w14:textId="52E9E332" w:rsidR="006B2DE4" w:rsidRPr="00F2439C" w:rsidRDefault="006B2DE4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CPA meeting</w:t>
            </w:r>
          </w:p>
        </w:tc>
        <w:tc>
          <w:tcPr>
            <w:tcW w:w="991" w:type="dxa"/>
          </w:tcPr>
          <w:p w14:paraId="5195173C" w14:textId="77777777" w:rsidR="006B2DE4" w:rsidRPr="00F2439C" w:rsidRDefault="006B2DE4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FA93D0D" w14:textId="77777777" w:rsidR="006B2DE4" w:rsidRPr="00F2439C" w:rsidRDefault="006B2DE4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6B2DE4" w:rsidRPr="00F2439C" w14:paraId="12C31CA0" w14:textId="77777777" w:rsidTr="003F643F">
        <w:tc>
          <w:tcPr>
            <w:tcW w:w="728" w:type="dxa"/>
          </w:tcPr>
          <w:p w14:paraId="0370BFA3" w14:textId="77777777" w:rsidR="006B2DE4" w:rsidRPr="00F2439C" w:rsidRDefault="006B2DE4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7748617" w14:textId="162E5689" w:rsidR="006B2DE4" w:rsidRPr="00F2439C" w:rsidRDefault="006B2DE4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Lawyer</w:t>
            </w:r>
            <w:bookmarkStart w:id="0" w:name="_GoBack"/>
            <w:bookmarkEnd w:id="0"/>
            <w:r>
              <w:rPr>
                <w:rFonts w:ascii="Roboto" w:hAnsi="Roboto" w:cs="Arial"/>
                <w:color w:val="212123"/>
                <w:sz w:val="20"/>
                <w:szCs w:val="20"/>
              </w:rPr>
              <w:t xml:space="preserve"> meeting</w:t>
            </w:r>
          </w:p>
        </w:tc>
        <w:tc>
          <w:tcPr>
            <w:tcW w:w="991" w:type="dxa"/>
          </w:tcPr>
          <w:p w14:paraId="6C48EAD5" w14:textId="77777777" w:rsidR="006B2DE4" w:rsidRPr="00F2439C" w:rsidRDefault="006B2DE4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465DC59" w14:textId="77777777" w:rsidR="006B2DE4" w:rsidRPr="00F2439C" w:rsidRDefault="006B2DE4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0394656" w14:textId="77777777" w:rsidTr="003F643F">
        <w:tc>
          <w:tcPr>
            <w:tcW w:w="728" w:type="dxa"/>
          </w:tcPr>
          <w:p w14:paraId="33799A7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B26EBB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UFM Basecamp setup</w:t>
            </w:r>
          </w:p>
        </w:tc>
        <w:tc>
          <w:tcPr>
            <w:tcW w:w="991" w:type="dxa"/>
          </w:tcPr>
          <w:p w14:paraId="7F2EBA2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EA94E9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E2F5FA8" w14:textId="77777777" w:rsidTr="003F643F">
        <w:tc>
          <w:tcPr>
            <w:tcW w:w="728" w:type="dxa"/>
          </w:tcPr>
          <w:p w14:paraId="304C034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F273AF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UFM License Agreement</w:t>
            </w:r>
          </w:p>
        </w:tc>
        <w:tc>
          <w:tcPr>
            <w:tcW w:w="991" w:type="dxa"/>
          </w:tcPr>
          <w:p w14:paraId="4F0E4BC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27F06A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1CE95C5" w14:textId="77777777" w:rsidTr="003F643F">
        <w:tc>
          <w:tcPr>
            <w:tcW w:w="728" w:type="dxa"/>
          </w:tcPr>
          <w:p w14:paraId="4A7576F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762A24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Set up your “sticky note” CRM</w:t>
            </w:r>
          </w:p>
        </w:tc>
        <w:tc>
          <w:tcPr>
            <w:tcW w:w="991" w:type="dxa"/>
          </w:tcPr>
          <w:p w14:paraId="3DF8338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5DD31D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8779E22" w14:textId="77777777" w:rsidTr="003F643F">
        <w:tc>
          <w:tcPr>
            <w:tcW w:w="728" w:type="dxa"/>
          </w:tcPr>
          <w:p w14:paraId="2D54801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DC367F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6C787EF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5ABBCD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5F0DF51" w14:textId="77777777" w:rsidTr="003F643F">
        <w:tc>
          <w:tcPr>
            <w:tcW w:w="728" w:type="dxa"/>
          </w:tcPr>
          <w:p w14:paraId="6FFA29A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2</w:t>
            </w:r>
          </w:p>
        </w:tc>
        <w:tc>
          <w:tcPr>
            <w:tcW w:w="3689" w:type="dxa"/>
          </w:tcPr>
          <w:p w14:paraId="6B1D11C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i/>
                <w:color w:val="212123"/>
                <w:sz w:val="20"/>
                <w:szCs w:val="20"/>
              </w:rPr>
              <w:t>Begin Promotion</w:t>
            </w:r>
          </w:p>
        </w:tc>
        <w:tc>
          <w:tcPr>
            <w:tcW w:w="991" w:type="dxa"/>
          </w:tcPr>
          <w:p w14:paraId="55401A5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73E8E9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188E674" w14:textId="77777777" w:rsidTr="003F643F">
        <w:tc>
          <w:tcPr>
            <w:tcW w:w="728" w:type="dxa"/>
          </w:tcPr>
          <w:p w14:paraId="14B4039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8F97CAF" w14:textId="408E0401" w:rsidR="003F643F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Set up meetings with three to five trusted connections who could introduce you to new potential clients.</w:t>
            </w:r>
          </w:p>
        </w:tc>
        <w:tc>
          <w:tcPr>
            <w:tcW w:w="991" w:type="dxa"/>
          </w:tcPr>
          <w:p w14:paraId="7631297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71025D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DDDFACC" w14:textId="77777777" w:rsidTr="003F643F">
        <w:tc>
          <w:tcPr>
            <w:tcW w:w="728" w:type="dxa"/>
          </w:tcPr>
          <w:p w14:paraId="1BFDA3D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C8355AE" w14:textId="512AC1DA" w:rsidR="003F643F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 xml:space="preserve">Prepare your one-page “pitch sheet” including your skill set, the UFM value </w:t>
            </w:r>
            <w:r>
              <w:rPr>
                <w:rFonts w:ascii="Roboto" w:hAnsi="Roboto" w:cs="Arial"/>
                <w:color w:val="212123"/>
                <w:sz w:val="20"/>
                <w:szCs w:val="20"/>
              </w:rPr>
              <w:lastRenderedPageBreak/>
              <w:t>proposition, and key organizations and clients that could make good clients (as suggestions). This will help guide networking conversations.</w:t>
            </w:r>
          </w:p>
        </w:tc>
        <w:tc>
          <w:tcPr>
            <w:tcW w:w="991" w:type="dxa"/>
          </w:tcPr>
          <w:p w14:paraId="057AE79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713CE4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5FA91FE" w14:textId="77777777" w:rsidTr="003F643F">
        <w:tc>
          <w:tcPr>
            <w:tcW w:w="728" w:type="dxa"/>
          </w:tcPr>
          <w:p w14:paraId="50909DA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6FC9F2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3473723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BF08A6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C56D7BD" w14:textId="77777777" w:rsidTr="003F643F">
        <w:tc>
          <w:tcPr>
            <w:tcW w:w="728" w:type="dxa"/>
          </w:tcPr>
          <w:p w14:paraId="58BFB1C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3</w:t>
            </w:r>
          </w:p>
        </w:tc>
        <w:tc>
          <w:tcPr>
            <w:tcW w:w="3689" w:type="dxa"/>
          </w:tcPr>
          <w:p w14:paraId="4D14572B" w14:textId="6E342975" w:rsidR="003F643F" w:rsidRPr="00F2439C" w:rsidRDefault="00D34FF1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>Networking Meetings</w:t>
            </w:r>
          </w:p>
        </w:tc>
        <w:tc>
          <w:tcPr>
            <w:tcW w:w="991" w:type="dxa"/>
          </w:tcPr>
          <w:p w14:paraId="2060DCB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F005F5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A5218F9" w14:textId="77777777" w:rsidTr="003F643F">
        <w:tc>
          <w:tcPr>
            <w:tcW w:w="728" w:type="dxa"/>
          </w:tcPr>
          <w:p w14:paraId="7A9F318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83C9110" w14:textId="36806B38" w:rsidR="003F643F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Have the first meeting, revise your one-pager.</w:t>
            </w:r>
          </w:p>
        </w:tc>
        <w:tc>
          <w:tcPr>
            <w:tcW w:w="991" w:type="dxa"/>
          </w:tcPr>
          <w:p w14:paraId="5695FE7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350B58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D34FF1" w:rsidRPr="00F2439C" w14:paraId="3217B80C" w14:textId="77777777" w:rsidTr="007730FB">
        <w:tc>
          <w:tcPr>
            <w:tcW w:w="728" w:type="dxa"/>
          </w:tcPr>
          <w:p w14:paraId="6A2563E8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776B6B0" w14:textId="1BC80544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Contact any potential leads provided.</w:t>
            </w:r>
          </w:p>
        </w:tc>
        <w:tc>
          <w:tcPr>
            <w:tcW w:w="991" w:type="dxa"/>
          </w:tcPr>
          <w:p w14:paraId="604B5DFE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661D43B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833846F" w14:textId="77777777" w:rsidTr="003F643F">
        <w:tc>
          <w:tcPr>
            <w:tcW w:w="728" w:type="dxa"/>
          </w:tcPr>
          <w:p w14:paraId="76D7131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403AAD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0BBD424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6A4B7F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781F31E" w14:textId="77777777" w:rsidTr="003F643F">
        <w:tc>
          <w:tcPr>
            <w:tcW w:w="728" w:type="dxa"/>
          </w:tcPr>
          <w:p w14:paraId="5B6C653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4</w:t>
            </w:r>
          </w:p>
        </w:tc>
        <w:tc>
          <w:tcPr>
            <w:tcW w:w="3689" w:type="dxa"/>
          </w:tcPr>
          <w:p w14:paraId="68741FC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i/>
                <w:color w:val="212123"/>
                <w:sz w:val="20"/>
                <w:szCs w:val="20"/>
              </w:rPr>
              <w:t>Business Paperwork</w:t>
            </w:r>
          </w:p>
        </w:tc>
        <w:tc>
          <w:tcPr>
            <w:tcW w:w="991" w:type="dxa"/>
          </w:tcPr>
          <w:p w14:paraId="49F53BD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0047ED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C9D6BC7" w14:textId="77777777" w:rsidTr="003F643F">
        <w:tc>
          <w:tcPr>
            <w:tcW w:w="728" w:type="dxa"/>
          </w:tcPr>
          <w:p w14:paraId="3F587B8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08885C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Vendor Setup (W9)</w:t>
            </w:r>
          </w:p>
        </w:tc>
        <w:tc>
          <w:tcPr>
            <w:tcW w:w="991" w:type="dxa"/>
          </w:tcPr>
          <w:p w14:paraId="5081B81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B7FB05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368C256" w14:textId="77777777" w:rsidTr="003F643F">
        <w:tc>
          <w:tcPr>
            <w:tcW w:w="728" w:type="dxa"/>
          </w:tcPr>
          <w:p w14:paraId="0E3C672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E4EA71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Standard Invoice</w:t>
            </w:r>
          </w:p>
        </w:tc>
        <w:tc>
          <w:tcPr>
            <w:tcW w:w="991" w:type="dxa"/>
          </w:tcPr>
          <w:p w14:paraId="6A6D590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FFE21E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14EBB3C" w14:textId="77777777" w:rsidTr="003F643F">
        <w:tc>
          <w:tcPr>
            <w:tcW w:w="728" w:type="dxa"/>
          </w:tcPr>
          <w:p w14:paraId="74F4487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A8CD44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Standard MSA</w:t>
            </w:r>
          </w:p>
        </w:tc>
        <w:tc>
          <w:tcPr>
            <w:tcW w:w="991" w:type="dxa"/>
          </w:tcPr>
          <w:p w14:paraId="67B9442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97825C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A0F19D0" w14:textId="77777777" w:rsidTr="003F643F">
        <w:tc>
          <w:tcPr>
            <w:tcW w:w="728" w:type="dxa"/>
          </w:tcPr>
          <w:p w14:paraId="6471A22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76664BD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Standard SOW</w:t>
            </w:r>
          </w:p>
        </w:tc>
        <w:tc>
          <w:tcPr>
            <w:tcW w:w="991" w:type="dxa"/>
          </w:tcPr>
          <w:p w14:paraId="4D79691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5C1E23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9B5CA8A" w14:textId="77777777" w:rsidTr="003F643F">
        <w:tc>
          <w:tcPr>
            <w:tcW w:w="728" w:type="dxa"/>
          </w:tcPr>
          <w:p w14:paraId="0462CF0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DAE2373" w14:textId="68725C7D" w:rsidR="003F643F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Continue “stealth” networking meetings, revise your one-pager as necessary.</w:t>
            </w:r>
          </w:p>
        </w:tc>
        <w:tc>
          <w:tcPr>
            <w:tcW w:w="991" w:type="dxa"/>
          </w:tcPr>
          <w:p w14:paraId="7C92EB0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B4FA69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D34FF1" w:rsidRPr="00F2439C" w14:paraId="789ACE72" w14:textId="77777777" w:rsidTr="007730FB">
        <w:tc>
          <w:tcPr>
            <w:tcW w:w="728" w:type="dxa"/>
          </w:tcPr>
          <w:p w14:paraId="7D76C6EB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0BA2D5E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Contact any potential leads provided.</w:t>
            </w:r>
          </w:p>
        </w:tc>
        <w:tc>
          <w:tcPr>
            <w:tcW w:w="991" w:type="dxa"/>
          </w:tcPr>
          <w:p w14:paraId="116B3CB4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A0478CA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6FBF727" w14:textId="77777777" w:rsidTr="003F643F">
        <w:tc>
          <w:tcPr>
            <w:tcW w:w="728" w:type="dxa"/>
          </w:tcPr>
          <w:p w14:paraId="3E27DD0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A567D8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0319874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568226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A81344C" w14:textId="77777777" w:rsidTr="003F643F">
        <w:tc>
          <w:tcPr>
            <w:tcW w:w="728" w:type="dxa"/>
          </w:tcPr>
          <w:p w14:paraId="0B454CB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5</w:t>
            </w:r>
          </w:p>
        </w:tc>
        <w:tc>
          <w:tcPr>
            <w:tcW w:w="3689" w:type="dxa"/>
          </w:tcPr>
          <w:p w14:paraId="7C9C7327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Start </w:t>
            </w: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UFM Training</w:t>
            </w: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14:paraId="18FA895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E735B4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3BADC2A" w14:textId="77777777" w:rsidTr="003F643F">
        <w:tc>
          <w:tcPr>
            <w:tcW w:w="728" w:type="dxa"/>
          </w:tcPr>
          <w:p w14:paraId="19BFED00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72F3E4F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1-3 (Presentations)</w:t>
            </w:r>
          </w:p>
        </w:tc>
        <w:tc>
          <w:tcPr>
            <w:tcW w:w="991" w:type="dxa"/>
          </w:tcPr>
          <w:p w14:paraId="11A42BB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22D6CF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40D9532" w14:textId="77777777" w:rsidTr="003F643F">
        <w:tc>
          <w:tcPr>
            <w:tcW w:w="728" w:type="dxa"/>
          </w:tcPr>
          <w:p w14:paraId="329CD7D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611A08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1-3 (Worksheets)</w:t>
            </w:r>
          </w:p>
        </w:tc>
        <w:tc>
          <w:tcPr>
            <w:tcW w:w="991" w:type="dxa"/>
          </w:tcPr>
          <w:p w14:paraId="2D496A0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475BE2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600F5F9" w14:textId="77777777" w:rsidTr="003F643F">
        <w:tc>
          <w:tcPr>
            <w:tcW w:w="728" w:type="dxa"/>
          </w:tcPr>
          <w:p w14:paraId="782178B3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7206D8E" w14:textId="5CDF5972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strategy</w:t>
            </w:r>
            <w:r w:rsidR="00D34FF1">
              <w:rPr>
                <w:rFonts w:ascii="Roboto" w:hAnsi="Roboto" w:cs="Arial"/>
                <w:color w:val="212123"/>
                <w:sz w:val="20"/>
                <w:szCs w:val="20"/>
              </w:rPr>
              <w:t xml:space="preserve"> (make sure to turn off “notify network”)</w:t>
            </w:r>
          </w:p>
        </w:tc>
        <w:tc>
          <w:tcPr>
            <w:tcW w:w="991" w:type="dxa"/>
          </w:tcPr>
          <w:p w14:paraId="7217A43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004DF8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D34FF1" w:rsidRPr="00F2439C" w14:paraId="0D72A56E" w14:textId="77777777" w:rsidTr="007730FB">
        <w:tc>
          <w:tcPr>
            <w:tcW w:w="728" w:type="dxa"/>
          </w:tcPr>
          <w:p w14:paraId="4DECF1F1" w14:textId="77777777" w:rsidR="00D34FF1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60A8BBC" w14:textId="77777777" w:rsidR="00D34FF1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Continue “stealth” networking meetings, revise your one-pager as necessary.</w:t>
            </w:r>
          </w:p>
        </w:tc>
        <w:tc>
          <w:tcPr>
            <w:tcW w:w="991" w:type="dxa"/>
          </w:tcPr>
          <w:p w14:paraId="2D9F7554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964DCAC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D34FF1" w:rsidRPr="00F2439C" w14:paraId="2422D7E0" w14:textId="77777777" w:rsidTr="007730FB">
        <w:tc>
          <w:tcPr>
            <w:tcW w:w="728" w:type="dxa"/>
          </w:tcPr>
          <w:p w14:paraId="02411281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56F926B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Contact any potential leads provided.</w:t>
            </w:r>
          </w:p>
        </w:tc>
        <w:tc>
          <w:tcPr>
            <w:tcW w:w="991" w:type="dxa"/>
          </w:tcPr>
          <w:p w14:paraId="7450C526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9A82F13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AE51DCD" w14:textId="77777777" w:rsidTr="003F643F">
        <w:tc>
          <w:tcPr>
            <w:tcW w:w="728" w:type="dxa"/>
          </w:tcPr>
          <w:p w14:paraId="1F52413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19C2AA7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4F1D1C7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AD8D16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804694D" w14:textId="77777777" w:rsidTr="003F643F">
        <w:tc>
          <w:tcPr>
            <w:tcW w:w="728" w:type="dxa"/>
          </w:tcPr>
          <w:p w14:paraId="22B517B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6</w:t>
            </w:r>
          </w:p>
        </w:tc>
        <w:tc>
          <w:tcPr>
            <w:tcW w:w="3689" w:type="dxa"/>
          </w:tcPr>
          <w:p w14:paraId="185BA3F2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Continue </w:t>
            </w: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UFM Training</w:t>
            </w: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14:paraId="0EAD33F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5AE3A6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7FDD3FE" w14:textId="77777777" w:rsidTr="003F643F">
        <w:tc>
          <w:tcPr>
            <w:tcW w:w="728" w:type="dxa"/>
          </w:tcPr>
          <w:p w14:paraId="4C48728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25FABA6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4-6 (Presentations)</w:t>
            </w:r>
          </w:p>
        </w:tc>
        <w:tc>
          <w:tcPr>
            <w:tcW w:w="991" w:type="dxa"/>
          </w:tcPr>
          <w:p w14:paraId="7B48AEA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E615B7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A1AABF2" w14:textId="77777777" w:rsidTr="003F643F">
        <w:tc>
          <w:tcPr>
            <w:tcW w:w="728" w:type="dxa"/>
          </w:tcPr>
          <w:p w14:paraId="0FBA9E3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554E09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4-6 (Worksheets)</w:t>
            </w:r>
          </w:p>
        </w:tc>
        <w:tc>
          <w:tcPr>
            <w:tcW w:w="991" w:type="dxa"/>
          </w:tcPr>
          <w:p w14:paraId="2438488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E428CA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E35C900" w14:textId="77777777" w:rsidTr="003F643F">
        <w:tc>
          <w:tcPr>
            <w:tcW w:w="728" w:type="dxa"/>
          </w:tcPr>
          <w:p w14:paraId="6C43557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E331F2E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3A401D4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8AFE01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D34FF1" w:rsidRPr="00F2439C" w14:paraId="7093CD42" w14:textId="77777777" w:rsidTr="007730FB">
        <w:tc>
          <w:tcPr>
            <w:tcW w:w="728" w:type="dxa"/>
          </w:tcPr>
          <w:p w14:paraId="67C07C65" w14:textId="77777777" w:rsidR="00D34FF1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E712E98" w14:textId="77777777" w:rsidR="00D34FF1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Continue “stealth” networking meetings, revise your one-pager as necessary.</w:t>
            </w:r>
          </w:p>
        </w:tc>
        <w:tc>
          <w:tcPr>
            <w:tcW w:w="991" w:type="dxa"/>
          </w:tcPr>
          <w:p w14:paraId="37155962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912C81D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D34FF1" w:rsidRPr="00F2439C" w14:paraId="6B869D58" w14:textId="77777777" w:rsidTr="007730FB">
        <w:tc>
          <w:tcPr>
            <w:tcW w:w="728" w:type="dxa"/>
          </w:tcPr>
          <w:p w14:paraId="71365D2D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DA17F75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Contact any potential leads provided.</w:t>
            </w:r>
          </w:p>
        </w:tc>
        <w:tc>
          <w:tcPr>
            <w:tcW w:w="991" w:type="dxa"/>
          </w:tcPr>
          <w:p w14:paraId="47A38BF0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83C4742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F1D44E5" w14:textId="77777777" w:rsidTr="003F643F">
        <w:tc>
          <w:tcPr>
            <w:tcW w:w="728" w:type="dxa"/>
          </w:tcPr>
          <w:p w14:paraId="77A2EB83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031F3FB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5769B38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D194FF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3AE0CAB" w14:textId="77777777" w:rsidTr="003F643F">
        <w:tc>
          <w:tcPr>
            <w:tcW w:w="728" w:type="dxa"/>
          </w:tcPr>
          <w:p w14:paraId="40E8C55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7</w:t>
            </w:r>
          </w:p>
        </w:tc>
        <w:tc>
          <w:tcPr>
            <w:tcW w:w="3689" w:type="dxa"/>
          </w:tcPr>
          <w:p w14:paraId="3CE713F0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Continue </w:t>
            </w: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UFM Training</w:t>
            </w: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14:paraId="07F4B1A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150613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C190484" w14:textId="77777777" w:rsidTr="003F643F">
        <w:tc>
          <w:tcPr>
            <w:tcW w:w="728" w:type="dxa"/>
          </w:tcPr>
          <w:p w14:paraId="1728AA8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E21DB0D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7-9 (Presentations)</w:t>
            </w:r>
          </w:p>
        </w:tc>
        <w:tc>
          <w:tcPr>
            <w:tcW w:w="991" w:type="dxa"/>
          </w:tcPr>
          <w:p w14:paraId="43DD407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9FDE3C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E2F9A0D" w14:textId="77777777" w:rsidTr="003F643F">
        <w:tc>
          <w:tcPr>
            <w:tcW w:w="728" w:type="dxa"/>
          </w:tcPr>
          <w:p w14:paraId="26CF1C03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727273AE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7-9 (Worksheets)</w:t>
            </w:r>
          </w:p>
        </w:tc>
        <w:tc>
          <w:tcPr>
            <w:tcW w:w="991" w:type="dxa"/>
          </w:tcPr>
          <w:p w14:paraId="2BCCDD3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D4E416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1F6CB32" w14:textId="77777777" w:rsidTr="003F643F">
        <w:tc>
          <w:tcPr>
            <w:tcW w:w="728" w:type="dxa"/>
          </w:tcPr>
          <w:p w14:paraId="3335E753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5F825B5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0BCB605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43B4C9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D34FF1" w:rsidRPr="00F2439C" w14:paraId="41E3B6DC" w14:textId="77777777" w:rsidTr="007730FB">
        <w:tc>
          <w:tcPr>
            <w:tcW w:w="728" w:type="dxa"/>
          </w:tcPr>
          <w:p w14:paraId="264F282A" w14:textId="77777777" w:rsidR="00D34FF1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5C49C03" w14:textId="77777777" w:rsidR="00D34FF1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Continue “stealth” networking meetings, revise your one-pager as necessary.</w:t>
            </w:r>
          </w:p>
        </w:tc>
        <w:tc>
          <w:tcPr>
            <w:tcW w:w="991" w:type="dxa"/>
          </w:tcPr>
          <w:p w14:paraId="22A2073E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CFC9B6F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D34FF1" w:rsidRPr="00F2439C" w14:paraId="42BD0F3E" w14:textId="77777777" w:rsidTr="007730FB">
        <w:tc>
          <w:tcPr>
            <w:tcW w:w="728" w:type="dxa"/>
          </w:tcPr>
          <w:p w14:paraId="57EADEFA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878FA7B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Contact any potential leads provided.</w:t>
            </w:r>
          </w:p>
        </w:tc>
        <w:tc>
          <w:tcPr>
            <w:tcW w:w="991" w:type="dxa"/>
          </w:tcPr>
          <w:p w14:paraId="042E1C7A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80714FC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AAF91EE" w14:textId="77777777" w:rsidTr="003F643F">
        <w:tc>
          <w:tcPr>
            <w:tcW w:w="728" w:type="dxa"/>
          </w:tcPr>
          <w:p w14:paraId="4535137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0382E9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266054D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8A2700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BA518D5" w14:textId="77777777" w:rsidTr="003F643F">
        <w:tc>
          <w:tcPr>
            <w:tcW w:w="728" w:type="dxa"/>
          </w:tcPr>
          <w:p w14:paraId="6C7E40C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8</w:t>
            </w:r>
          </w:p>
        </w:tc>
        <w:tc>
          <w:tcPr>
            <w:tcW w:w="3689" w:type="dxa"/>
          </w:tcPr>
          <w:p w14:paraId="42892DE0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Continue </w:t>
            </w: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UFM Training</w:t>
            </w: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14:paraId="23B1BAC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45713F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27BF9FA" w14:textId="77777777" w:rsidTr="003F643F">
        <w:tc>
          <w:tcPr>
            <w:tcW w:w="728" w:type="dxa"/>
          </w:tcPr>
          <w:p w14:paraId="17B68F3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1A07FF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10-12 (Presentations)</w:t>
            </w:r>
          </w:p>
        </w:tc>
        <w:tc>
          <w:tcPr>
            <w:tcW w:w="991" w:type="dxa"/>
          </w:tcPr>
          <w:p w14:paraId="155A7B9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B449E5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E0A6B1D" w14:textId="77777777" w:rsidTr="003F643F">
        <w:tc>
          <w:tcPr>
            <w:tcW w:w="728" w:type="dxa"/>
          </w:tcPr>
          <w:p w14:paraId="0931BB66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3EEE7C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10-12 (Worksheets)</w:t>
            </w:r>
          </w:p>
        </w:tc>
        <w:tc>
          <w:tcPr>
            <w:tcW w:w="991" w:type="dxa"/>
          </w:tcPr>
          <w:p w14:paraId="0F3ED88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906341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4FF3765" w14:textId="77777777" w:rsidTr="003F643F">
        <w:tc>
          <w:tcPr>
            <w:tcW w:w="728" w:type="dxa"/>
          </w:tcPr>
          <w:p w14:paraId="70BC406D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100906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0DB0B48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F0A9B9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D34FF1" w:rsidRPr="00F2439C" w14:paraId="4B201BC4" w14:textId="77777777" w:rsidTr="007730FB">
        <w:tc>
          <w:tcPr>
            <w:tcW w:w="728" w:type="dxa"/>
          </w:tcPr>
          <w:p w14:paraId="69FE9590" w14:textId="77777777" w:rsidR="00D34FF1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6BC9F8F" w14:textId="77777777" w:rsidR="00D34FF1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Continue “stealth” networking meetings, revise your one-pager as necessary.</w:t>
            </w:r>
          </w:p>
        </w:tc>
        <w:tc>
          <w:tcPr>
            <w:tcW w:w="991" w:type="dxa"/>
          </w:tcPr>
          <w:p w14:paraId="6D422084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CE6538D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D34FF1" w:rsidRPr="00F2439C" w14:paraId="787149AC" w14:textId="77777777" w:rsidTr="007730FB">
        <w:tc>
          <w:tcPr>
            <w:tcW w:w="728" w:type="dxa"/>
          </w:tcPr>
          <w:p w14:paraId="29D61C59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60A5CA0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Contact any potential leads provided.</w:t>
            </w:r>
          </w:p>
        </w:tc>
        <w:tc>
          <w:tcPr>
            <w:tcW w:w="991" w:type="dxa"/>
          </w:tcPr>
          <w:p w14:paraId="269014E2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07DE2C5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4F0869A" w14:textId="77777777" w:rsidTr="003F643F">
        <w:tc>
          <w:tcPr>
            <w:tcW w:w="728" w:type="dxa"/>
          </w:tcPr>
          <w:p w14:paraId="3B91528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116FE65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7A2A593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5AE25E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5E948FD" w14:textId="77777777" w:rsidTr="003F643F">
        <w:tc>
          <w:tcPr>
            <w:tcW w:w="728" w:type="dxa"/>
          </w:tcPr>
          <w:p w14:paraId="5A689590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9</w:t>
            </w:r>
          </w:p>
        </w:tc>
        <w:tc>
          <w:tcPr>
            <w:tcW w:w="3689" w:type="dxa"/>
          </w:tcPr>
          <w:p w14:paraId="793EAA6C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UFM Adaptation</w:t>
            </w:r>
          </w:p>
        </w:tc>
        <w:tc>
          <w:tcPr>
            <w:tcW w:w="991" w:type="dxa"/>
          </w:tcPr>
          <w:p w14:paraId="741CEDC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4DA4DD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7613593" w14:textId="77777777" w:rsidTr="003F643F">
        <w:tc>
          <w:tcPr>
            <w:tcW w:w="728" w:type="dxa"/>
          </w:tcPr>
          <w:p w14:paraId="31A1CC8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72F4C5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Slides in each module for your market</w:t>
            </w:r>
          </w:p>
        </w:tc>
        <w:tc>
          <w:tcPr>
            <w:tcW w:w="991" w:type="dxa"/>
          </w:tcPr>
          <w:p w14:paraId="5C90EA3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E7631C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6605F2E" w14:textId="77777777" w:rsidTr="003F643F">
        <w:tc>
          <w:tcPr>
            <w:tcW w:w="728" w:type="dxa"/>
          </w:tcPr>
          <w:p w14:paraId="475139C5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2220D97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3F70173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A37B67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D34FF1" w:rsidRPr="00F2439C" w14:paraId="0F064F9F" w14:textId="77777777" w:rsidTr="007730FB">
        <w:tc>
          <w:tcPr>
            <w:tcW w:w="728" w:type="dxa"/>
          </w:tcPr>
          <w:p w14:paraId="7F774646" w14:textId="77777777" w:rsidR="00D34FF1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DCFDFCC" w14:textId="77777777" w:rsidR="00D34FF1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Continue “stealth” networking meetings, revise your one-pager as necessary.</w:t>
            </w:r>
          </w:p>
        </w:tc>
        <w:tc>
          <w:tcPr>
            <w:tcW w:w="991" w:type="dxa"/>
          </w:tcPr>
          <w:p w14:paraId="4AC94C08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776AE38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D34FF1" w:rsidRPr="00F2439C" w14:paraId="69D26557" w14:textId="77777777" w:rsidTr="007730FB">
        <w:tc>
          <w:tcPr>
            <w:tcW w:w="728" w:type="dxa"/>
          </w:tcPr>
          <w:p w14:paraId="00293FDC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9839E22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Contact any potential leads provided.</w:t>
            </w:r>
          </w:p>
        </w:tc>
        <w:tc>
          <w:tcPr>
            <w:tcW w:w="991" w:type="dxa"/>
          </w:tcPr>
          <w:p w14:paraId="59565591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01D9462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C725DD3" w14:textId="77777777" w:rsidTr="003F643F">
        <w:tc>
          <w:tcPr>
            <w:tcW w:w="728" w:type="dxa"/>
          </w:tcPr>
          <w:p w14:paraId="3CF795A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13408E6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4446170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FED44B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EEBFEC0" w14:textId="77777777" w:rsidTr="003F643F">
        <w:tc>
          <w:tcPr>
            <w:tcW w:w="728" w:type="dxa"/>
          </w:tcPr>
          <w:p w14:paraId="2A8641B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10</w:t>
            </w:r>
          </w:p>
        </w:tc>
        <w:tc>
          <w:tcPr>
            <w:tcW w:w="3689" w:type="dxa"/>
          </w:tcPr>
          <w:p w14:paraId="7B93F00E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UFM Client Management</w:t>
            </w:r>
          </w:p>
        </w:tc>
        <w:tc>
          <w:tcPr>
            <w:tcW w:w="991" w:type="dxa"/>
          </w:tcPr>
          <w:p w14:paraId="756D3C7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AB5E3A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0139EE6" w14:textId="77777777" w:rsidTr="003F643F">
        <w:tc>
          <w:tcPr>
            <w:tcW w:w="728" w:type="dxa"/>
          </w:tcPr>
          <w:p w14:paraId="2E98C752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62357C7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Common situations</w:t>
            </w:r>
          </w:p>
        </w:tc>
        <w:tc>
          <w:tcPr>
            <w:tcW w:w="991" w:type="dxa"/>
          </w:tcPr>
          <w:p w14:paraId="04EB2F9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D8E1DA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C3CD13B" w14:textId="77777777" w:rsidTr="003F643F">
        <w:tc>
          <w:tcPr>
            <w:tcW w:w="728" w:type="dxa"/>
          </w:tcPr>
          <w:p w14:paraId="6BC3CF9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1FFE597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Client care basics</w:t>
            </w:r>
          </w:p>
        </w:tc>
        <w:tc>
          <w:tcPr>
            <w:tcW w:w="991" w:type="dxa"/>
          </w:tcPr>
          <w:p w14:paraId="6117B6E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5D1C9E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50C838B" w14:textId="77777777" w:rsidTr="003F643F">
        <w:tc>
          <w:tcPr>
            <w:tcW w:w="728" w:type="dxa"/>
          </w:tcPr>
          <w:p w14:paraId="0433A47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C3A4A5E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7343D4C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C4603C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D34FF1" w:rsidRPr="00F2439C" w14:paraId="512801EC" w14:textId="77777777" w:rsidTr="007730FB">
        <w:tc>
          <w:tcPr>
            <w:tcW w:w="728" w:type="dxa"/>
          </w:tcPr>
          <w:p w14:paraId="4786B078" w14:textId="77777777" w:rsidR="00D34FF1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52CBAB9" w14:textId="77777777" w:rsidR="00D34FF1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Continue “stealth” networking meetings, revise your one-pager as necessary.</w:t>
            </w:r>
          </w:p>
        </w:tc>
        <w:tc>
          <w:tcPr>
            <w:tcW w:w="991" w:type="dxa"/>
          </w:tcPr>
          <w:p w14:paraId="7003F77D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33A5DA9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D34FF1" w:rsidRPr="00F2439C" w14:paraId="0F47BFF6" w14:textId="77777777" w:rsidTr="007730FB">
        <w:tc>
          <w:tcPr>
            <w:tcW w:w="728" w:type="dxa"/>
          </w:tcPr>
          <w:p w14:paraId="06DE994C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4ABB4EE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Contact any potential leads provided.</w:t>
            </w:r>
          </w:p>
        </w:tc>
        <w:tc>
          <w:tcPr>
            <w:tcW w:w="991" w:type="dxa"/>
          </w:tcPr>
          <w:p w14:paraId="6A48CA67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589B740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1AF6742" w14:textId="77777777" w:rsidTr="003F643F">
        <w:tc>
          <w:tcPr>
            <w:tcW w:w="728" w:type="dxa"/>
          </w:tcPr>
          <w:p w14:paraId="35C9A2C2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375CDBD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2962764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16102A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93E7F91" w14:textId="77777777" w:rsidTr="003F643F">
        <w:tc>
          <w:tcPr>
            <w:tcW w:w="728" w:type="dxa"/>
          </w:tcPr>
          <w:p w14:paraId="0119175D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11</w:t>
            </w:r>
          </w:p>
        </w:tc>
        <w:tc>
          <w:tcPr>
            <w:tcW w:w="3689" w:type="dxa"/>
          </w:tcPr>
          <w:p w14:paraId="3AA1E9BB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Client Service Check-In</w:t>
            </w:r>
          </w:p>
        </w:tc>
        <w:tc>
          <w:tcPr>
            <w:tcW w:w="991" w:type="dxa"/>
          </w:tcPr>
          <w:p w14:paraId="7090857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35C5BE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15BCED5" w14:textId="77777777" w:rsidTr="003F643F">
        <w:tc>
          <w:tcPr>
            <w:tcW w:w="728" w:type="dxa"/>
          </w:tcPr>
          <w:p w14:paraId="2DB09EA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BC2BF8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Review goal: Two clients at this stage</w:t>
            </w:r>
          </w:p>
        </w:tc>
        <w:tc>
          <w:tcPr>
            <w:tcW w:w="991" w:type="dxa"/>
          </w:tcPr>
          <w:p w14:paraId="293BC3D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4D3EDE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6272BB8" w14:textId="77777777" w:rsidTr="003F643F">
        <w:tc>
          <w:tcPr>
            <w:tcW w:w="728" w:type="dxa"/>
          </w:tcPr>
          <w:p w14:paraId="3A1A6F2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3275110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365D979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F8D98A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D34FF1" w:rsidRPr="00F2439C" w14:paraId="0FAC7A68" w14:textId="77777777" w:rsidTr="007730FB">
        <w:tc>
          <w:tcPr>
            <w:tcW w:w="728" w:type="dxa"/>
          </w:tcPr>
          <w:p w14:paraId="4E9BEC33" w14:textId="77777777" w:rsidR="00D34FF1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EC14455" w14:textId="77777777" w:rsidR="00D34FF1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Continue “stealth” networking meetings, revise your one-pager as necessary.</w:t>
            </w:r>
          </w:p>
        </w:tc>
        <w:tc>
          <w:tcPr>
            <w:tcW w:w="991" w:type="dxa"/>
          </w:tcPr>
          <w:p w14:paraId="6767489E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059CA24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D34FF1" w:rsidRPr="00F2439C" w14:paraId="47BBDA01" w14:textId="77777777" w:rsidTr="007730FB">
        <w:tc>
          <w:tcPr>
            <w:tcW w:w="728" w:type="dxa"/>
          </w:tcPr>
          <w:p w14:paraId="66E0AB84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420D6F4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Contact any potential leads provided.</w:t>
            </w:r>
          </w:p>
        </w:tc>
        <w:tc>
          <w:tcPr>
            <w:tcW w:w="991" w:type="dxa"/>
          </w:tcPr>
          <w:p w14:paraId="0AE31F31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6305864" w14:textId="77777777" w:rsidR="00D34FF1" w:rsidRPr="00F2439C" w:rsidRDefault="00D34FF1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A39FD75" w14:textId="77777777" w:rsidTr="003F643F">
        <w:tc>
          <w:tcPr>
            <w:tcW w:w="728" w:type="dxa"/>
          </w:tcPr>
          <w:p w14:paraId="4DB3876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7B5DD6D3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5A07522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5E701B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4F3A83E" w14:textId="77777777" w:rsidTr="003F643F">
        <w:tc>
          <w:tcPr>
            <w:tcW w:w="728" w:type="dxa"/>
          </w:tcPr>
          <w:p w14:paraId="4DBD56E2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12</w:t>
            </w:r>
          </w:p>
        </w:tc>
        <w:tc>
          <w:tcPr>
            <w:tcW w:w="3689" w:type="dxa"/>
          </w:tcPr>
          <w:p w14:paraId="73BAECB9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Retrospective</w:t>
            </w:r>
          </w:p>
        </w:tc>
        <w:tc>
          <w:tcPr>
            <w:tcW w:w="991" w:type="dxa"/>
          </w:tcPr>
          <w:p w14:paraId="6518602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32CB39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99FCEBF" w14:textId="77777777" w:rsidTr="003F643F">
        <w:tc>
          <w:tcPr>
            <w:tcW w:w="728" w:type="dxa"/>
          </w:tcPr>
          <w:p w14:paraId="6289FF1B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30C8B9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Review all data and progress</w:t>
            </w:r>
          </w:p>
        </w:tc>
        <w:tc>
          <w:tcPr>
            <w:tcW w:w="991" w:type="dxa"/>
          </w:tcPr>
          <w:p w14:paraId="735334E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A2286F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87E9340" w14:textId="77777777" w:rsidTr="003F643F">
        <w:tc>
          <w:tcPr>
            <w:tcW w:w="728" w:type="dxa"/>
          </w:tcPr>
          <w:p w14:paraId="32C4F99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9A700AC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26D1ADE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508AA6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0313472" w14:textId="77777777" w:rsidTr="003F643F">
        <w:tc>
          <w:tcPr>
            <w:tcW w:w="728" w:type="dxa"/>
          </w:tcPr>
          <w:p w14:paraId="3AE3E9EC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13</w:t>
            </w:r>
          </w:p>
        </w:tc>
        <w:tc>
          <w:tcPr>
            <w:tcW w:w="3689" w:type="dxa"/>
          </w:tcPr>
          <w:p w14:paraId="5491DD3F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Go-Forward Action Plan</w:t>
            </w:r>
          </w:p>
        </w:tc>
        <w:tc>
          <w:tcPr>
            <w:tcW w:w="991" w:type="dxa"/>
          </w:tcPr>
          <w:p w14:paraId="7AE1A3E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D59FC4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80E1EDF" w14:textId="77777777" w:rsidTr="003F643F">
        <w:tc>
          <w:tcPr>
            <w:tcW w:w="728" w:type="dxa"/>
          </w:tcPr>
          <w:p w14:paraId="3AB5D9C6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D704B0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Define your objectives/targets</w:t>
            </w:r>
          </w:p>
        </w:tc>
        <w:tc>
          <w:tcPr>
            <w:tcW w:w="991" w:type="dxa"/>
          </w:tcPr>
          <w:p w14:paraId="07FB646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247658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</w:tbl>
    <w:p w14:paraId="757CA4F7" w14:textId="77777777" w:rsidR="003F643F" w:rsidRPr="00820D47" w:rsidRDefault="003F643F">
      <w:pPr>
        <w:rPr>
          <w:rFonts w:ascii="Roboto" w:hAnsi="Roboto"/>
          <w:sz w:val="20"/>
          <w:szCs w:val="20"/>
        </w:rPr>
      </w:pPr>
    </w:p>
    <w:sectPr w:rsidR="003F643F" w:rsidRPr="00820D47" w:rsidSect="00563514">
      <w:headerReference w:type="default" r:id="rId7"/>
      <w:footerReference w:type="even" r:id="rId8"/>
      <w:footerReference w:type="default" r:id="rId9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A68E5" w14:textId="77777777" w:rsidR="00B60F27" w:rsidRDefault="00B60F27" w:rsidP="00563514">
      <w:r>
        <w:separator/>
      </w:r>
    </w:p>
  </w:endnote>
  <w:endnote w:type="continuationSeparator" w:id="0">
    <w:p w14:paraId="0494CC0B" w14:textId="77777777" w:rsidR="00B60F27" w:rsidRDefault="00B60F27" w:rsidP="0056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372089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4CAC5F" w14:textId="77777777" w:rsidR="000E6A4C" w:rsidRDefault="000E6A4C" w:rsidP="001525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7D76DA" w14:textId="77777777" w:rsidR="000E6A4C" w:rsidRDefault="000E6A4C" w:rsidP="000E6A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Roboto" w:hAnsi="Roboto"/>
        <w:sz w:val="16"/>
        <w:szCs w:val="16"/>
      </w:rPr>
      <w:id w:val="-11647771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AD19A9" w14:textId="77777777" w:rsidR="000E6A4C" w:rsidRPr="000E6A4C" w:rsidRDefault="000E6A4C" w:rsidP="001525AC">
        <w:pPr>
          <w:pStyle w:val="Footer"/>
          <w:framePr w:wrap="none" w:vAnchor="text" w:hAnchor="margin" w:xAlign="right" w:y="1"/>
          <w:rPr>
            <w:rStyle w:val="PageNumber"/>
            <w:rFonts w:ascii="Roboto" w:hAnsi="Roboto"/>
            <w:sz w:val="16"/>
            <w:szCs w:val="16"/>
          </w:rPr>
        </w:pPr>
        <w:r w:rsidRPr="000E6A4C">
          <w:rPr>
            <w:rStyle w:val="PageNumber"/>
            <w:rFonts w:ascii="Roboto" w:hAnsi="Roboto"/>
            <w:sz w:val="16"/>
            <w:szCs w:val="16"/>
          </w:rPr>
          <w:fldChar w:fldCharType="begin"/>
        </w:r>
        <w:r w:rsidRPr="000E6A4C">
          <w:rPr>
            <w:rStyle w:val="PageNumber"/>
            <w:rFonts w:ascii="Roboto" w:hAnsi="Roboto"/>
            <w:sz w:val="16"/>
            <w:szCs w:val="16"/>
          </w:rPr>
          <w:instrText xml:space="preserve"> PAGE </w:instrText>
        </w:r>
        <w:r w:rsidRPr="000E6A4C">
          <w:rPr>
            <w:rStyle w:val="PageNumber"/>
            <w:rFonts w:ascii="Roboto" w:hAnsi="Roboto"/>
            <w:sz w:val="16"/>
            <w:szCs w:val="16"/>
          </w:rPr>
          <w:fldChar w:fldCharType="separate"/>
        </w:r>
        <w:r w:rsidRPr="000E6A4C">
          <w:rPr>
            <w:rStyle w:val="PageNumber"/>
            <w:rFonts w:ascii="Roboto" w:hAnsi="Roboto"/>
            <w:noProof/>
            <w:sz w:val="16"/>
            <w:szCs w:val="16"/>
          </w:rPr>
          <w:t>1</w:t>
        </w:r>
        <w:r w:rsidRPr="000E6A4C">
          <w:rPr>
            <w:rStyle w:val="PageNumber"/>
            <w:rFonts w:ascii="Roboto" w:hAnsi="Roboto"/>
            <w:sz w:val="16"/>
            <w:szCs w:val="16"/>
          </w:rPr>
          <w:fldChar w:fldCharType="end"/>
        </w:r>
      </w:p>
    </w:sdtContent>
  </w:sdt>
  <w:p w14:paraId="52BE6CF1" w14:textId="77777777" w:rsidR="00563514" w:rsidRPr="000E6A4C" w:rsidRDefault="00563514" w:rsidP="000E6A4C">
    <w:pPr>
      <w:pStyle w:val="Footer"/>
      <w:ind w:right="360"/>
      <w:jc w:val="center"/>
      <w:rPr>
        <w:rFonts w:ascii="Roboto" w:hAnsi="Roboto"/>
        <w:sz w:val="16"/>
        <w:szCs w:val="16"/>
      </w:rPr>
    </w:pPr>
    <w:r w:rsidRPr="000E6A4C">
      <w:rPr>
        <w:rFonts w:ascii="Roboto" w:hAnsi="Roboto"/>
        <w:sz w:val="16"/>
        <w:szCs w:val="16"/>
      </w:rPr>
      <w:t>© 2019 by Unified Funnel Metrics. All Rights Reserved.</w:t>
    </w:r>
    <w:r w:rsidR="000E6A4C" w:rsidRPr="000E6A4C">
      <w:rPr>
        <w:rFonts w:ascii="Roboto" w:hAnsi="Roboto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5863C" w14:textId="77777777" w:rsidR="00B60F27" w:rsidRDefault="00B60F27" w:rsidP="00563514">
      <w:r>
        <w:separator/>
      </w:r>
    </w:p>
  </w:footnote>
  <w:footnote w:type="continuationSeparator" w:id="0">
    <w:p w14:paraId="37568E06" w14:textId="77777777" w:rsidR="00B60F27" w:rsidRDefault="00B60F27" w:rsidP="00563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B3B20" w14:textId="10A8DDEE" w:rsidR="00563514" w:rsidRDefault="00DE4E99" w:rsidP="00563514">
    <w:pPr>
      <w:pStyle w:val="Header"/>
      <w:jc w:val="center"/>
      <w:rPr>
        <w:rFonts w:ascii="Roboto" w:hAnsi="Roboto"/>
        <w:b/>
      </w:rPr>
    </w:pPr>
    <w:r>
      <w:rPr>
        <w:rFonts w:ascii="Roboto" w:hAnsi="Roboto"/>
        <w:b/>
        <w:noProof/>
      </w:rPr>
      <w:drawing>
        <wp:anchor distT="0" distB="0" distL="114300" distR="114300" simplePos="0" relativeHeight="251658240" behindDoc="0" locked="0" layoutInCell="1" allowOverlap="1" wp14:anchorId="3956BC97" wp14:editId="223A742E">
          <wp:simplePos x="0" y="0"/>
          <wp:positionH relativeFrom="column">
            <wp:posOffset>2113915</wp:posOffset>
          </wp:positionH>
          <wp:positionV relativeFrom="paragraph">
            <wp:posOffset>-150444</wp:posOffset>
          </wp:positionV>
          <wp:extent cx="1712112" cy="870508"/>
          <wp:effectExtent l="0" t="0" r="2540" b="6350"/>
          <wp:wrapThrough wrapText="bothSides">
            <wp:wrapPolygon edited="0">
              <wp:start x="0" y="0"/>
              <wp:lineTo x="0" y="21442"/>
              <wp:lineTo x="21472" y="21442"/>
              <wp:lineTo x="2147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M Logo for video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112" cy="870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EEDA89" w14:textId="77777777" w:rsidR="00DE4E99" w:rsidRDefault="00DE4E99" w:rsidP="00563514">
    <w:pPr>
      <w:pStyle w:val="Header"/>
      <w:jc w:val="center"/>
      <w:rPr>
        <w:rFonts w:ascii="Roboto" w:hAnsi="Roboto"/>
        <w:b/>
      </w:rPr>
    </w:pPr>
  </w:p>
  <w:p w14:paraId="6F8D151D" w14:textId="77777777" w:rsidR="00DE4E99" w:rsidRDefault="00DE4E99" w:rsidP="00563514">
    <w:pPr>
      <w:pStyle w:val="Header"/>
      <w:jc w:val="center"/>
      <w:rPr>
        <w:rFonts w:ascii="Roboto" w:hAnsi="Roboto"/>
        <w:b/>
      </w:rPr>
    </w:pPr>
  </w:p>
  <w:p w14:paraId="69546171" w14:textId="77777777" w:rsidR="00DE4E99" w:rsidRDefault="00DE4E99" w:rsidP="00563514">
    <w:pPr>
      <w:pStyle w:val="Header"/>
      <w:jc w:val="center"/>
      <w:rPr>
        <w:rFonts w:ascii="Roboto" w:hAnsi="Roboto"/>
        <w:b/>
      </w:rPr>
    </w:pPr>
  </w:p>
  <w:p w14:paraId="41AFC96B" w14:textId="77777777" w:rsidR="00DE4E99" w:rsidRDefault="00DE4E99" w:rsidP="00563514">
    <w:pPr>
      <w:pStyle w:val="Header"/>
      <w:jc w:val="center"/>
      <w:rPr>
        <w:rFonts w:ascii="Roboto" w:hAnsi="Roboto"/>
        <w:b/>
      </w:rPr>
    </w:pPr>
  </w:p>
  <w:p w14:paraId="50082373" w14:textId="652B1ACB" w:rsidR="00563514" w:rsidRPr="00563514" w:rsidRDefault="00563514" w:rsidP="00563514">
    <w:pPr>
      <w:pStyle w:val="Header"/>
      <w:jc w:val="center"/>
      <w:rPr>
        <w:rFonts w:ascii="Roboto" w:hAnsi="Roboto"/>
        <w:b/>
      </w:rPr>
    </w:pPr>
    <w:r w:rsidRPr="00563514">
      <w:rPr>
        <w:rFonts w:ascii="Roboto" w:hAnsi="Roboto"/>
        <w:b/>
      </w:rPr>
      <w:t xml:space="preserve">Course </w:t>
    </w:r>
    <w:r w:rsidR="003B4256">
      <w:rPr>
        <w:rFonts w:ascii="Roboto" w:hAnsi="Roboto"/>
        <w:b/>
      </w:rPr>
      <w:t>1</w:t>
    </w:r>
    <w:r w:rsidRPr="00563514">
      <w:rPr>
        <w:rFonts w:ascii="Roboto" w:hAnsi="Roboto"/>
        <w:b/>
      </w:rPr>
      <w:t xml:space="preserve">: </w:t>
    </w:r>
    <w:r w:rsidR="00DA40EE">
      <w:rPr>
        <w:rFonts w:ascii="Roboto" w:hAnsi="Roboto"/>
        <w:b/>
      </w:rPr>
      <w:t>Your UFM Transition Plan</w:t>
    </w:r>
  </w:p>
  <w:p w14:paraId="6344D11C" w14:textId="1CD985A1" w:rsidR="00563514" w:rsidRDefault="0070139F" w:rsidP="0070139F">
    <w:pPr>
      <w:jc w:val="center"/>
      <w:rPr>
        <w:rFonts w:ascii="Roboto" w:hAnsi="Roboto"/>
        <w:bCs/>
      </w:rPr>
    </w:pPr>
    <w:r w:rsidRPr="0070139F">
      <w:rPr>
        <w:rFonts w:ascii="Roboto" w:hAnsi="Roboto"/>
        <w:bCs/>
      </w:rPr>
      <w:t xml:space="preserve">Lesson </w:t>
    </w:r>
    <w:r w:rsidR="001528A1">
      <w:rPr>
        <w:rFonts w:ascii="Roboto" w:hAnsi="Roboto"/>
        <w:bCs/>
      </w:rPr>
      <w:t>1</w:t>
    </w:r>
    <w:r w:rsidR="003F643F">
      <w:rPr>
        <w:rFonts w:ascii="Roboto" w:hAnsi="Roboto"/>
        <w:bCs/>
      </w:rPr>
      <w:t>1</w:t>
    </w:r>
    <w:r w:rsidRPr="0070139F">
      <w:rPr>
        <w:rFonts w:ascii="Roboto" w:hAnsi="Roboto"/>
        <w:bCs/>
      </w:rPr>
      <w:t xml:space="preserve">: </w:t>
    </w:r>
    <w:r w:rsidR="003F643F">
      <w:rPr>
        <w:rFonts w:ascii="Roboto" w:hAnsi="Roboto"/>
        <w:bCs/>
      </w:rPr>
      <w:t xml:space="preserve">90-Day Checklist for </w:t>
    </w:r>
    <w:r w:rsidR="00D34FF1">
      <w:rPr>
        <w:rFonts w:ascii="Roboto" w:hAnsi="Roboto"/>
        <w:bCs/>
      </w:rPr>
      <w:t>Part</w:t>
    </w:r>
    <w:r w:rsidR="003F643F">
      <w:rPr>
        <w:rFonts w:ascii="Roboto" w:hAnsi="Roboto"/>
        <w:bCs/>
      </w:rPr>
      <w:t xml:space="preserve">-Time </w:t>
    </w:r>
    <w:r w:rsidR="00D34FF1">
      <w:rPr>
        <w:rFonts w:ascii="Roboto" w:hAnsi="Roboto"/>
        <w:bCs/>
      </w:rPr>
      <w:t xml:space="preserve">(Still Employed) </w:t>
    </w:r>
    <w:r w:rsidR="003F643F">
      <w:rPr>
        <w:rFonts w:ascii="Roboto" w:hAnsi="Roboto"/>
        <w:bCs/>
      </w:rPr>
      <w:t>Gig Marketers/Communicators</w:t>
    </w:r>
  </w:p>
  <w:p w14:paraId="5FE844A8" w14:textId="77777777" w:rsidR="00DE4E99" w:rsidRPr="0070139F" w:rsidRDefault="00DE4E99" w:rsidP="0070139F">
    <w:pPr>
      <w:jc w:val="center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7AB"/>
    <w:multiLevelType w:val="hybridMultilevel"/>
    <w:tmpl w:val="F90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63A6"/>
    <w:multiLevelType w:val="multilevel"/>
    <w:tmpl w:val="627C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328C6"/>
    <w:multiLevelType w:val="multilevel"/>
    <w:tmpl w:val="BC16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5415C"/>
    <w:multiLevelType w:val="multilevel"/>
    <w:tmpl w:val="2AE0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877F6B"/>
    <w:multiLevelType w:val="multilevel"/>
    <w:tmpl w:val="F52A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F019AE"/>
    <w:multiLevelType w:val="multilevel"/>
    <w:tmpl w:val="97C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1">
      <w:lvl w:ilvl="1">
        <w:numFmt w:val="lowerLetter"/>
        <w:lvlText w:val="%2."/>
        <w:lvlJc w:val="left"/>
      </w:lvl>
    </w:lvlOverride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5"/>
    <w:lvlOverride w:ilvl="1">
      <w:lvl w:ilvl="1">
        <w:numFmt w:val="lowerLetter"/>
        <w:lvlText w:val="%2."/>
        <w:lvlJc w:val="left"/>
      </w:lvl>
    </w:lvlOverride>
  </w:num>
  <w:num w:numId="4">
    <w:abstractNumId w:val="3"/>
    <w:lvlOverride w:ilvl="1">
      <w:lvl w:ilvl="1">
        <w:numFmt w:val="lowerLetter"/>
        <w:lvlText w:val="%2."/>
        <w:lvlJc w:val="left"/>
      </w:lvl>
    </w:lvlOverride>
  </w:num>
  <w:num w:numId="5">
    <w:abstractNumId w:val="2"/>
  </w:num>
  <w:num w:numId="6">
    <w:abstractNumId w:val="2"/>
    <w:lvlOverride w:ilvl="1">
      <w:lvl w:ilvl="1">
        <w:numFmt w:val="lowerLetter"/>
        <w:lvlText w:val="%2."/>
        <w:lvlJc w:val="left"/>
      </w:lvl>
    </w:lvlOverride>
  </w:num>
  <w:num w:numId="7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14"/>
    <w:rsid w:val="000E6A4C"/>
    <w:rsid w:val="001528A1"/>
    <w:rsid w:val="002D7E29"/>
    <w:rsid w:val="00314AE2"/>
    <w:rsid w:val="00321343"/>
    <w:rsid w:val="003B4256"/>
    <w:rsid w:val="003F643F"/>
    <w:rsid w:val="004A0584"/>
    <w:rsid w:val="004F5E39"/>
    <w:rsid w:val="00563514"/>
    <w:rsid w:val="005638D8"/>
    <w:rsid w:val="0056488B"/>
    <w:rsid w:val="005B363A"/>
    <w:rsid w:val="00631849"/>
    <w:rsid w:val="006B2DE4"/>
    <w:rsid w:val="0070139F"/>
    <w:rsid w:val="00702748"/>
    <w:rsid w:val="007351DF"/>
    <w:rsid w:val="00751EB5"/>
    <w:rsid w:val="00762236"/>
    <w:rsid w:val="007B0EA6"/>
    <w:rsid w:val="00820D47"/>
    <w:rsid w:val="008B4E1B"/>
    <w:rsid w:val="008E4542"/>
    <w:rsid w:val="00966315"/>
    <w:rsid w:val="00967094"/>
    <w:rsid w:val="00983A3C"/>
    <w:rsid w:val="009D2C6A"/>
    <w:rsid w:val="00A80F2E"/>
    <w:rsid w:val="00A853DE"/>
    <w:rsid w:val="00B234D1"/>
    <w:rsid w:val="00B60F27"/>
    <w:rsid w:val="00B80242"/>
    <w:rsid w:val="00CC4252"/>
    <w:rsid w:val="00D13F18"/>
    <w:rsid w:val="00D34FF1"/>
    <w:rsid w:val="00D93C03"/>
    <w:rsid w:val="00DA40EE"/>
    <w:rsid w:val="00DE4E99"/>
    <w:rsid w:val="00E0315E"/>
    <w:rsid w:val="00E41CA5"/>
    <w:rsid w:val="00E60B7E"/>
    <w:rsid w:val="00E719A9"/>
    <w:rsid w:val="00E804FB"/>
    <w:rsid w:val="00EA0AED"/>
    <w:rsid w:val="00EA5D25"/>
    <w:rsid w:val="00ED4593"/>
    <w:rsid w:val="00EF3EA5"/>
    <w:rsid w:val="00FE49A0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E5B0D"/>
  <w14:defaultImageDpi w14:val="32767"/>
  <w15:chartTrackingRefBased/>
  <w15:docId w15:val="{6954D163-56AE-1E4A-9EA5-6A247AF4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2134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5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63514"/>
  </w:style>
  <w:style w:type="paragraph" w:styleId="Footer">
    <w:name w:val="footer"/>
    <w:basedOn w:val="Normal"/>
    <w:link w:val="FooterChar"/>
    <w:uiPriority w:val="99"/>
    <w:unhideWhenUsed/>
    <w:rsid w:val="005635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63514"/>
  </w:style>
  <w:style w:type="paragraph" w:styleId="BalloonText">
    <w:name w:val="Balloon Text"/>
    <w:basedOn w:val="Normal"/>
    <w:link w:val="BalloonTextChar"/>
    <w:uiPriority w:val="99"/>
    <w:semiHidden/>
    <w:unhideWhenUsed/>
    <w:rsid w:val="00563514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1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6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E6A4C"/>
  </w:style>
  <w:style w:type="paragraph" w:styleId="ListParagraph">
    <w:name w:val="List Paragraph"/>
    <w:basedOn w:val="Normal"/>
    <w:uiPriority w:val="34"/>
    <w:qFormat/>
    <w:rsid w:val="0032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Voiovich</dc:creator>
  <cp:keywords/>
  <dc:description/>
  <cp:lastModifiedBy>Jason Voiovich</cp:lastModifiedBy>
  <cp:revision>13</cp:revision>
  <dcterms:created xsi:type="dcterms:W3CDTF">2019-04-05T13:53:00Z</dcterms:created>
  <dcterms:modified xsi:type="dcterms:W3CDTF">2019-06-07T20:23:00Z</dcterms:modified>
</cp:coreProperties>
</file>