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1F4BC" w14:textId="77777777" w:rsidR="004C5345" w:rsidRDefault="004C5345" w:rsidP="004C534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5"/>
        <w:gridCol w:w="2941"/>
      </w:tblGrid>
      <w:tr w:rsidR="004C5345" w14:paraId="49EE56DB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3369" w:type="pct"/>
          </w:tcPr>
          <w:p w14:paraId="5FD69E85" w14:textId="77777777" w:rsidR="004C5345" w:rsidRDefault="004C5345" w:rsidP="00914107">
            <w:pPr>
              <w:pStyle w:val="Heading4"/>
              <w:spacing w:before="20" w:after="20"/>
            </w:pPr>
            <w:r>
              <w:t>Consideration</w:t>
            </w:r>
          </w:p>
        </w:tc>
        <w:tc>
          <w:tcPr>
            <w:tcW w:w="1631" w:type="pct"/>
          </w:tcPr>
          <w:p w14:paraId="478C466F" w14:textId="77777777" w:rsidR="004C5345" w:rsidRDefault="004C5345" w:rsidP="00914107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Rating </w:t>
            </w:r>
          </w:p>
          <w:p w14:paraId="6B76DC4D" w14:textId="77777777" w:rsidR="004C5345" w:rsidRDefault="004C5345" w:rsidP="00914107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(good) – 5 (poor)</w:t>
            </w:r>
          </w:p>
        </w:tc>
      </w:tr>
      <w:tr w:rsidR="004C5345" w14:paraId="22EB279E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3369" w:type="pct"/>
          </w:tcPr>
          <w:p w14:paraId="5786E427" w14:textId="77777777" w:rsidR="004C5345" w:rsidRDefault="004C5345" w:rsidP="00914107">
            <w:pPr>
              <w:spacing w:before="20" w:after="20"/>
            </w:pPr>
            <w:r>
              <w:t>Client’s experience of the writing software</w:t>
            </w:r>
          </w:p>
        </w:tc>
        <w:tc>
          <w:tcPr>
            <w:tcW w:w="1631" w:type="pct"/>
          </w:tcPr>
          <w:p w14:paraId="6CEB88C7" w14:textId="77777777" w:rsidR="004C5345" w:rsidRDefault="004C5345" w:rsidP="00914107">
            <w:pPr>
              <w:spacing w:before="20" w:after="20"/>
              <w:jc w:val="center"/>
            </w:pPr>
          </w:p>
        </w:tc>
      </w:tr>
      <w:tr w:rsidR="004C5345" w14:paraId="244D0EE0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3369" w:type="pct"/>
          </w:tcPr>
          <w:p w14:paraId="325B8C7A" w14:textId="77777777" w:rsidR="004C5345" w:rsidRDefault="004C5345" w:rsidP="00914107">
            <w:pPr>
              <w:spacing w:before="20" w:after="20"/>
            </w:pPr>
            <w:r>
              <w:t>Quality level required</w:t>
            </w:r>
          </w:p>
        </w:tc>
        <w:tc>
          <w:tcPr>
            <w:tcW w:w="1631" w:type="pct"/>
          </w:tcPr>
          <w:p w14:paraId="7D28E102" w14:textId="77777777" w:rsidR="004C5345" w:rsidRDefault="004C5345" w:rsidP="00914107">
            <w:pPr>
              <w:spacing w:before="20" w:after="20"/>
              <w:jc w:val="center"/>
            </w:pPr>
          </w:p>
        </w:tc>
      </w:tr>
      <w:tr w:rsidR="004C5345" w14:paraId="5A8D7485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3369" w:type="pct"/>
          </w:tcPr>
          <w:p w14:paraId="3B4078AC" w14:textId="77777777" w:rsidR="004C5345" w:rsidRDefault="004C5345" w:rsidP="00914107">
            <w:pPr>
              <w:spacing w:before="20" w:after="20"/>
            </w:pPr>
            <w:r>
              <w:t>Stability of software</w:t>
            </w:r>
          </w:p>
        </w:tc>
        <w:tc>
          <w:tcPr>
            <w:tcW w:w="1631" w:type="pct"/>
          </w:tcPr>
          <w:p w14:paraId="33623B66" w14:textId="77777777" w:rsidR="004C5345" w:rsidRDefault="004C5345" w:rsidP="00914107">
            <w:pPr>
              <w:spacing w:before="20" w:after="20"/>
              <w:jc w:val="center"/>
            </w:pPr>
          </w:p>
        </w:tc>
      </w:tr>
      <w:tr w:rsidR="004C5345" w14:paraId="23D02DAA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3369" w:type="pct"/>
          </w:tcPr>
          <w:p w14:paraId="7FBC028E" w14:textId="77777777" w:rsidR="004C5345" w:rsidRDefault="004C5345" w:rsidP="00914107">
            <w:pPr>
              <w:spacing w:before="20" w:after="20"/>
            </w:pPr>
            <w:r>
              <w:t>Completeness of software</w:t>
            </w:r>
          </w:p>
        </w:tc>
        <w:tc>
          <w:tcPr>
            <w:tcW w:w="1631" w:type="pct"/>
          </w:tcPr>
          <w:p w14:paraId="6ABB0588" w14:textId="77777777" w:rsidR="004C5345" w:rsidRDefault="004C5345" w:rsidP="00914107">
            <w:pPr>
              <w:spacing w:before="20" w:after="20"/>
              <w:jc w:val="center"/>
            </w:pPr>
          </w:p>
        </w:tc>
      </w:tr>
      <w:tr w:rsidR="004C5345" w14:paraId="5DAF6B43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3369" w:type="pct"/>
          </w:tcPr>
          <w:p w14:paraId="0474A4E2" w14:textId="77777777" w:rsidR="004C5345" w:rsidRDefault="004C5345" w:rsidP="00914107">
            <w:pPr>
              <w:spacing w:before="20" w:after="20"/>
            </w:pPr>
            <w:r>
              <w:t>Ability to use the software away from the client’s site</w:t>
            </w:r>
          </w:p>
        </w:tc>
        <w:tc>
          <w:tcPr>
            <w:tcW w:w="1631" w:type="pct"/>
          </w:tcPr>
          <w:p w14:paraId="09E62894" w14:textId="77777777" w:rsidR="004C5345" w:rsidRDefault="004C5345" w:rsidP="00914107">
            <w:pPr>
              <w:spacing w:before="20" w:after="20"/>
              <w:jc w:val="center"/>
            </w:pPr>
          </w:p>
        </w:tc>
      </w:tr>
      <w:tr w:rsidR="004C5345" w14:paraId="33F92F49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3369" w:type="pct"/>
          </w:tcPr>
          <w:p w14:paraId="2DB2DDB4" w14:textId="77777777" w:rsidR="004C5345" w:rsidRDefault="004C5345" w:rsidP="00914107">
            <w:pPr>
              <w:spacing w:before="20" w:after="20"/>
            </w:pPr>
            <w:r>
              <w:t>Experience and Ability of the Technical Author</w:t>
            </w:r>
          </w:p>
        </w:tc>
        <w:tc>
          <w:tcPr>
            <w:tcW w:w="1631" w:type="pct"/>
          </w:tcPr>
          <w:p w14:paraId="41F01F9A" w14:textId="77777777" w:rsidR="004C5345" w:rsidRDefault="004C5345" w:rsidP="00914107">
            <w:pPr>
              <w:spacing w:before="20" w:after="20"/>
              <w:jc w:val="center"/>
            </w:pPr>
          </w:p>
        </w:tc>
      </w:tr>
      <w:tr w:rsidR="004C5345" w14:paraId="67DCF38B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3369" w:type="pct"/>
          </w:tcPr>
          <w:p w14:paraId="7997E346" w14:textId="77777777" w:rsidR="004C5345" w:rsidRDefault="004C5345" w:rsidP="00914107">
            <w:pPr>
              <w:spacing w:before="20" w:after="20"/>
            </w:pPr>
            <w:r>
              <w:t xml:space="preserve">Complexity level of required Help file </w:t>
            </w:r>
          </w:p>
        </w:tc>
        <w:tc>
          <w:tcPr>
            <w:tcW w:w="1631" w:type="pct"/>
          </w:tcPr>
          <w:p w14:paraId="52F6F9E0" w14:textId="77777777" w:rsidR="004C5345" w:rsidRDefault="004C5345" w:rsidP="00914107">
            <w:pPr>
              <w:spacing w:before="20" w:after="20"/>
              <w:jc w:val="center"/>
            </w:pPr>
          </w:p>
        </w:tc>
      </w:tr>
      <w:tr w:rsidR="004C5345" w14:paraId="20E668FE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3369" w:type="pct"/>
          </w:tcPr>
          <w:p w14:paraId="22780E4A" w14:textId="77777777" w:rsidR="004C5345" w:rsidRDefault="004C5345" w:rsidP="00914107">
            <w:pPr>
              <w:spacing w:before="20" w:after="20"/>
            </w:pPr>
            <w:r>
              <w:t>Complexity of the software</w:t>
            </w:r>
          </w:p>
        </w:tc>
        <w:tc>
          <w:tcPr>
            <w:tcW w:w="1631" w:type="pct"/>
          </w:tcPr>
          <w:p w14:paraId="72C8EAD9" w14:textId="77777777" w:rsidR="004C5345" w:rsidRDefault="004C5345" w:rsidP="00914107">
            <w:pPr>
              <w:spacing w:before="20" w:after="20"/>
              <w:jc w:val="center"/>
            </w:pPr>
          </w:p>
        </w:tc>
      </w:tr>
      <w:tr w:rsidR="004C5345" w14:paraId="7E9B193F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3369" w:type="pct"/>
          </w:tcPr>
          <w:p w14:paraId="425689F3" w14:textId="77777777" w:rsidR="004C5345" w:rsidRDefault="004C5345" w:rsidP="00914107">
            <w:pPr>
              <w:spacing w:before="20" w:after="20"/>
            </w:pPr>
            <w:r>
              <w:t>Quality of any existing documentation</w:t>
            </w:r>
          </w:p>
        </w:tc>
        <w:tc>
          <w:tcPr>
            <w:tcW w:w="1631" w:type="pct"/>
          </w:tcPr>
          <w:p w14:paraId="0CF71987" w14:textId="77777777" w:rsidR="004C5345" w:rsidRDefault="004C5345" w:rsidP="00914107">
            <w:pPr>
              <w:spacing w:before="20" w:after="20"/>
              <w:jc w:val="center"/>
            </w:pPr>
          </w:p>
        </w:tc>
      </w:tr>
      <w:tr w:rsidR="004C5345" w14:paraId="49061000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3369" w:type="pct"/>
          </w:tcPr>
          <w:p w14:paraId="1F24717C" w14:textId="77777777" w:rsidR="004C5345" w:rsidRDefault="004C5345" w:rsidP="00914107">
            <w:pPr>
              <w:spacing w:before="20" w:after="20"/>
            </w:pPr>
            <w:r>
              <w:t>The time required for each review by the client</w:t>
            </w:r>
          </w:p>
        </w:tc>
        <w:tc>
          <w:tcPr>
            <w:tcW w:w="1631" w:type="pct"/>
          </w:tcPr>
          <w:p w14:paraId="54227597" w14:textId="77777777" w:rsidR="004C5345" w:rsidRDefault="004C5345" w:rsidP="00914107">
            <w:pPr>
              <w:spacing w:before="20" w:after="20"/>
              <w:jc w:val="center"/>
            </w:pPr>
          </w:p>
        </w:tc>
      </w:tr>
      <w:tr w:rsidR="004C5345" w14:paraId="396D1D07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3369" w:type="pct"/>
          </w:tcPr>
          <w:p w14:paraId="08A0AA4B" w14:textId="77777777" w:rsidR="004C5345" w:rsidRDefault="004C5345" w:rsidP="00914107">
            <w:pPr>
              <w:pStyle w:val="Heading4"/>
              <w:spacing w:before="20" w:after="20"/>
            </w:pPr>
            <w:r>
              <w:t>Average rating</w:t>
            </w:r>
          </w:p>
        </w:tc>
        <w:tc>
          <w:tcPr>
            <w:tcW w:w="1631" w:type="pct"/>
          </w:tcPr>
          <w:p w14:paraId="16B1AE01" w14:textId="77777777" w:rsidR="004C5345" w:rsidRDefault="004C5345" w:rsidP="00914107">
            <w:pPr>
              <w:spacing w:before="20" w:after="20"/>
              <w:jc w:val="center"/>
            </w:pPr>
          </w:p>
        </w:tc>
      </w:tr>
    </w:tbl>
    <w:p w14:paraId="29FF6605" w14:textId="77777777" w:rsidR="004C5345" w:rsidRDefault="004C5345" w:rsidP="004C5345"/>
    <w:p w14:paraId="45F98470" w14:textId="77777777" w:rsidR="004C5345" w:rsidRDefault="004C5345" w:rsidP="004C5345">
      <w:r>
        <w:br w:type="page"/>
      </w:r>
    </w:p>
    <w:p w14:paraId="105AA67D" w14:textId="77777777" w:rsidR="004C5345" w:rsidRDefault="004C5345" w:rsidP="004C5345"/>
    <w:p w14:paraId="00B1CF2C" w14:textId="77777777" w:rsidR="004C5345" w:rsidRDefault="004C5345" w:rsidP="004C5345"/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7"/>
        <w:gridCol w:w="1357"/>
        <w:gridCol w:w="1242"/>
        <w:gridCol w:w="1242"/>
        <w:gridCol w:w="1220"/>
        <w:gridCol w:w="1238"/>
        <w:gridCol w:w="1249"/>
      </w:tblGrid>
      <w:tr w:rsidR="004C5345" w14:paraId="46A1FA80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40658295" w14:textId="77777777" w:rsidR="004C5345" w:rsidRDefault="004C5345" w:rsidP="00914107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Topic</w:t>
            </w:r>
          </w:p>
        </w:tc>
        <w:tc>
          <w:tcPr>
            <w:tcW w:w="752" w:type="pct"/>
          </w:tcPr>
          <w:p w14:paraId="114F5F6E" w14:textId="77777777" w:rsidR="004C5345" w:rsidRDefault="004C5345" w:rsidP="00914107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Complexity factor</w:t>
            </w:r>
          </w:p>
        </w:tc>
        <w:tc>
          <w:tcPr>
            <w:tcW w:w="688" w:type="pct"/>
          </w:tcPr>
          <w:p w14:paraId="2D0CC0F9" w14:textId="77777777" w:rsidR="004C5345" w:rsidRDefault="004C5345" w:rsidP="00914107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range per topic</w:t>
            </w:r>
          </w:p>
          <w:p w14:paraId="5D53EB45" w14:textId="77777777" w:rsidR="004C5345" w:rsidRDefault="004C5345" w:rsidP="00914107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(Total no of minutes)</w:t>
            </w:r>
          </w:p>
        </w:tc>
        <w:tc>
          <w:tcPr>
            <w:tcW w:w="688" w:type="pct"/>
          </w:tcPr>
          <w:p w14:paraId="77759599" w14:textId="77777777" w:rsidR="004C5345" w:rsidRDefault="004C5345" w:rsidP="00914107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Allocated Time per topic</w:t>
            </w:r>
          </w:p>
        </w:tc>
        <w:tc>
          <w:tcPr>
            <w:tcW w:w="676" w:type="pct"/>
          </w:tcPr>
          <w:p w14:paraId="74F8FF1F" w14:textId="77777777" w:rsidR="004C5345" w:rsidRDefault="004C5345" w:rsidP="00914107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 of Topics</w:t>
            </w:r>
          </w:p>
        </w:tc>
        <w:tc>
          <w:tcPr>
            <w:tcW w:w="686" w:type="pct"/>
          </w:tcPr>
          <w:p w14:paraId="0F6041E0" w14:textId="77777777" w:rsidR="004C5345" w:rsidRDefault="004C5345" w:rsidP="00914107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No of minutes</w:t>
            </w:r>
          </w:p>
          <w:p w14:paraId="7ACBDA5B" w14:textId="77777777" w:rsidR="004C5345" w:rsidRDefault="004C5345" w:rsidP="00914107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(Allocated Time per topic x </w:t>
            </w:r>
          </w:p>
          <w:p w14:paraId="7984C6CC" w14:textId="77777777" w:rsidR="004C5345" w:rsidRDefault="004C5345" w:rsidP="00914107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 of Topics)</w:t>
            </w:r>
          </w:p>
        </w:tc>
        <w:tc>
          <w:tcPr>
            <w:tcW w:w="692" w:type="pct"/>
          </w:tcPr>
          <w:p w14:paraId="75CB761E" w14:textId="77777777" w:rsidR="004C5345" w:rsidRDefault="004C5345" w:rsidP="00914107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 Deviation</w:t>
            </w:r>
          </w:p>
          <w:p w14:paraId="197F6066" w14:textId="77777777" w:rsidR="004C5345" w:rsidRDefault="004C5345" w:rsidP="00914107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(+/-)</w:t>
            </w:r>
          </w:p>
        </w:tc>
      </w:tr>
      <w:tr w:rsidR="004C5345" w14:paraId="23A4954B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4F13EB59" w14:textId="77777777" w:rsidR="004C5345" w:rsidRDefault="004C5345" w:rsidP="00914107">
            <w:pPr>
              <w:spacing w:before="20" w:after="20"/>
            </w:pPr>
            <w:r>
              <w:t>Procedure Topic (How to..)</w:t>
            </w:r>
          </w:p>
        </w:tc>
        <w:tc>
          <w:tcPr>
            <w:tcW w:w="752" w:type="pct"/>
          </w:tcPr>
          <w:p w14:paraId="4A388FEC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76F61B5C" w14:textId="77777777" w:rsidR="004C5345" w:rsidRDefault="004C5345" w:rsidP="00914107">
            <w:pPr>
              <w:spacing w:before="20" w:after="20"/>
              <w:jc w:val="center"/>
            </w:pPr>
            <w:r>
              <w:t>90-150</w:t>
            </w:r>
          </w:p>
        </w:tc>
        <w:tc>
          <w:tcPr>
            <w:tcW w:w="688" w:type="pct"/>
          </w:tcPr>
          <w:p w14:paraId="5A849553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2B618990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57E72F2E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5B09D7B1" w14:textId="77777777" w:rsidR="004C5345" w:rsidRDefault="004C5345" w:rsidP="00914107">
            <w:pPr>
              <w:spacing w:before="20" w:after="20"/>
            </w:pPr>
          </w:p>
        </w:tc>
      </w:tr>
      <w:tr w:rsidR="004C5345" w14:paraId="13586353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7C00189D" w14:textId="77777777" w:rsidR="004C5345" w:rsidRDefault="004C5345" w:rsidP="00914107">
            <w:pPr>
              <w:spacing w:before="20" w:after="20"/>
            </w:pPr>
            <w:r>
              <w:t>Simple example</w:t>
            </w:r>
          </w:p>
        </w:tc>
        <w:tc>
          <w:tcPr>
            <w:tcW w:w="752" w:type="pct"/>
          </w:tcPr>
          <w:p w14:paraId="2ABD2BFC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364D1A38" w14:textId="77777777" w:rsidR="004C5345" w:rsidRDefault="004C5345" w:rsidP="00914107">
            <w:pPr>
              <w:spacing w:before="20" w:after="20"/>
              <w:jc w:val="center"/>
            </w:pPr>
            <w:r>
              <w:t>30-60</w:t>
            </w:r>
          </w:p>
        </w:tc>
        <w:tc>
          <w:tcPr>
            <w:tcW w:w="688" w:type="pct"/>
          </w:tcPr>
          <w:p w14:paraId="46F3AE9C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0D7E6F77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4686E512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400ED043" w14:textId="77777777" w:rsidR="004C5345" w:rsidRDefault="004C5345" w:rsidP="00914107">
            <w:pPr>
              <w:spacing w:before="20" w:after="20"/>
            </w:pPr>
          </w:p>
        </w:tc>
      </w:tr>
      <w:tr w:rsidR="004C5345" w14:paraId="4DAB8436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40E7177B" w14:textId="77777777" w:rsidR="004C5345" w:rsidRDefault="004C5345" w:rsidP="00914107">
            <w:pPr>
              <w:spacing w:before="20" w:after="20"/>
            </w:pPr>
            <w:r>
              <w:t>Complex example</w:t>
            </w:r>
          </w:p>
        </w:tc>
        <w:tc>
          <w:tcPr>
            <w:tcW w:w="752" w:type="pct"/>
          </w:tcPr>
          <w:p w14:paraId="7C7CA997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5582F2E0" w14:textId="77777777" w:rsidR="004C5345" w:rsidRDefault="004C5345" w:rsidP="00914107">
            <w:pPr>
              <w:spacing w:before="20" w:after="20"/>
              <w:jc w:val="center"/>
            </w:pPr>
            <w:r>
              <w:t>60-120</w:t>
            </w:r>
          </w:p>
        </w:tc>
        <w:tc>
          <w:tcPr>
            <w:tcW w:w="688" w:type="pct"/>
          </w:tcPr>
          <w:p w14:paraId="1BAC604E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3EF75D83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32CB47E0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3B913BAF" w14:textId="77777777" w:rsidR="004C5345" w:rsidRDefault="004C5345" w:rsidP="00914107">
            <w:pPr>
              <w:spacing w:before="20" w:after="20"/>
            </w:pPr>
          </w:p>
        </w:tc>
      </w:tr>
      <w:tr w:rsidR="004C5345" w14:paraId="7280C43C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47FBEB13" w14:textId="77777777" w:rsidR="004C5345" w:rsidRDefault="004C5345" w:rsidP="00914107">
            <w:pPr>
              <w:spacing w:before="20" w:after="20"/>
            </w:pPr>
            <w:r>
              <w:t>Menu Commands</w:t>
            </w:r>
          </w:p>
        </w:tc>
        <w:tc>
          <w:tcPr>
            <w:tcW w:w="752" w:type="pct"/>
          </w:tcPr>
          <w:p w14:paraId="2676217A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1CEF1C8A" w14:textId="77777777" w:rsidR="004C5345" w:rsidRDefault="004C5345" w:rsidP="00914107">
            <w:pPr>
              <w:spacing w:before="20" w:after="20"/>
              <w:jc w:val="center"/>
            </w:pPr>
            <w:r>
              <w:t>20-40</w:t>
            </w:r>
          </w:p>
        </w:tc>
        <w:tc>
          <w:tcPr>
            <w:tcW w:w="688" w:type="pct"/>
          </w:tcPr>
          <w:p w14:paraId="1C269E18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108BCEE5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5E8CE84D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5EB8CC41" w14:textId="77777777" w:rsidR="004C5345" w:rsidRDefault="004C5345" w:rsidP="00914107">
            <w:pPr>
              <w:spacing w:before="20" w:after="20"/>
            </w:pPr>
          </w:p>
        </w:tc>
      </w:tr>
      <w:tr w:rsidR="004C5345" w14:paraId="3F2C1366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50F51DD8" w14:textId="77777777" w:rsidR="004C5345" w:rsidRDefault="004C5345" w:rsidP="00914107">
            <w:pPr>
              <w:spacing w:before="20" w:after="20"/>
            </w:pPr>
            <w:r>
              <w:t>Dialog boxes</w:t>
            </w:r>
          </w:p>
        </w:tc>
        <w:tc>
          <w:tcPr>
            <w:tcW w:w="752" w:type="pct"/>
          </w:tcPr>
          <w:p w14:paraId="6686BE9C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5A4B4A07" w14:textId="77777777" w:rsidR="004C5345" w:rsidRDefault="004C5345" w:rsidP="00914107">
            <w:pPr>
              <w:spacing w:before="20" w:after="20"/>
              <w:jc w:val="center"/>
            </w:pPr>
            <w:r>
              <w:t>60-120</w:t>
            </w:r>
          </w:p>
        </w:tc>
        <w:tc>
          <w:tcPr>
            <w:tcW w:w="688" w:type="pct"/>
          </w:tcPr>
          <w:p w14:paraId="1563C2D7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2F3672D8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56E09FE9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02638683" w14:textId="77777777" w:rsidR="004C5345" w:rsidRDefault="004C5345" w:rsidP="00914107">
            <w:pPr>
              <w:spacing w:before="20" w:after="20"/>
            </w:pPr>
          </w:p>
        </w:tc>
      </w:tr>
      <w:tr w:rsidR="004C5345" w14:paraId="4AD700FB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18F118A9" w14:textId="77777777" w:rsidR="004C5345" w:rsidRDefault="004C5345" w:rsidP="00914107">
            <w:pPr>
              <w:spacing w:before="20" w:after="20"/>
            </w:pPr>
            <w:r>
              <w:t xml:space="preserve">What’s this? </w:t>
            </w:r>
          </w:p>
        </w:tc>
        <w:tc>
          <w:tcPr>
            <w:tcW w:w="752" w:type="pct"/>
          </w:tcPr>
          <w:p w14:paraId="744BC563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19E0576F" w14:textId="77777777" w:rsidR="004C5345" w:rsidRDefault="004C5345" w:rsidP="00914107">
            <w:pPr>
              <w:spacing w:before="20" w:after="20"/>
              <w:jc w:val="center"/>
            </w:pPr>
            <w:r>
              <w:t>30-60</w:t>
            </w:r>
          </w:p>
        </w:tc>
        <w:tc>
          <w:tcPr>
            <w:tcW w:w="688" w:type="pct"/>
          </w:tcPr>
          <w:p w14:paraId="4E870987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2D854F78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6E4676BF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20467A85" w14:textId="77777777" w:rsidR="004C5345" w:rsidRDefault="004C5345" w:rsidP="00914107">
            <w:pPr>
              <w:spacing w:before="20" w:after="20"/>
            </w:pPr>
          </w:p>
        </w:tc>
      </w:tr>
      <w:tr w:rsidR="004C5345" w14:paraId="76AAABB6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354D6DA8" w14:textId="77777777" w:rsidR="004C5345" w:rsidRDefault="004C5345" w:rsidP="00914107">
            <w:pPr>
              <w:spacing w:before="20" w:after="20"/>
            </w:pPr>
            <w:r>
              <w:t>Toolbar buttons</w:t>
            </w:r>
          </w:p>
        </w:tc>
        <w:tc>
          <w:tcPr>
            <w:tcW w:w="752" w:type="pct"/>
          </w:tcPr>
          <w:p w14:paraId="7674A304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739EBA40" w14:textId="77777777" w:rsidR="004C5345" w:rsidRDefault="004C5345" w:rsidP="00914107">
            <w:pPr>
              <w:spacing w:before="20" w:after="20"/>
              <w:jc w:val="center"/>
            </w:pPr>
            <w:r>
              <w:t>30-45</w:t>
            </w:r>
          </w:p>
        </w:tc>
        <w:tc>
          <w:tcPr>
            <w:tcW w:w="688" w:type="pct"/>
          </w:tcPr>
          <w:p w14:paraId="2B5C1560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06ACBB8D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2BA3C220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445B1E6A" w14:textId="77777777" w:rsidR="004C5345" w:rsidRDefault="004C5345" w:rsidP="00914107">
            <w:pPr>
              <w:spacing w:before="20" w:after="20"/>
            </w:pPr>
          </w:p>
        </w:tc>
      </w:tr>
      <w:tr w:rsidR="004C5345" w14:paraId="20B7EB48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0C8A51D7" w14:textId="77777777" w:rsidR="004C5345" w:rsidRDefault="004C5345" w:rsidP="00914107">
            <w:pPr>
              <w:spacing w:before="20" w:after="20"/>
            </w:pPr>
            <w:r>
              <w:t>Simple graphics</w:t>
            </w:r>
          </w:p>
        </w:tc>
        <w:tc>
          <w:tcPr>
            <w:tcW w:w="752" w:type="pct"/>
          </w:tcPr>
          <w:p w14:paraId="31726E29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0DF8F88F" w14:textId="77777777" w:rsidR="004C5345" w:rsidRDefault="004C5345" w:rsidP="00914107">
            <w:pPr>
              <w:spacing w:before="20" w:after="20"/>
              <w:jc w:val="center"/>
            </w:pPr>
            <w:r>
              <w:t>30-60</w:t>
            </w:r>
          </w:p>
        </w:tc>
        <w:tc>
          <w:tcPr>
            <w:tcW w:w="688" w:type="pct"/>
          </w:tcPr>
          <w:p w14:paraId="23643B60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574698E8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4A64DD9D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1A96A801" w14:textId="77777777" w:rsidR="004C5345" w:rsidRDefault="004C5345" w:rsidP="00914107">
            <w:pPr>
              <w:spacing w:before="20" w:after="20"/>
            </w:pPr>
          </w:p>
        </w:tc>
      </w:tr>
      <w:tr w:rsidR="004C5345" w14:paraId="36019F5F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4AC9F67B" w14:textId="77777777" w:rsidR="004C5345" w:rsidRDefault="004C5345" w:rsidP="00914107">
            <w:pPr>
              <w:spacing w:before="20" w:after="20"/>
            </w:pPr>
            <w:r>
              <w:t>Complex graphics</w:t>
            </w:r>
          </w:p>
        </w:tc>
        <w:tc>
          <w:tcPr>
            <w:tcW w:w="752" w:type="pct"/>
          </w:tcPr>
          <w:p w14:paraId="4101B7E8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79F91658" w14:textId="77777777" w:rsidR="004C5345" w:rsidRDefault="004C5345" w:rsidP="00914107">
            <w:pPr>
              <w:spacing w:before="20" w:after="20"/>
              <w:jc w:val="center"/>
            </w:pPr>
            <w:r>
              <w:t>120-180</w:t>
            </w:r>
          </w:p>
        </w:tc>
        <w:tc>
          <w:tcPr>
            <w:tcW w:w="688" w:type="pct"/>
          </w:tcPr>
          <w:p w14:paraId="63DB30B7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6AE8DB55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02333994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02349340" w14:textId="77777777" w:rsidR="004C5345" w:rsidRDefault="004C5345" w:rsidP="00914107">
            <w:pPr>
              <w:spacing w:before="20" w:after="20"/>
            </w:pPr>
          </w:p>
        </w:tc>
      </w:tr>
      <w:tr w:rsidR="004C5345" w14:paraId="6A405165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774BD4EC" w14:textId="77777777" w:rsidR="004C5345" w:rsidRDefault="004C5345" w:rsidP="00914107">
            <w:pPr>
              <w:spacing w:before="20" w:after="20"/>
            </w:pPr>
            <w:r>
              <w:t>Error messages</w:t>
            </w:r>
          </w:p>
        </w:tc>
        <w:tc>
          <w:tcPr>
            <w:tcW w:w="752" w:type="pct"/>
          </w:tcPr>
          <w:p w14:paraId="33345CFE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7AE04E77" w14:textId="77777777" w:rsidR="004C5345" w:rsidRDefault="004C5345" w:rsidP="00914107">
            <w:pPr>
              <w:spacing w:before="20" w:after="20"/>
              <w:jc w:val="center"/>
            </w:pPr>
            <w:r>
              <w:t>30-60</w:t>
            </w:r>
          </w:p>
        </w:tc>
        <w:tc>
          <w:tcPr>
            <w:tcW w:w="688" w:type="pct"/>
          </w:tcPr>
          <w:p w14:paraId="0A2F3567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502061CC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05549D7D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1A2A77BD" w14:textId="77777777" w:rsidR="004C5345" w:rsidRDefault="004C5345" w:rsidP="00914107">
            <w:pPr>
              <w:spacing w:before="20" w:after="20"/>
            </w:pPr>
          </w:p>
        </w:tc>
      </w:tr>
      <w:tr w:rsidR="004C5345" w14:paraId="06F6C4CF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407F7153" w14:textId="77777777" w:rsidR="004C5345" w:rsidRDefault="004C5345" w:rsidP="00914107">
            <w:pPr>
              <w:spacing w:before="20" w:after="20"/>
            </w:pPr>
            <w:r>
              <w:t>Concepts</w:t>
            </w:r>
          </w:p>
        </w:tc>
        <w:tc>
          <w:tcPr>
            <w:tcW w:w="752" w:type="pct"/>
          </w:tcPr>
          <w:p w14:paraId="742B4AA0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3BDAD549" w14:textId="77777777" w:rsidR="004C5345" w:rsidRDefault="004C5345" w:rsidP="00914107">
            <w:pPr>
              <w:spacing w:before="20" w:after="20"/>
              <w:jc w:val="center"/>
            </w:pPr>
            <w:r>
              <w:t>60-120</w:t>
            </w:r>
          </w:p>
        </w:tc>
        <w:tc>
          <w:tcPr>
            <w:tcW w:w="688" w:type="pct"/>
          </w:tcPr>
          <w:p w14:paraId="5535206B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72298CF9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3F122012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356536DE" w14:textId="77777777" w:rsidR="004C5345" w:rsidRDefault="004C5345" w:rsidP="00914107">
            <w:pPr>
              <w:spacing w:before="20" w:after="20"/>
            </w:pPr>
          </w:p>
        </w:tc>
      </w:tr>
      <w:tr w:rsidR="004C5345" w14:paraId="2743D47D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43E8EABA" w14:textId="77777777" w:rsidR="004C5345" w:rsidRDefault="004C5345" w:rsidP="00914107">
            <w:pPr>
              <w:spacing w:before="20" w:after="20"/>
            </w:pPr>
            <w:r>
              <w:t>Glossary items</w:t>
            </w:r>
          </w:p>
        </w:tc>
        <w:tc>
          <w:tcPr>
            <w:tcW w:w="752" w:type="pct"/>
          </w:tcPr>
          <w:p w14:paraId="5981BDE1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615E588C" w14:textId="77777777" w:rsidR="004C5345" w:rsidRDefault="004C5345" w:rsidP="00914107">
            <w:pPr>
              <w:spacing w:before="20" w:after="20"/>
              <w:jc w:val="center"/>
            </w:pPr>
            <w:r>
              <w:t>15-30</w:t>
            </w:r>
          </w:p>
        </w:tc>
        <w:tc>
          <w:tcPr>
            <w:tcW w:w="688" w:type="pct"/>
          </w:tcPr>
          <w:p w14:paraId="7B77DDB4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40814358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3A0151AC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5FA710FE" w14:textId="77777777" w:rsidR="004C5345" w:rsidRDefault="004C5345" w:rsidP="00914107">
            <w:pPr>
              <w:spacing w:before="20" w:after="20"/>
            </w:pPr>
          </w:p>
        </w:tc>
      </w:tr>
      <w:tr w:rsidR="004C5345" w14:paraId="43E28468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703B8EAF" w14:textId="77777777" w:rsidR="004C5345" w:rsidRDefault="004C5345" w:rsidP="00914107">
            <w:pPr>
              <w:spacing w:before="20" w:after="20"/>
            </w:pPr>
          </w:p>
        </w:tc>
        <w:tc>
          <w:tcPr>
            <w:tcW w:w="752" w:type="pct"/>
          </w:tcPr>
          <w:p w14:paraId="37DDB028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4EBBCD9D" w14:textId="77777777" w:rsidR="004C5345" w:rsidRDefault="004C5345" w:rsidP="00914107">
            <w:pPr>
              <w:spacing w:before="20" w:after="20"/>
              <w:jc w:val="center"/>
            </w:pPr>
          </w:p>
        </w:tc>
        <w:tc>
          <w:tcPr>
            <w:tcW w:w="688" w:type="pct"/>
          </w:tcPr>
          <w:p w14:paraId="15CBED22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4B54F6CF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158D4BA7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689C0115" w14:textId="77777777" w:rsidR="004C5345" w:rsidRDefault="004C5345" w:rsidP="00914107">
            <w:pPr>
              <w:spacing w:before="20" w:after="20"/>
            </w:pPr>
          </w:p>
        </w:tc>
      </w:tr>
      <w:tr w:rsidR="004C5345" w14:paraId="72D51669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63FE5455" w14:textId="77777777" w:rsidR="004C5345" w:rsidRDefault="004C5345" w:rsidP="00914107">
            <w:pPr>
              <w:spacing w:before="20" w:after="20"/>
            </w:pPr>
            <w:r>
              <w:t>Index entry</w:t>
            </w:r>
          </w:p>
        </w:tc>
        <w:tc>
          <w:tcPr>
            <w:tcW w:w="752" w:type="pct"/>
          </w:tcPr>
          <w:p w14:paraId="2EF636D1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36A1C605" w14:textId="77777777" w:rsidR="004C5345" w:rsidRDefault="004C5345" w:rsidP="00914107">
            <w:pPr>
              <w:spacing w:before="20" w:after="20"/>
              <w:jc w:val="center"/>
            </w:pPr>
            <w:r>
              <w:t>2-4</w:t>
            </w:r>
          </w:p>
        </w:tc>
        <w:tc>
          <w:tcPr>
            <w:tcW w:w="688" w:type="pct"/>
          </w:tcPr>
          <w:p w14:paraId="77367C57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004CFD3C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249BA25E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01B0B324" w14:textId="77777777" w:rsidR="004C5345" w:rsidRDefault="004C5345" w:rsidP="00914107">
            <w:pPr>
              <w:spacing w:before="20" w:after="20"/>
            </w:pPr>
          </w:p>
        </w:tc>
      </w:tr>
      <w:tr w:rsidR="004C5345" w14:paraId="64295BF2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73C9AC09" w14:textId="77777777" w:rsidR="004C5345" w:rsidRDefault="004C5345" w:rsidP="00914107">
            <w:pPr>
              <w:spacing w:before="20" w:after="20"/>
            </w:pPr>
            <w:r>
              <w:t>In topic Hyperlinks</w:t>
            </w:r>
          </w:p>
        </w:tc>
        <w:tc>
          <w:tcPr>
            <w:tcW w:w="752" w:type="pct"/>
          </w:tcPr>
          <w:p w14:paraId="1AD9C9C9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301EE8E1" w14:textId="77777777" w:rsidR="004C5345" w:rsidRDefault="004C5345" w:rsidP="00914107">
            <w:pPr>
              <w:spacing w:before="20" w:after="20"/>
              <w:jc w:val="center"/>
            </w:pPr>
            <w:r>
              <w:t>2-4</w:t>
            </w:r>
          </w:p>
        </w:tc>
        <w:tc>
          <w:tcPr>
            <w:tcW w:w="688" w:type="pct"/>
          </w:tcPr>
          <w:p w14:paraId="2CD8D6CE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15B5793A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6DF8581F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6B5983FC" w14:textId="77777777" w:rsidR="004C5345" w:rsidRDefault="004C5345" w:rsidP="00914107">
            <w:pPr>
              <w:spacing w:before="20" w:after="20"/>
            </w:pPr>
          </w:p>
        </w:tc>
      </w:tr>
      <w:tr w:rsidR="004C5345" w14:paraId="6E42A09A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21B9476E" w14:textId="77777777" w:rsidR="004C5345" w:rsidRDefault="004C5345" w:rsidP="00914107">
            <w:pPr>
              <w:spacing w:before="20" w:after="20"/>
            </w:pPr>
            <w:r>
              <w:t>Table of Contents</w:t>
            </w:r>
          </w:p>
        </w:tc>
        <w:tc>
          <w:tcPr>
            <w:tcW w:w="752" w:type="pct"/>
          </w:tcPr>
          <w:p w14:paraId="5BF60BBE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092D6E7D" w14:textId="77777777" w:rsidR="004C5345" w:rsidRDefault="004C5345" w:rsidP="00914107">
            <w:pPr>
              <w:spacing w:before="20" w:after="20"/>
              <w:jc w:val="center"/>
            </w:pPr>
            <w:r>
              <w:t>30-60</w:t>
            </w:r>
          </w:p>
        </w:tc>
        <w:tc>
          <w:tcPr>
            <w:tcW w:w="688" w:type="pct"/>
          </w:tcPr>
          <w:p w14:paraId="2EF46B8E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71CEFEA0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2D0B2A60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20656E3B" w14:textId="77777777" w:rsidR="004C5345" w:rsidRDefault="004C5345" w:rsidP="00914107">
            <w:pPr>
              <w:spacing w:before="20" w:after="20"/>
            </w:pPr>
          </w:p>
        </w:tc>
      </w:tr>
      <w:tr w:rsidR="004C5345" w14:paraId="2737E399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0D18259D" w14:textId="77777777" w:rsidR="004C5345" w:rsidRDefault="004C5345" w:rsidP="00914107">
            <w:pPr>
              <w:spacing w:before="20" w:after="20"/>
            </w:pPr>
            <w:r>
              <w:t>Hyperlinks</w:t>
            </w:r>
          </w:p>
        </w:tc>
        <w:tc>
          <w:tcPr>
            <w:tcW w:w="752" w:type="pct"/>
          </w:tcPr>
          <w:p w14:paraId="7267C0A3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11562DCC" w14:textId="77777777" w:rsidR="004C5345" w:rsidRDefault="004C5345" w:rsidP="00914107">
            <w:pPr>
              <w:spacing w:before="20" w:after="20"/>
              <w:jc w:val="center"/>
            </w:pPr>
            <w:r>
              <w:t>6-12</w:t>
            </w:r>
          </w:p>
        </w:tc>
        <w:tc>
          <w:tcPr>
            <w:tcW w:w="688" w:type="pct"/>
          </w:tcPr>
          <w:p w14:paraId="322792E6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333B4657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040647B5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7FF9A4E5" w14:textId="77777777" w:rsidR="004C5345" w:rsidRDefault="004C5345" w:rsidP="00914107">
            <w:pPr>
              <w:spacing w:before="20" w:after="20"/>
            </w:pPr>
          </w:p>
        </w:tc>
      </w:tr>
      <w:tr w:rsidR="004C5345" w14:paraId="3F3662B8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2623288B" w14:textId="77777777" w:rsidR="004C5345" w:rsidRDefault="004C5345" w:rsidP="00914107">
            <w:pPr>
              <w:spacing w:before="20" w:after="20"/>
            </w:pPr>
            <w:r>
              <w:t>Hotspots in graphics</w:t>
            </w:r>
          </w:p>
        </w:tc>
        <w:tc>
          <w:tcPr>
            <w:tcW w:w="752" w:type="pct"/>
          </w:tcPr>
          <w:p w14:paraId="2DD72CAC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32D98399" w14:textId="77777777" w:rsidR="004C5345" w:rsidRDefault="004C5345" w:rsidP="00914107">
            <w:pPr>
              <w:spacing w:before="20" w:after="20"/>
              <w:jc w:val="center"/>
            </w:pPr>
            <w:r>
              <w:t>30-60</w:t>
            </w:r>
          </w:p>
        </w:tc>
        <w:tc>
          <w:tcPr>
            <w:tcW w:w="688" w:type="pct"/>
          </w:tcPr>
          <w:p w14:paraId="5D9A5880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05421120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5297BE4F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226CB3B1" w14:textId="77777777" w:rsidR="004C5345" w:rsidRDefault="004C5345" w:rsidP="00914107">
            <w:pPr>
              <w:spacing w:before="20" w:after="20"/>
            </w:pPr>
          </w:p>
        </w:tc>
      </w:tr>
      <w:tr w:rsidR="004C5345" w14:paraId="6ED4086D" w14:textId="77777777" w:rsidTr="00914107">
        <w:tblPrEx>
          <w:tblCellMar>
            <w:top w:w="0" w:type="dxa"/>
            <w:bottom w:w="0" w:type="dxa"/>
          </w:tblCellMar>
        </w:tblPrEx>
        <w:tc>
          <w:tcPr>
            <w:tcW w:w="818" w:type="pct"/>
          </w:tcPr>
          <w:p w14:paraId="24760962" w14:textId="77777777" w:rsidR="004C5345" w:rsidRDefault="004C5345" w:rsidP="00914107">
            <w:pPr>
              <w:spacing w:before="20" w:after="20"/>
            </w:pPr>
          </w:p>
        </w:tc>
        <w:tc>
          <w:tcPr>
            <w:tcW w:w="752" w:type="pct"/>
          </w:tcPr>
          <w:p w14:paraId="5F52B497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02E6E358" w14:textId="77777777" w:rsidR="004C5345" w:rsidRDefault="004C5345" w:rsidP="00914107">
            <w:pPr>
              <w:spacing w:before="20" w:after="20"/>
            </w:pPr>
          </w:p>
        </w:tc>
        <w:tc>
          <w:tcPr>
            <w:tcW w:w="688" w:type="pct"/>
          </w:tcPr>
          <w:p w14:paraId="6EAC5C51" w14:textId="77777777" w:rsidR="004C5345" w:rsidRDefault="004C5345" w:rsidP="00914107">
            <w:pPr>
              <w:spacing w:before="20" w:after="20"/>
            </w:pPr>
          </w:p>
        </w:tc>
        <w:tc>
          <w:tcPr>
            <w:tcW w:w="676" w:type="pct"/>
          </w:tcPr>
          <w:p w14:paraId="655E75DA" w14:textId="77777777" w:rsidR="004C5345" w:rsidRDefault="004C5345" w:rsidP="00914107">
            <w:pPr>
              <w:spacing w:before="20" w:after="20"/>
            </w:pPr>
          </w:p>
        </w:tc>
        <w:tc>
          <w:tcPr>
            <w:tcW w:w="686" w:type="pct"/>
          </w:tcPr>
          <w:p w14:paraId="73DC28A6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60105D31" w14:textId="77777777" w:rsidR="004C5345" w:rsidRDefault="004C5345" w:rsidP="00914107">
            <w:pPr>
              <w:spacing w:before="20" w:after="20"/>
            </w:pPr>
          </w:p>
        </w:tc>
      </w:tr>
      <w:tr w:rsidR="004C5345" w14:paraId="0BE38A45" w14:textId="77777777" w:rsidTr="00914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2" w:type="pct"/>
            <w:gridSpan w:val="5"/>
          </w:tcPr>
          <w:p w14:paraId="57541F74" w14:textId="77777777" w:rsidR="004C5345" w:rsidRDefault="004C5345" w:rsidP="00914107">
            <w:pPr>
              <w:pStyle w:val="Heading4"/>
              <w:spacing w:before="20" w:after="20"/>
            </w:pPr>
            <w:r>
              <w:t>Total</w:t>
            </w:r>
          </w:p>
        </w:tc>
        <w:tc>
          <w:tcPr>
            <w:tcW w:w="686" w:type="pct"/>
          </w:tcPr>
          <w:p w14:paraId="514787AC" w14:textId="77777777" w:rsidR="004C5345" w:rsidRDefault="004C5345" w:rsidP="00914107">
            <w:pPr>
              <w:spacing w:before="20" w:after="20"/>
            </w:pPr>
          </w:p>
        </w:tc>
        <w:tc>
          <w:tcPr>
            <w:tcW w:w="692" w:type="pct"/>
          </w:tcPr>
          <w:p w14:paraId="402CA5DB" w14:textId="77777777" w:rsidR="004C5345" w:rsidRDefault="004C5345" w:rsidP="00914107">
            <w:pPr>
              <w:spacing w:before="20" w:after="20"/>
            </w:pPr>
          </w:p>
        </w:tc>
      </w:tr>
    </w:tbl>
    <w:p w14:paraId="333C2606" w14:textId="77777777" w:rsidR="004C5345" w:rsidRDefault="004C5345" w:rsidP="004C5345"/>
    <w:p w14:paraId="258B8D6C" w14:textId="77777777" w:rsidR="004C5345" w:rsidRDefault="004C5345" w:rsidP="004C5345"/>
    <w:p w14:paraId="75BD2885" w14:textId="77777777" w:rsidR="004C5345" w:rsidRDefault="004C5345" w:rsidP="004C5345">
      <w:r>
        <w:t xml:space="preserve"> </w:t>
      </w:r>
    </w:p>
    <w:p w14:paraId="74C870AC" w14:textId="77777777" w:rsidR="004C5345" w:rsidRDefault="004C5345" w:rsidP="004C5345">
      <w:r>
        <w:t xml:space="preserve"> </w:t>
      </w:r>
    </w:p>
    <w:p w14:paraId="48976827" w14:textId="77777777" w:rsidR="004C5345" w:rsidRDefault="004C5345" w:rsidP="004C5345">
      <w:r>
        <w:t xml:space="preserve"> </w:t>
      </w:r>
    </w:p>
    <w:p w14:paraId="738368C5" w14:textId="77777777" w:rsidR="004C5345" w:rsidRDefault="004C5345" w:rsidP="004C5345"/>
    <w:p w14:paraId="13574E25" w14:textId="77777777" w:rsidR="004C5345" w:rsidRDefault="004C5345" w:rsidP="004C5345"/>
    <w:p w14:paraId="175DAF98" w14:textId="77777777" w:rsidR="00555E94" w:rsidRDefault="004C5345">
      <w:bookmarkStart w:id="0" w:name="_GoBack"/>
      <w:bookmarkEnd w:id="0"/>
    </w:p>
    <w:sectPr w:rsidR="00555E9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45"/>
    <w:rsid w:val="001446C4"/>
    <w:rsid w:val="001D44A1"/>
    <w:rsid w:val="004C5345"/>
    <w:rsid w:val="009F5E9D"/>
    <w:rsid w:val="00F3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CD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345"/>
    <w:rPr>
      <w:rFonts w:ascii="Times New Roman" w:eastAsia="Times New Roman" w:hAnsi="Times New Roman" w:cs="Times New Roman"/>
      <w:noProof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4C534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C5345"/>
    <w:rPr>
      <w:rFonts w:ascii="Times New Roman" w:eastAsia="Times New Roman" w:hAnsi="Times New Roman" w:cs="Times New Roman"/>
      <w:b/>
      <w:bCs/>
      <w:noProof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1002</Characters>
  <Application>Microsoft Macintosh Word</Application>
  <DocSecurity>0</DocSecurity>
  <Lines>8</Lines>
  <Paragraphs>2</Paragraphs>
  <ScaleCrop>false</ScaleCrop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Pratt</dc:creator>
  <cp:keywords/>
  <dc:description/>
  <cp:lastModifiedBy>Ellis Pratt</cp:lastModifiedBy>
  <cp:revision>1</cp:revision>
  <dcterms:created xsi:type="dcterms:W3CDTF">2016-07-04T07:33:00Z</dcterms:created>
  <dcterms:modified xsi:type="dcterms:W3CDTF">2016-07-04T07:34:00Z</dcterms:modified>
</cp:coreProperties>
</file>