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390" w:type="dxa"/>
        <w:tblLook w:val="04A0" w:firstRow="1" w:lastRow="0" w:firstColumn="1" w:lastColumn="0" w:noHBand="0" w:noVBand="1"/>
      </w:tblPr>
      <w:tblGrid>
        <w:gridCol w:w="7446"/>
        <w:gridCol w:w="162"/>
        <w:gridCol w:w="7782"/>
      </w:tblGrid>
      <w:tr w:rsidR="00E463F6" w14:paraId="13D52E6A" w14:textId="77777777" w:rsidTr="00E463F6">
        <w:trPr>
          <w:trHeight w:val="2087"/>
        </w:trPr>
        <w:tc>
          <w:tcPr>
            <w:tcW w:w="7446" w:type="dxa"/>
          </w:tcPr>
          <w:p w14:paraId="5F2A550E" w14:textId="77777777" w:rsidR="00716FA7" w:rsidRPr="00716FA7" w:rsidRDefault="00716FA7">
            <w:pPr>
              <w:rPr>
                <w:rFonts w:ascii="Segoe Print" w:hAnsi="Segoe Print"/>
                <w:sz w:val="28"/>
                <w:szCs w:val="28"/>
              </w:rPr>
            </w:pPr>
            <w:r w:rsidRPr="00716FA7">
              <w:rPr>
                <w:rFonts w:ascii="Segoe Print" w:hAnsi="Segoe Print"/>
                <w:sz w:val="28"/>
                <w:szCs w:val="28"/>
              </w:rPr>
              <w:t>Use this visualisation</w:t>
            </w:r>
          </w:p>
          <w:p w14:paraId="7B50293F" w14:textId="026626D8" w:rsidR="005D34C8" w:rsidRDefault="005D34C8" w:rsidP="000C6743">
            <w:pPr>
              <w:pStyle w:val="ListParagraph"/>
              <w:numPr>
                <w:ilvl w:val="0"/>
                <w:numId w:val="1"/>
              </w:numPr>
            </w:pPr>
            <w:r>
              <w:t xml:space="preserve">To support learning about self-awareness &amp; emotional wellbeing </w:t>
            </w:r>
          </w:p>
          <w:p w14:paraId="26389478" w14:textId="73D591D9" w:rsidR="00716FA7" w:rsidRDefault="00D8673F" w:rsidP="000C6743">
            <w:pPr>
              <w:pStyle w:val="ListParagraph"/>
              <w:numPr>
                <w:ilvl w:val="0"/>
                <w:numId w:val="1"/>
              </w:numPr>
            </w:pPr>
            <w:r>
              <w:t>To</w:t>
            </w:r>
            <w:r w:rsidR="0053144F">
              <w:t xml:space="preserve"> help children understand that </w:t>
            </w:r>
            <w:r w:rsidR="00D15C34">
              <w:t xml:space="preserve">their </w:t>
            </w:r>
            <w:r w:rsidR="0053144F">
              <w:t xml:space="preserve">emotions </w:t>
            </w:r>
            <w:r w:rsidR="00D15C34">
              <w:t xml:space="preserve">are </w:t>
            </w:r>
            <w:r w:rsidR="0053144F">
              <w:t>powerful and impact others aroun</w:t>
            </w:r>
            <w:r w:rsidR="00E463F6">
              <w:t>d them</w:t>
            </w:r>
          </w:p>
          <w:p w14:paraId="24B4022A" w14:textId="02E8CDA5" w:rsidR="00D15C34" w:rsidRDefault="00D15C34" w:rsidP="00D15C34">
            <w:pPr>
              <w:pStyle w:val="ListParagraph"/>
              <w:numPr>
                <w:ilvl w:val="0"/>
                <w:numId w:val="1"/>
              </w:numPr>
            </w:pPr>
            <w:r>
              <w:t xml:space="preserve">To </w:t>
            </w:r>
            <w:r w:rsidR="00BB527C">
              <w:t>explore what it means to be ‘happy’, considering nuances of meaning in synonyms.</w:t>
            </w:r>
          </w:p>
          <w:p w14:paraId="60AADBCF" w14:textId="3825F302" w:rsidR="00D8673F" w:rsidRDefault="00D15C34" w:rsidP="000C6743">
            <w:pPr>
              <w:pStyle w:val="ListParagraph"/>
              <w:numPr>
                <w:ilvl w:val="0"/>
                <w:numId w:val="1"/>
              </w:numPr>
            </w:pPr>
            <w:r>
              <w:t xml:space="preserve">To open discussion </w:t>
            </w:r>
            <w:r w:rsidR="0053144F">
              <w:t xml:space="preserve">relating to </w:t>
            </w:r>
            <w:r>
              <w:t>personal fulfilment, motivation and drive; altruism; vocation; and how we measure success</w:t>
            </w:r>
            <w:r w:rsidR="00BB527C">
              <w:t>.</w:t>
            </w:r>
          </w:p>
        </w:tc>
        <w:tc>
          <w:tcPr>
            <w:tcW w:w="7944" w:type="dxa"/>
            <w:gridSpan w:val="2"/>
          </w:tcPr>
          <w:p w14:paraId="15BF838C" w14:textId="77777777" w:rsidR="00716FA7" w:rsidRPr="0030346F" w:rsidRDefault="00716FA7">
            <w:pPr>
              <w:rPr>
                <w:rFonts w:ascii="Segoe Print" w:hAnsi="Segoe Print"/>
              </w:rPr>
            </w:pPr>
            <w:r>
              <w:rPr>
                <w:rFonts w:ascii="Segoe Print" w:hAnsi="Segoe Print"/>
                <w:sz w:val="28"/>
                <w:szCs w:val="28"/>
              </w:rPr>
              <w:t>Refl</w:t>
            </w:r>
            <w:r w:rsidRPr="0030346F">
              <w:rPr>
                <w:rFonts w:ascii="Segoe Print" w:hAnsi="Segoe Print"/>
              </w:rPr>
              <w:t>ection</w:t>
            </w:r>
          </w:p>
          <w:p w14:paraId="0BB6418F" w14:textId="1D9A5FF9" w:rsidR="00C760F7" w:rsidRDefault="00A937BA" w:rsidP="00BD4CB2">
            <w:pPr>
              <w:pStyle w:val="ListParagraph"/>
              <w:numPr>
                <w:ilvl w:val="0"/>
                <w:numId w:val="3"/>
              </w:numPr>
            </w:pPr>
            <w:r>
              <w:t>What part of the visualisation did you enjoy most?</w:t>
            </w:r>
          </w:p>
          <w:p w14:paraId="6740CB0D" w14:textId="6F07A4E0" w:rsidR="00A937BA" w:rsidRDefault="00A937BA" w:rsidP="00BD4CB2">
            <w:pPr>
              <w:pStyle w:val="ListParagraph"/>
              <w:numPr>
                <w:ilvl w:val="0"/>
                <w:numId w:val="3"/>
              </w:numPr>
            </w:pPr>
            <w:r>
              <w:t>What makes you happy?</w:t>
            </w:r>
          </w:p>
          <w:p w14:paraId="3E3108AE" w14:textId="594D12E8" w:rsidR="00A937BA" w:rsidRDefault="00A937BA" w:rsidP="00A937BA">
            <w:pPr>
              <w:pStyle w:val="ListParagraph"/>
              <w:numPr>
                <w:ilvl w:val="0"/>
                <w:numId w:val="3"/>
              </w:numPr>
            </w:pPr>
            <w:r>
              <w:t>Are the things that make you happy now the same as two years ago?</w:t>
            </w:r>
          </w:p>
          <w:p w14:paraId="34E04E31" w14:textId="4C8AF493" w:rsidR="00A937BA" w:rsidRDefault="00A937BA" w:rsidP="00A937BA">
            <w:pPr>
              <w:pStyle w:val="ListParagraph"/>
              <w:numPr>
                <w:ilvl w:val="0"/>
                <w:numId w:val="3"/>
              </w:numPr>
            </w:pPr>
            <w:r>
              <w:t>Does the experience of happiness itself change?</w:t>
            </w:r>
          </w:p>
          <w:p w14:paraId="3B462BEA" w14:textId="751AA44D" w:rsidR="00A937BA" w:rsidRDefault="00A937BA" w:rsidP="00A937BA">
            <w:pPr>
              <w:pStyle w:val="ListParagraph"/>
              <w:numPr>
                <w:ilvl w:val="0"/>
                <w:numId w:val="3"/>
              </w:numPr>
            </w:pPr>
            <w:r>
              <w:t>How did it feel to be able to create and spread happiness?</w:t>
            </w:r>
          </w:p>
          <w:p w14:paraId="0B749DC4" w14:textId="46322174" w:rsidR="00A937BA" w:rsidRDefault="00A937BA" w:rsidP="00A937BA">
            <w:pPr>
              <w:pStyle w:val="ListParagraph"/>
              <w:numPr>
                <w:ilvl w:val="0"/>
                <w:numId w:val="3"/>
              </w:numPr>
            </w:pPr>
            <w:r>
              <w:t>Has the visualisation changed the way you think in any way?  How?</w:t>
            </w:r>
          </w:p>
        </w:tc>
      </w:tr>
      <w:tr w:rsidR="004E0F77" w14:paraId="0A24A61F" w14:textId="77777777" w:rsidTr="00E463F6">
        <w:trPr>
          <w:trHeight w:val="1349"/>
        </w:trPr>
        <w:tc>
          <w:tcPr>
            <w:tcW w:w="7645" w:type="dxa"/>
            <w:gridSpan w:val="2"/>
          </w:tcPr>
          <w:p w14:paraId="587153BC" w14:textId="7003C17D" w:rsidR="004E0F77" w:rsidRDefault="004053B7" w:rsidP="004E0F77">
            <w:pPr>
              <w:rPr>
                <w:rFonts w:ascii="Segoe Print" w:hAnsi="Segoe Print"/>
                <w:sz w:val="28"/>
                <w:szCs w:val="28"/>
              </w:rPr>
            </w:pPr>
            <w:r>
              <w:rPr>
                <w:rFonts w:ascii="Segoe Print" w:hAnsi="Segoe Print"/>
                <w:noProof/>
                <w:sz w:val="28"/>
                <w:szCs w:val="28"/>
                <w:lang w:eastAsia="en-GB"/>
              </w:rPr>
              <mc:AlternateContent>
                <mc:Choice Requires="wps">
                  <w:drawing>
                    <wp:anchor distT="0" distB="0" distL="114300" distR="114300" simplePos="0" relativeHeight="251663360" behindDoc="0" locked="0" layoutInCell="1" allowOverlap="1" wp14:anchorId="22AF982B" wp14:editId="1B6BC26A">
                      <wp:simplePos x="0" y="0"/>
                      <wp:positionH relativeFrom="column">
                        <wp:posOffset>-62865</wp:posOffset>
                      </wp:positionH>
                      <wp:positionV relativeFrom="paragraph">
                        <wp:posOffset>325651</wp:posOffset>
                      </wp:positionV>
                      <wp:extent cx="4646295" cy="8763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646295" cy="876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76F058" w14:textId="35BF01D8" w:rsidR="00F25A94" w:rsidRDefault="00D15C34" w:rsidP="00D15C34">
                                  <w:pPr>
                                    <w:pStyle w:val="p1"/>
                                    <w:numPr>
                                      <w:ilvl w:val="0"/>
                                      <w:numId w:val="12"/>
                                    </w:numPr>
                                    <w:rPr>
                                      <w:rFonts w:asciiTheme="minorHAnsi" w:hAnsiTheme="minorHAnsi" w:cstheme="minorHAnsi"/>
                                      <w:sz w:val="24"/>
                                      <w:szCs w:val="24"/>
                                    </w:rPr>
                                  </w:pPr>
                                  <w:r>
                                    <w:rPr>
                                      <w:rFonts w:asciiTheme="minorHAnsi" w:hAnsiTheme="minorHAnsi" w:cstheme="minorHAnsi"/>
                                      <w:sz w:val="24"/>
                                      <w:szCs w:val="24"/>
                                    </w:rPr>
                                    <w:t>I can talk about what makes me happy.</w:t>
                                  </w:r>
                                </w:p>
                                <w:p w14:paraId="7BB699BA" w14:textId="56D5ED34" w:rsidR="00D15C34" w:rsidRDefault="00D15C34" w:rsidP="00D15C34">
                                  <w:pPr>
                                    <w:pStyle w:val="p1"/>
                                    <w:numPr>
                                      <w:ilvl w:val="0"/>
                                      <w:numId w:val="12"/>
                                    </w:numPr>
                                    <w:rPr>
                                      <w:rFonts w:asciiTheme="minorHAnsi" w:hAnsiTheme="minorHAnsi" w:cstheme="minorHAnsi"/>
                                      <w:sz w:val="24"/>
                                      <w:szCs w:val="24"/>
                                    </w:rPr>
                                  </w:pPr>
                                  <w:r>
                                    <w:rPr>
                                      <w:rFonts w:asciiTheme="minorHAnsi" w:hAnsiTheme="minorHAnsi" w:cstheme="minorHAnsi"/>
                                      <w:sz w:val="24"/>
                                      <w:szCs w:val="24"/>
                                    </w:rPr>
                                    <w:t>I recognise that my state of mind (moods and attitudes) a</w:t>
                                  </w:r>
                                  <w:r w:rsidR="00E463F6">
                                    <w:rPr>
                                      <w:rFonts w:asciiTheme="minorHAnsi" w:hAnsiTheme="minorHAnsi" w:cstheme="minorHAnsi"/>
                                      <w:sz w:val="24"/>
                                      <w:szCs w:val="24"/>
                                    </w:rPr>
                                    <w:t xml:space="preserve">ffects others around me, </w:t>
                                  </w:r>
                                  <w:r w:rsidR="00BF389D">
                                    <w:rPr>
                                      <w:rFonts w:asciiTheme="minorHAnsi" w:hAnsiTheme="minorHAnsi" w:cstheme="minorHAnsi"/>
                                      <w:sz w:val="24"/>
                                      <w:szCs w:val="24"/>
                                    </w:rPr>
                                    <w:t xml:space="preserve">and that </w:t>
                                  </w:r>
                                  <w:r w:rsidR="00E463F6">
                                    <w:rPr>
                                      <w:rFonts w:asciiTheme="minorHAnsi" w:hAnsiTheme="minorHAnsi" w:cstheme="minorHAnsi"/>
                                      <w:sz w:val="24"/>
                                      <w:szCs w:val="24"/>
                                    </w:rPr>
                                    <w:t>equally others affect me.</w:t>
                                  </w:r>
                                </w:p>
                                <w:p w14:paraId="03AB0BF8" w14:textId="53B32C36" w:rsidR="00D15C34" w:rsidRDefault="00E463F6" w:rsidP="00D15C34">
                                  <w:pPr>
                                    <w:pStyle w:val="p1"/>
                                    <w:numPr>
                                      <w:ilvl w:val="0"/>
                                      <w:numId w:val="12"/>
                                    </w:numPr>
                                    <w:rPr>
                                      <w:rFonts w:asciiTheme="minorHAnsi" w:hAnsiTheme="minorHAnsi" w:cstheme="minorHAnsi"/>
                                      <w:sz w:val="24"/>
                                      <w:szCs w:val="24"/>
                                    </w:rPr>
                                  </w:pPr>
                                  <w:r>
                                    <w:rPr>
                                      <w:rFonts w:asciiTheme="minorHAnsi" w:hAnsiTheme="minorHAnsi" w:cstheme="minorHAnsi"/>
                                      <w:sz w:val="24"/>
                                      <w:szCs w:val="24"/>
                                    </w:rPr>
                                    <w:t>I know that I have some control over my emotional wellbeing.</w:t>
                                  </w:r>
                                </w:p>
                                <w:p w14:paraId="14AE5327" w14:textId="77777777" w:rsidR="00D15C34" w:rsidRDefault="00D15C34" w:rsidP="00D15C34">
                                  <w:pPr>
                                    <w:pStyle w:val="p1"/>
                                    <w:numPr>
                                      <w:ilvl w:val="0"/>
                                      <w:numId w:val="12"/>
                                    </w:numPr>
                                    <w:rPr>
                                      <w:rFonts w:asciiTheme="minorHAnsi" w:hAnsiTheme="minorHAnsi" w:cstheme="minorHAnsi"/>
                                      <w:sz w:val="24"/>
                                      <w:szCs w:val="24"/>
                                    </w:rPr>
                                  </w:pPr>
                                </w:p>
                                <w:p w14:paraId="3C211EE5" w14:textId="687042C9" w:rsidR="00F25A94" w:rsidRPr="00D15C34" w:rsidRDefault="00F25A94" w:rsidP="00D15C34">
                                  <w:pPr>
                                    <w:pStyle w:val="p1"/>
                                    <w:ind w:left="360"/>
                                    <w:rPr>
                                      <w:rFonts w:asciiTheme="minorHAnsi" w:hAnsiTheme="minorHAnsi" w:cstheme="minorHAnsi"/>
                                      <w:sz w:val="24"/>
                                      <w:szCs w:val="24"/>
                                    </w:rPr>
                                  </w:pPr>
                                </w:p>
                                <w:p w14:paraId="101941BF" w14:textId="77777777" w:rsidR="004E0F77" w:rsidRDefault="004E0F77" w:rsidP="004E0F77">
                                  <w:pPr>
                                    <w:pStyle w:val="p1"/>
                                    <w:ind w:left="720"/>
                                  </w:pPr>
                                </w:p>
                                <w:p w14:paraId="11B018B5" w14:textId="7ADFE4B0" w:rsidR="004E0F77" w:rsidRDefault="004E0F77" w:rsidP="004E0F77">
                                  <w:pPr>
                                    <w:rPr>
                                      <w:rFonts w:ascii="Helvetica Neue" w:eastAsia="Times New Roman" w:hAnsi="Helvetica Neue" w:cs="Times New Roman"/>
                                      <w:color w:val="454545"/>
                                      <w:sz w:val="18"/>
                                      <w:szCs w:val="18"/>
                                      <w:lang w:eastAsia="en-GB"/>
                                    </w:rPr>
                                  </w:pPr>
                                </w:p>
                                <w:p w14:paraId="61A6E3E1" w14:textId="77777777" w:rsidR="004E0F77" w:rsidRPr="004E0F77" w:rsidRDefault="004E0F77" w:rsidP="004E0F77">
                                  <w:pPr>
                                    <w:rPr>
                                      <w:rFonts w:ascii="Helvetica Neue" w:eastAsia="Times New Roman" w:hAnsi="Helvetica Neue" w:cs="Times New Roman"/>
                                      <w:color w:val="454545"/>
                                      <w:sz w:val="18"/>
                                      <w:szCs w:val="18"/>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F982B" id="_x0000_t202" coordsize="21600,21600" o:spt="202" path="m,l,21600r21600,l21600,xe">
                      <v:stroke joinstyle="miter"/>
                      <v:path gradientshapeok="t" o:connecttype="rect"/>
                    </v:shapetype>
                    <v:shape id="Text Box 2" o:spid="_x0000_s1026" type="#_x0000_t202" style="position:absolute;margin-left:-4.95pt;margin-top:25.65pt;width:365.8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" filled="f" stroked="f">
                      <v:textbox>
                        <w:txbxContent>
                          <w:p w14:paraId="4576F058" w14:textId="35BF01D8" w:rsidR="00F25A94" w:rsidRDefault="00D15C34" w:rsidP="00D15C34">
                            <w:pPr>
                              <w:pStyle w:val="p1"/>
                              <w:numPr>
                                <w:ilvl w:val="0"/>
                                <w:numId w:val="12"/>
                              </w:numPr>
                              <w:rPr>
                                <w:rFonts w:asciiTheme="minorHAnsi" w:hAnsiTheme="minorHAnsi" w:cstheme="minorHAnsi"/>
                                <w:sz w:val="24"/>
                                <w:szCs w:val="24"/>
                              </w:rPr>
                            </w:pPr>
                            <w:bookmarkStart w:id="1" w:name="_GoBack"/>
                            <w:r>
                              <w:rPr>
                                <w:rFonts w:asciiTheme="minorHAnsi" w:hAnsiTheme="minorHAnsi" w:cstheme="minorHAnsi"/>
                                <w:sz w:val="24"/>
                                <w:szCs w:val="24"/>
                              </w:rPr>
                              <w:t>I can talk about what makes me happy.</w:t>
                            </w:r>
                          </w:p>
                          <w:p w14:paraId="7BB699BA" w14:textId="56D5ED34" w:rsidR="00D15C34" w:rsidRDefault="00D15C34" w:rsidP="00D15C34">
                            <w:pPr>
                              <w:pStyle w:val="p1"/>
                              <w:numPr>
                                <w:ilvl w:val="0"/>
                                <w:numId w:val="12"/>
                              </w:numPr>
                              <w:rPr>
                                <w:rFonts w:asciiTheme="minorHAnsi" w:hAnsiTheme="minorHAnsi" w:cstheme="minorHAnsi"/>
                                <w:sz w:val="24"/>
                                <w:szCs w:val="24"/>
                              </w:rPr>
                            </w:pPr>
                            <w:r>
                              <w:rPr>
                                <w:rFonts w:asciiTheme="minorHAnsi" w:hAnsiTheme="minorHAnsi" w:cstheme="minorHAnsi"/>
                                <w:sz w:val="24"/>
                                <w:szCs w:val="24"/>
                              </w:rPr>
                              <w:t>I recognise that my state of mind (moods and attitudes) a</w:t>
                            </w:r>
                            <w:r w:rsidR="00E463F6">
                              <w:rPr>
                                <w:rFonts w:asciiTheme="minorHAnsi" w:hAnsiTheme="minorHAnsi" w:cstheme="minorHAnsi"/>
                                <w:sz w:val="24"/>
                                <w:szCs w:val="24"/>
                              </w:rPr>
                              <w:t xml:space="preserve">ffects others around me, </w:t>
                            </w:r>
                            <w:r w:rsidR="00BF389D">
                              <w:rPr>
                                <w:rFonts w:asciiTheme="minorHAnsi" w:hAnsiTheme="minorHAnsi" w:cstheme="minorHAnsi"/>
                                <w:sz w:val="24"/>
                                <w:szCs w:val="24"/>
                              </w:rPr>
                              <w:t xml:space="preserve">and that </w:t>
                            </w:r>
                            <w:r w:rsidR="00E463F6">
                              <w:rPr>
                                <w:rFonts w:asciiTheme="minorHAnsi" w:hAnsiTheme="minorHAnsi" w:cstheme="minorHAnsi"/>
                                <w:sz w:val="24"/>
                                <w:szCs w:val="24"/>
                              </w:rPr>
                              <w:t>equally others affect me.</w:t>
                            </w:r>
                          </w:p>
                          <w:p w14:paraId="03AB0BF8" w14:textId="53B32C36" w:rsidR="00D15C34" w:rsidRDefault="00E463F6" w:rsidP="00D15C34">
                            <w:pPr>
                              <w:pStyle w:val="p1"/>
                              <w:numPr>
                                <w:ilvl w:val="0"/>
                                <w:numId w:val="12"/>
                              </w:numPr>
                              <w:rPr>
                                <w:rFonts w:asciiTheme="minorHAnsi" w:hAnsiTheme="minorHAnsi" w:cstheme="minorHAnsi"/>
                                <w:sz w:val="24"/>
                                <w:szCs w:val="24"/>
                              </w:rPr>
                            </w:pPr>
                            <w:r>
                              <w:rPr>
                                <w:rFonts w:asciiTheme="minorHAnsi" w:hAnsiTheme="minorHAnsi" w:cstheme="minorHAnsi"/>
                                <w:sz w:val="24"/>
                                <w:szCs w:val="24"/>
                              </w:rPr>
                              <w:t>I know that I have some control over my emotional wellbeing.</w:t>
                            </w:r>
                          </w:p>
                          <w:p w14:paraId="14AE5327" w14:textId="77777777" w:rsidR="00D15C34" w:rsidRDefault="00D15C34" w:rsidP="00D15C34">
                            <w:pPr>
                              <w:pStyle w:val="p1"/>
                              <w:numPr>
                                <w:ilvl w:val="0"/>
                                <w:numId w:val="12"/>
                              </w:numPr>
                              <w:rPr>
                                <w:rFonts w:asciiTheme="minorHAnsi" w:hAnsiTheme="minorHAnsi" w:cstheme="minorHAnsi"/>
                                <w:sz w:val="24"/>
                                <w:szCs w:val="24"/>
                              </w:rPr>
                            </w:pPr>
                          </w:p>
                          <w:p w14:paraId="3C211EE5" w14:textId="687042C9" w:rsidR="00F25A94" w:rsidRPr="00D15C34" w:rsidRDefault="00F25A94" w:rsidP="00D15C34">
                            <w:pPr>
                              <w:pStyle w:val="p1"/>
                              <w:ind w:left="360"/>
                              <w:rPr>
                                <w:rFonts w:asciiTheme="minorHAnsi" w:hAnsiTheme="minorHAnsi" w:cstheme="minorHAnsi"/>
                                <w:sz w:val="24"/>
                                <w:szCs w:val="24"/>
                              </w:rPr>
                            </w:pPr>
                          </w:p>
                          <w:p w14:paraId="101941BF" w14:textId="77777777" w:rsidR="004E0F77" w:rsidRDefault="004E0F77" w:rsidP="004E0F77">
                            <w:pPr>
                              <w:pStyle w:val="p1"/>
                              <w:ind w:left="720"/>
                            </w:pPr>
                          </w:p>
                          <w:p w14:paraId="11B018B5" w14:textId="7ADFE4B0" w:rsidR="004E0F77" w:rsidRDefault="004E0F77" w:rsidP="004E0F77">
                            <w:pPr>
                              <w:rPr>
                                <w:rFonts w:ascii="Helvetica Neue" w:eastAsia="Times New Roman" w:hAnsi="Helvetica Neue" w:cs="Times New Roman"/>
                                <w:color w:val="454545"/>
                                <w:sz w:val="18"/>
                                <w:szCs w:val="18"/>
                                <w:lang w:eastAsia="en-GB"/>
                              </w:rPr>
                            </w:pPr>
                          </w:p>
                          <w:bookmarkEnd w:id="1"/>
                          <w:p w14:paraId="61A6E3E1" w14:textId="77777777" w:rsidR="004E0F77" w:rsidRPr="004E0F77" w:rsidRDefault="004E0F77" w:rsidP="004E0F77">
                            <w:pPr>
                              <w:rPr>
                                <w:rFonts w:ascii="Helvetica Neue" w:eastAsia="Times New Roman" w:hAnsi="Helvetica Neue" w:cs="Times New Roman"/>
                                <w:color w:val="454545"/>
                                <w:sz w:val="18"/>
                                <w:szCs w:val="18"/>
                                <w:lang w:eastAsia="en-GB"/>
                              </w:rPr>
                            </w:pPr>
                          </w:p>
                        </w:txbxContent>
                      </v:textbox>
                      <w10:wrap type="square"/>
                    </v:shape>
                  </w:pict>
                </mc:Fallback>
              </mc:AlternateContent>
            </w:r>
            <w:r w:rsidR="004E0F77">
              <w:rPr>
                <w:rFonts w:ascii="Segoe Print" w:hAnsi="Segoe Print"/>
                <w:sz w:val="28"/>
                <w:szCs w:val="28"/>
              </w:rPr>
              <w:t>Learning Outcomes &amp; Evaluation</w:t>
            </w:r>
          </w:p>
        </w:tc>
        <w:tc>
          <w:tcPr>
            <w:tcW w:w="7745" w:type="dxa"/>
          </w:tcPr>
          <w:p w14:paraId="54638CFD" w14:textId="02E7C238" w:rsidR="004E0F77" w:rsidRDefault="00F25A94">
            <w:pPr>
              <w:rPr>
                <w:rFonts w:ascii="Segoe Print" w:hAnsi="Segoe Print"/>
                <w:sz w:val="28"/>
                <w:szCs w:val="28"/>
              </w:rPr>
            </w:pPr>
            <w:r>
              <w:rPr>
                <w:rFonts w:ascii="Segoe Print" w:hAnsi="Segoe Print"/>
                <w:noProof/>
                <w:sz w:val="28"/>
                <w:szCs w:val="28"/>
                <w:lang w:eastAsia="en-GB"/>
              </w:rPr>
              <mc:AlternateContent>
                <mc:Choice Requires="wps">
                  <w:drawing>
                    <wp:anchor distT="0" distB="0" distL="114300" distR="114300" simplePos="0" relativeHeight="251665408" behindDoc="0" locked="0" layoutInCell="1" allowOverlap="1" wp14:anchorId="2CD72947" wp14:editId="31A6A1FA">
                      <wp:simplePos x="0" y="0"/>
                      <wp:positionH relativeFrom="column">
                        <wp:posOffset>-62230</wp:posOffset>
                      </wp:positionH>
                      <wp:positionV relativeFrom="paragraph">
                        <wp:posOffset>335915</wp:posOffset>
                      </wp:positionV>
                      <wp:extent cx="4804410" cy="85407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804410" cy="8540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00EF56" w14:textId="6602DDA3" w:rsidR="005A4C19" w:rsidRDefault="0028107B" w:rsidP="00E463F6">
                                  <w:pPr>
                                    <w:pStyle w:val="ListParagraph"/>
                                    <w:numPr>
                                      <w:ilvl w:val="0"/>
                                      <w:numId w:val="13"/>
                                    </w:numPr>
                                  </w:pPr>
                                  <w:r>
                                    <w:t xml:space="preserve">Free </w:t>
                                  </w:r>
                                  <w:r w:rsidR="00EE47B3">
                                    <w:t>Thought Journal</w:t>
                                  </w:r>
                                  <w:r>
                                    <w:t xml:space="preserve">ing response </w:t>
                                  </w:r>
                                  <w:r w:rsidR="00EE47B3">
                                    <w:t xml:space="preserve">to the above reflection prompts </w:t>
                                  </w:r>
                                  <w:r>
                                    <w:t>using words or illustrations</w:t>
                                  </w:r>
                                  <w:r w:rsidR="00EE47B3">
                                    <w:t>.</w:t>
                                  </w:r>
                                  <w:r>
                                    <w:t xml:space="preserve"> </w:t>
                                  </w:r>
                                </w:p>
                                <w:p w14:paraId="4ECDAC00" w14:textId="639FB431" w:rsidR="00E463F6" w:rsidRDefault="00E463F6" w:rsidP="00E463F6">
                                  <w:pPr>
                                    <w:pStyle w:val="ListParagraph"/>
                                    <w:numPr>
                                      <w:ilvl w:val="0"/>
                                      <w:numId w:val="13"/>
                                    </w:numPr>
                                  </w:pPr>
                                  <w:r>
                                    <w:t xml:space="preserve">Wellbeing:  In pairs/threes discuss </w:t>
                                  </w:r>
                                  <w:r w:rsidR="00BB527C">
                                    <w:t xml:space="preserve">what makes you happy. </w:t>
                                  </w:r>
                                  <w:r w:rsidR="00BB527C">
                                    <w:t xml:space="preserve">What changes would you make to create a happier world? </w:t>
                                  </w:r>
                                  <w:bookmarkStart w:id="0" w:name="_GoBack"/>
                                  <w:bookmarkEnd w:id="0"/>
                                </w:p>
                                <w:p w14:paraId="568650A9" w14:textId="77777777" w:rsidR="00E463F6" w:rsidRDefault="00E463F6"/>
                                <w:p w14:paraId="03397426" w14:textId="2D21D969" w:rsidR="00F25A94" w:rsidRDefault="00F25A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72947" id="_x0000_t202" coordsize="21600,21600" o:spt="202" path="m,l,21600r21600,l21600,xe">
                      <v:stroke joinstyle="miter"/>
                      <v:path gradientshapeok="t" o:connecttype="rect"/>
                    </v:shapetype>
                    <v:shape id="Text Box 1" o:spid="_x0000_s1027" type="#_x0000_t202" style="position:absolute;margin-left:-4.9pt;margin-top:26.45pt;width:378.3pt;height:6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" filled="f" stroked="f">
                      <v:textbox>
                        <w:txbxContent>
                          <w:p w14:paraId="6100EF56" w14:textId="6602DDA3" w:rsidR="005A4C19" w:rsidRDefault="0028107B" w:rsidP="00E463F6">
                            <w:pPr>
                              <w:pStyle w:val="ListParagraph"/>
                              <w:numPr>
                                <w:ilvl w:val="0"/>
                                <w:numId w:val="13"/>
                              </w:numPr>
                            </w:pPr>
                            <w:r>
                              <w:t xml:space="preserve">Free </w:t>
                            </w:r>
                            <w:r w:rsidR="00EE47B3">
                              <w:t>Thought Journal</w:t>
                            </w:r>
                            <w:r>
                              <w:t xml:space="preserve">ing response </w:t>
                            </w:r>
                            <w:r w:rsidR="00EE47B3">
                              <w:t xml:space="preserve">to the above reflection prompts </w:t>
                            </w:r>
                            <w:r>
                              <w:t>using words or illustrations</w:t>
                            </w:r>
                            <w:r w:rsidR="00EE47B3">
                              <w:t>.</w:t>
                            </w:r>
                            <w:r>
                              <w:t xml:space="preserve"> </w:t>
                            </w:r>
                          </w:p>
                          <w:p w14:paraId="4ECDAC00" w14:textId="639FB431" w:rsidR="00E463F6" w:rsidRDefault="00E463F6" w:rsidP="00E463F6">
                            <w:pPr>
                              <w:pStyle w:val="ListParagraph"/>
                              <w:numPr>
                                <w:ilvl w:val="0"/>
                                <w:numId w:val="13"/>
                              </w:numPr>
                            </w:pPr>
                            <w:r>
                              <w:t xml:space="preserve">Wellbeing:  In pairs/threes discuss </w:t>
                            </w:r>
                            <w:r w:rsidR="00BB527C">
                              <w:t xml:space="preserve">what makes you happy. </w:t>
                            </w:r>
                            <w:r w:rsidR="00BB527C">
                              <w:t xml:space="preserve">What changes would you make to create a happier world? </w:t>
                            </w:r>
                            <w:bookmarkStart w:id="1" w:name="_GoBack"/>
                            <w:bookmarkEnd w:id="1"/>
                          </w:p>
                          <w:p w14:paraId="568650A9" w14:textId="77777777" w:rsidR="00E463F6" w:rsidRDefault="00E463F6"/>
                          <w:p w14:paraId="03397426" w14:textId="2D21D969" w:rsidR="00F25A94" w:rsidRDefault="00F25A94"/>
                        </w:txbxContent>
                      </v:textbox>
                      <w10:wrap type="square"/>
                    </v:shape>
                  </w:pict>
                </mc:Fallback>
              </mc:AlternateContent>
            </w:r>
            <w:r w:rsidR="004E0F77">
              <w:rPr>
                <w:rFonts w:ascii="Segoe Print" w:hAnsi="Segoe Print"/>
                <w:noProof/>
                <w:sz w:val="28"/>
                <w:szCs w:val="28"/>
                <w:lang w:eastAsia="en-GB"/>
              </w:rPr>
              <mc:AlternateContent>
                <mc:Choice Requires="wps">
                  <w:drawing>
                    <wp:anchor distT="0" distB="0" distL="114300" distR="114300" simplePos="0" relativeHeight="251664384" behindDoc="0" locked="0" layoutInCell="1" allowOverlap="1" wp14:anchorId="0A5E39C8" wp14:editId="1D367A3C">
                      <wp:simplePos x="0" y="0"/>
                      <wp:positionH relativeFrom="column">
                        <wp:posOffset>119380</wp:posOffset>
                      </wp:positionH>
                      <wp:positionV relativeFrom="paragraph">
                        <wp:posOffset>320040</wp:posOffset>
                      </wp:positionV>
                      <wp:extent cx="3657600" cy="685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65760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127C753" w14:textId="3CCA4ABF" w:rsidR="004E0F77" w:rsidRDefault="004E0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5E39C8" id="Text Box 3" o:spid="_x0000_s1028" type="#_x0000_t202" style="position:absolute;margin-left:9.4pt;margin-top:25.2pt;width:4in;height:5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" filled="f" stroked="f">
                      <v:textbox>
                        <w:txbxContent>
                          <w:p w14:paraId="4127C753" w14:textId="3CCA4ABF" w:rsidR="004E0F77" w:rsidRDefault="004E0F77"/>
                        </w:txbxContent>
                      </v:textbox>
                      <w10:wrap type="square"/>
                    </v:shape>
                  </w:pict>
                </mc:Fallback>
              </mc:AlternateContent>
            </w:r>
            <w:r w:rsidR="004E0F77">
              <w:rPr>
                <w:rFonts w:ascii="Segoe Print" w:hAnsi="Segoe Print"/>
                <w:sz w:val="28"/>
                <w:szCs w:val="28"/>
              </w:rPr>
              <w:t>Response</w:t>
            </w:r>
          </w:p>
        </w:tc>
      </w:tr>
      <w:tr w:rsidR="00716FA7" w14:paraId="27EB27D2" w14:textId="77777777" w:rsidTr="004B2E42">
        <w:trPr>
          <w:trHeight w:val="5525"/>
        </w:trPr>
        <w:tc>
          <w:tcPr>
            <w:tcW w:w="15390" w:type="dxa"/>
            <w:gridSpan w:val="3"/>
          </w:tcPr>
          <w:p w14:paraId="2613DA7A" w14:textId="036DD8FE" w:rsidR="000C6743" w:rsidRDefault="000C6743" w:rsidP="000C6743">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 xml:space="preserve">Think of an exercise wheel used by a small caged animal such as a hamster or a mouse.  As the animal climbs aboard and begins to run the wheel turns and turns </w:t>
            </w:r>
            <w:proofErr w:type="gramStart"/>
            <w:r>
              <w:rPr>
                <w:rFonts w:ascii="Helvetica Neue" w:hAnsi="Helvetica Neue" w:cs="Helvetica Neue"/>
                <w:color w:val="000000"/>
                <w:sz w:val="22"/>
                <w:szCs w:val="22"/>
                <w:lang w:val="en-US"/>
              </w:rPr>
              <w:t>round</w:t>
            </w:r>
            <w:proofErr w:type="gramEnd"/>
            <w:r>
              <w:rPr>
                <w:rFonts w:ascii="Helvetica Neue" w:hAnsi="Helvetica Neue" w:cs="Helvetica Neue"/>
                <w:color w:val="000000"/>
                <w:sz w:val="22"/>
                <w:szCs w:val="22"/>
                <w:lang w:val="en-US"/>
              </w:rPr>
              <w:t xml:space="preserve"> and round.  The wheel of happiness is similar but much bigger.  Large enough in fact for you to climb inside.</w:t>
            </w:r>
          </w:p>
          <w:p w14:paraId="010782A7" w14:textId="0A978CEF" w:rsidR="000C6743" w:rsidRDefault="000C6743" w:rsidP="000C6743">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In your imagination I’m going to invite yo</w:t>
            </w:r>
            <w:r w:rsidR="00F20F71">
              <w:rPr>
                <w:rFonts w:ascii="Helvetica Neue" w:hAnsi="Helvetica Neue" w:cs="Helvetica Neue"/>
                <w:color w:val="000000"/>
                <w:sz w:val="22"/>
                <w:szCs w:val="22"/>
                <w:lang w:val="en-US"/>
              </w:rPr>
              <w:t xml:space="preserve">u to do just that right now. In your mind’s eye take hold of the frame.  What does it look like? </w:t>
            </w:r>
            <w:r w:rsidR="00B67ADF">
              <w:rPr>
                <w:rFonts w:ascii="Helvetica Neue" w:hAnsi="Helvetica Neue" w:cs="Helvetica Neue"/>
                <w:color w:val="000000"/>
                <w:sz w:val="22"/>
                <w:szCs w:val="22"/>
                <w:lang w:val="en-US"/>
              </w:rPr>
              <w:t xml:space="preserve">What </w:t>
            </w:r>
            <w:proofErr w:type="spellStart"/>
            <w:r w:rsidR="00B67ADF">
              <w:rPr>
                <w:rFonts w:ascii="Helvetica Neue" w:hAnsi="Helvetica Neue" w:cs="Helvetica Neue"/>
                <w:color w:val="000000"/>
                <w:sz w:val="22"/>
                <w:szCs w:val="22"/>
                <w:lang w:val="en-US"/>
              </w:rPr>
              <w:t>colour</w:t>
            </w:r>
            <w:proofErr w:type="spellEnd"/>
            <w:r w:rsidR="00B67ADF">
              <w:rPr>
                <w:rFonts w:ascii="Helvetica Neue" w:hAnsi="Helvetica Neue" w:cs="Helvetica Neue"/>
                <w:color w:val="000000"/>
                <w:sz w:val="22"/>
                <w:szCs w:val="22"/>
                <w:lang w:val="en-US"/>
              </w:rPr>
              <w:t xml:space="preserve"> is it?  </w:t>
            </w:r>
            <w:r w:rsidR="00F20F71">
              <w:rPr>
                <w:rFonts w:ascii="Helvetica Neue" w:hAnsi="Helvetica Neue" w:cs="Helvetica Neue"/>
                <w:color w:val="000000"/>
                <w:sz w:val="22"/>
                <w:szCs w:val="22"/>
                <w:lang w:val="en-US"/>
              </w:rPr>
              <w:t>It is made of metal, y</w:t>
            </w:r>
            <w:r>
              <w:rPr>
                <w:rFonts w:ascii="Helvetica Neue" w:hAnsi="Helvetica Neue" w:cs="Helvetica Neue"/>
                <w:color w:val="000000"/>
                <w:sz w:val="22"/>
                <w:szCs w:val="22"/>
                <w:lang w:val="en-US"/>
              </w:rPr>
              <w:t>et it is in fact very light and moves easily upon the lightest touch.   As you begin to walk it makes a beautiful sound -</w:t>
            </w:r>
            <w:r w:rsidR="00B67ADF">
              <w:rPr>
                <w:rFonts w:ascii="Helvetica Neue" w:hAnsi="Helvetica Neue" w:cs="Helvetica Neue"/>
                <w:color w:val="000000"/>
                <w:sz w:val="22"/>
                <w:szCs w:val="22"/>
                <w:lang w:val="en-US"/>
              </w:rPr>
              <w:t xml:space="preserve"> </w:t>
            </w:r>
            <w:r w:rsidR="00F20F71">
              <w:rPr>
                <w:rFonts w:ascii="Helvetica Neue" w:hAnsi="Helvetica Neue" w:cs="Helvetica Neue"/>
                <w:color w:val="000000"/>
                <w:sz w:val="22"/>
                <w:szCs w:val="22"/>
                <w:lang w:val="en-US"/>
              </w:rPr>
              <w:t xml:space="preserve">listen carefully. Could you describe that sound?  </w:t>
            </w:r>
            <w:r>
              <w:rPr>
                <w:rFonts w:ascii="Helvetica Neue" w:hAnsi="Helvetica Neue" w:cs="Helvetica Neue"/>
                <w:color w:val="000000"/>
                <w:sz w:val="22"/>
                <w:szCs w:val="22"/>
                <w:lang w:val="en-US"/>
              </w:rPr>
              <w:t xml:space="preserve">You also notice that </w:t>
            </w:r>
            <w:r w:rsidR="00F20F71">
              <w:rPr>
                <w:rFonts w:ascii="Helvetica Neue" w:hAnsi="Helvetica Neue" w:cs="Helvetica Neue"/>
                <w:color w:val="000000"/>
                <w:sz w:val="22"/>
                <w:szCs w:val="22"/>
                <w:lang w:val="en-US"/>
              </w:rPr>
              <w:t xml:space="preserve">as you walk </w:t>
            </w:r>
            <w:r>
              <w:rPr>
                <w:rFonts w:ascii="Helvetica Neue" w:hAnsi="Helvetica Neue" w:cs="Helvetica Neue"/>
                <w:color w:val="000000"/>
                <w:sz w:val="22"/>
                <w:szCs w:val="22"/>
                <w:lang w:val="en-US"/>
              </w:rPr>
              <w:t xml:space="preserve">the wheel takes on an iridescent quality - it is as though it begins to glow. </w:t>
            </w:r>
          </w:p>
          <w:p w14:paraId="321D6869" w14:textId="3662AA76" w:rsidR="000C6743" w:rsidRDefault="000C6743" w:rsidP="000C6743">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 xml:space="preserve">And as you increase the speed of your walking, by the same measure the volume of the </w:t>
            </w:r>
            <w:r w:rsidR="00F20F71">
              <w:rPr>
                <w:rFonts w:ascii="Helvetica Neue" w:hAnsi="Helvetica Neue" w:cs="Helvetica Neue"/>
                <w:color w:val="000000"/>
                <w:sz w:val="22"/>
                <w:szCs w:val="22"/>
                <w:lang w:val="en-US"/>
              </w:rPr>
              <w:t>sound</w:t>
            </w:r>
            <w:r>
              <w:rPr>
                <w:rFonts w:ascii="Helvetica Neue" w:hAnsi="Helvetica Neue" w:cs="Helvetica Neue"/>
                <w:color w:val="000000"/>
                <w:sz w:val="22"/>
                <w:szCs w:val="22"/>
                <w:lang w:val="en-US"/>
              </w:rPr>
              <w:t xml:space="preserve"> and the intensity of the light increases.</w:t>
            </w:r>
          </w:p>
          <w:p w14:paraId="30951FA0" w14:textId="33C15E2B" w:rsidR="000C6743" w:rsidRDefault="000C6743" w:rsidP="000C6743">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The energy created by this light and sound gives you a pleasant feeling.   Turning the wheel seems to produce waves of happiness.</w:t>
            </w:r>
          </w:p>
          <w:p w14:paraId="63EB0282" w14:textId="77777777" w:rsidR="000C6743" w:rsidRDefault="000C6743" w:rsidP="000C6743">
            <w:pPr>
              <w:autoSpaceDE w:val="0"/>
              <w:autoSpaceDN w:val="0"/>
              <w:adjustRightInd w:val="0"/>
              <w:rPr>
                <w:rFonts w:ascii="Helvetica Neue" w:hAnsi="Helvetica Neue" w:cs="Helvetica Neue"/>
                <w:color w:val="000000"/>
                <w:sz w:val="22"/>
                <w:szCs w:val="22"/>
                <w:lang w:val="en-US"/>
              </w:rPr>
            </w:pPr>
          </w:p>
          <w:p w14:paraId="6E4C9B96" w14:textId="6AD3DD93" w:rsidR="000C6743" w:rsidRDefault="000C6743" w:rsidP="000C6743">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 xml:space="preserve">You enjoy this feeling so much, that you are </w:t>
            </w:r>
            <w:r w:rsidR="00B67ADF">
              <w:rPr>
                <w:rFonts w:ascii="Helvetica Neue" w:hAnsi="Helvetica Neue" w:cs="Helvetica Neue"/>
                <w:color w:val="000000"/>
                <w:sz w:val="22"/>
                <w:szCs w:val="22"/>
                <w:lang w:val="en-US"/>
              </w:rPr>
              <w:t xml:space="preserve">keen to </w:t>
            </w:r>
            <w:r>
              <w:rPr>
                <w:rFonts w:ascii="Helvetica Neue" w:hAnsi="Helvetica Neue" w:cs="Helvetica Neue"/>
                <w:color w:val="000000"/>
                <w:sz w:val="22"/>
                <w:szCs w:val="22"/>
                <w:lang w:val="en-US"/>
              </w:rPr>
              <w:t xml:space="preserve">keep on walking.  </w:t>
            </w:r>
            <w:proofErr w:type="gramStart"/>
            <w:r>
              <w:rPr>
                <w:rFonts w:ascii="Helvetica Neue" w:hAnsi="Helvetica Neue" w:cs="Helvetica Neue"/>
                <w:color w:val="000000"/>
                <w:sz w:val="22"/>
                <w:szCs w:val="22"/>
                <w:lang w:val="en-US"/>
              </w:rPr>
              <w:t>Indeed</w:t>
            </w:r>
            <w:proofErr w:type="gramEnd"/>
            <w:r w:rsidR="00B67ADF">
              <w:rPr>
                <w:rFonts w:ascii="Helvetica Neue" w:hAnsi="Helvetica Neue" w:cs="Helvetica Neue"/>
                <w:color w:val="000000"/>
                <w:sz w:val="22"/>
                <w:szCs w:val="22"/>
                <w:lang w:val="en-US"/>
              </w:rPr>
              <w:t xml:space="preserve"> </w:t>
            </w:r>
            <w:r>
              <w:rPr>
                <w:rFonts w:ascii="Helvetica Neue" w:hAnsi="Helvetica Neue" w:cs="Helvetica Neue"/>
                <w:color w:val="000000"/>
                <w:sz w:val="22"/>
                <w:szCs w:val="22"/>
                <w:lang w:val="en-US"/>
              </w:rPr>
              <w:t>you decide to increase your effort because you are curious to see just how much can b</w:t>
            </w:r>
            <w:r w:rsidR="00B67ADF">
              <w:rPr>
                <w:rFonts w:ascii="Helvetica Neue" w:hAnsi="Helvetica Neue" w:cs="Helvetica Neue"/>
                <w:color w:val="000000"/>
                <w:sz w:val="22"/>
                <w:szCs w:val="22"/>
                <w:lang w:val="en-US"/>
              </w:rPr>
              <w:t xml:space="preserve">e achieved and what changes will </w:t>
            </w:r>
            <w:r>
              <w:rPr>
                <w:rFonts w:ascii="Helvetica Neue" w:hAnsi="Helvetica Neue" w:cs="Helvetica Neue"/>
                <w:color w:val="000000"/>
                <w:sz w:val="22"/>
                <w:szCs w:val="22"/>
                <w:lang w:val="en-US"/>
              </w:rPr>
              <w:t>happen as a result.</w:t>
            </w:r>
            <w:r w:rsidR="00B67ADF">
              <w:rPr>
                <w:rFonts w:ascii="Helvetica Neue" w:hAnsi="Helvetica Neue" w:cs="Helvetica Neue"/>
                <w:color w:val="000000"/>
                <w:sz w:val="22"/>
                <w:szCs w:val="22"/>
                <w:lang w:val="en-US"/>
              </w:rPr>
              <w:t xml:space="preserve">   </w:t>
            </w:r>
            <w:proofErr w:type="gramStart"/>
            <w:r>
              <w:rPr>
                <w:rFonts w:ascii="Helvetica Neue" w:hAnsi="Helvetica Neue" w:cs="Helvetica Neue"/>
                <w:color w:val="000000"/>
                <w:sz w:val="22"/>
                <w:szCs w:val="22"/>
                <w:lang w:val="en-US"/>
              </w:rPr>
              <w:t>So</w:t>
            </w:r>
            <w:proofErr w:type="gramEnd"/>
            <w:r>
              <w:rPr>
                <w:rFonts w:ascii="Helvetica Neue" w:hAnsi="Helvetica Neue" w:cs="Helvetica Neue"/>
                <w:color w:val="000000"/>
                <w:sz w:val="22"/>
                <w:szCs w:val="22"/>
                <w:lang w:val="en-US"/>
              </w:rPr>
              <w:t xml:space="preserve"> you begin to run.  And as you do so more and more waves of happiness flood over you and through you.  As you continue to run the wheel turn faster and faster.  You don’t notice yourself becoming tired or fa</w:t>
            </w:r>
            <w:r w:rsidR="00F20F71">
              <w:rPr>
                <w:rFonts w:ascii="Helvetica Neue" w:hAnsi="Helvetica Neue" w:cs="Helvetica Neue"/>
                <w:color w:val="000000"/>
                <w:sz w:val="22"/>
                <w:szCs w:val="22"/>
                <w:lang w:val="en-US"/>
              </w:rPr>
              <w:t>tigued by the effort.  I</w:t>
            </w:r>
            <w:r>
              <w:rPr>
                <w:rFonts w:ascii="Helvetica Neue" w:hAnsi="Helvetica Neue" w:cs="Helvetica Neue"/>
                <w:color w:val="000000"/>
                <w:sz w:val="22"/>
                <w:szCs w:val="22"/>
                <w:lang w:val="en-US"/>
              </w:rPr>
              <w:t xml:space="preserve">f anything, you feel more alive than ever before.  It is as thought the light and sound vibrations are spreading through your body and </w:t>
            </w:r>
            <w:proofErr w:type="spellStart"/>
            <w:r>
              <w:rPr>
                <w:rFonts w:ascii="Helvetica Neue" w:hAnsi="Helvetica Neue" w:cs="Helvetica Neue"/>
                <w:color w:val="000000"/>
                <w:sz w:val="22"/>
                <w:szCs w:val="22"/>
                <w:lang w:val="en-US"/>
              </w:rPr>
              <w:t>energising</w:t>
            </w:r>
            <w:proofErr w:type="spellEnd"/>
            <w:r>
              <w:rPr>
                <w:rFonts w:ascii="Helvetica Neue" w:hAnsi="Helvetica Neue" w:cs="Helvetica Neue"/>
                <w:color w:val="000000"/>
                <w:sz w:val="22"/>
                <w:szCs w:val="22"/>
                <w:lang w:val="en-US"/>
              </w:rPr>
              <w:t xml:space="preserve"> you.   It is as though you and the wheel and everything else becomes one.</w:t>
            </w:r>
          </w:p>
          <w:p w14:paraId="508EA34D" w14:textId="7952F457" w:rsidR="000C6743" w:rsidRDefault="000C6743" w:rsidP="000C6743">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And as you are running you notice that the wo</w:t>
            </w:r>
            <w:r w:rsidR="0081575F">
              <w:rPr>
                <w:rFonts w:ascii="Helvetica Neue" w:hAnsi="Helvetica Neue" w:cs="Helvetica Neue"/>
                <w:color w:val="000000"/>
                <w:sz w:val="22"/>
                <w:szCs w:val="22"/>
                <w:lang w:val="en-US"/>
              </w:rPr>
              <w:t>rld around you looks different…</w:t>
            </w:r>
            <w:r>
              <w:rPr>
                <w:rFonts w:ascii="Helvetica Neue" w:hAnsi="Helvetica Neue" w:cs="Helvetica Neue"/>
                <w:color w:val="000000"/>
                <w:sz w:val="22"/>
                <w:szCs w:val="22"/>
                <w:lang w:val="en-US"/>
              </w:rPr>
              <w:t xml:space="preserve">Brighter and lighter somehow because of all the wonderful sunshine rays spreading out from the wheel of happiness.  </w:t>
            </w:r>
          </w:p>
          <w:p w14:paraId="0B1B9C2A" w14:textId="77777777" w:rsidR="000C6743" w:rsidRDefault="000C6743" w:rsidP="000C6743">
            <w:pPr>
              <w:autoSpaceDE w:val="0"/>
              <w:autoSpaceDN w:val="0"/>
              <w:adjustRightInd w:val="0"/>
              <w:rPr>
                <w:rFonts w:ascii="Helvetica Neue" w:hAnsi="Helvetica Neue" w:cs="Helvetica Neue"/>
                <w:color w:val="000000"/>
                <w:sz w:val="22"/>
                <w:szCs w:val="22"/>
                <w:lang w:val="en-US"/>
              </w:rPr>
            </w:pPr>
          </w:p>
          <w:p w14:paraId="04D3A958" w14:textId="0B89F843" w:rsidR="000C6743" w:rsidRDefault="000C6743" w:rsidP="000C6743">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 xml:space="preserve">Eventually you decide </w:t>
            </w:r>
            <w:proofErr w:type="gramStart"/>
            <w:r>
              <w:rPr>
                <w:rFonts w:ascii="Helvetica Neue" w:hAnsi="Helvetica Neue" w:cs="Helvetica Neue"/>
                <w:color w:val="000000"/>
                <w:sz w:val="22"/>
                <w:szCs w:val="22"/>
                <w:lang w:val="en-US"/>
              </w:rPr>
              <w:t>it’s</w:t>
            </w:r>
            <w:proofErr w:type="gramEnd"/>
            <w:r>
              <w:rPr>
                <w:rFonts w:ascii="Helvetica Neue" w:hAnsi="Helvetica Neue" w:cs="Helvetica Neue"/>
                <w:color w:val="000000"/>
                <w:sz w:val="22"/>
                <w:szCs w:val="22"/>
                <w:lang w:val="en-US"/>
              </w:rPr>
              <w:t xml:space="preserve"> time to rest.  You’re feeling quite exh</w:t>
            </w:r>
            <w:r w:rsidR="00A937BA">
              <w:rPr>
                <w:rFonts w:ascii="Helvetica Neue" w:hAnsi="Helvetica Neue" w:cs="Helvetica Neue"/>
                <w:color w:val="000000"/>
                <w:sz w:val="22"/>
                <w:szCs w:val="22"/>
                <w:lang w:val="en-US"/>
              </w:rPr>
              <w:t>ilarated and out of breath now, s</w:t>
            </w:r>
            <w:r>
              <w:rPr>
                <w:rFonts w:ascii="Helvetica Neue" w:hAnsi="Helvetica Neue" w:cs="Helvetica Neue"/>
                <w:color w:val="000000"/>
                <w:sz w:val="22"/>
                <w:szCs w:val="22"/>
                <w:lang w:val="en-US"/>
              </w:rPr>
              <w:t>o you decide to climb do</w:t>
            </w:r>
            <w:r w:rsidR="00A937BA">
              <w:rPr>
                <w:rFonts w:ascii="Helvetica Neue" w:hAnsi="Helvetica Neue" w:cs="Helvetica Neue"/>
                <w:color w:val="000000"/>
                <w:sz w:val="22"/>
                <w:szCs w:val="22"/>
                <w:lang w:val="en-US"/>
              </w:rPr>
              <w:t xml:space="preserve">wn from the wheel of happiness. </w:t>
            </w:r>
            <w:r>
              <w:rPr>
                <w:rFonts w:ascii="Helvetica Neue" w:hAnsi="Helvetica Neue" w:cs="Helvetica Neue"/>
                <w:color w:val="000000"/>
                <w:sz w:val="22"/>
                <w:szCs w:val="22"/>
                <w:lang w:val="en-US"/>
              </w:rPr>
              <w:t>Yet you notice that even once you have stepped down, the wheel continues to turn</w:t>
            </w:r>
            <w:r w:rsidR="00A937BA">
              <w:rPr>
                <w:rFonts w:ascii="Helvetica Neue" w:hAnsi="Helvetica Neue" w:cs="Helvetica Neue"/>
                <w:color w:val="000000"/>
                <w:sz w:val="22"/>
                <w:szCs w:val="22"/>
                <w:lang w:val="en-US"/>
              </w:rPr>
              <w:t xml:space="preserve"> by itself for quite some time…</w:t>
            </w:r>
            <w:r>
              <w:rPr>
                <w:rFonts w:ascii="Helvetica Neue" w:hAnsi="Helvetica Neue" w:cs="Helvetica Neue"/>
                <w:color w:val="000000"/>
                <w:sz w:val="22"/>
                <w:szCs w:val="22"/>
                <w:lang w:val="en-US"/>
              </w:rPr>
              <w:t xml:space="preserve">It is as though, you have helped to generate an energy that </w:t>
            </w:r>
            <w:proofErr w:type="gramStart"/>
            <w:r>
              <w:rPr>
                <w:rFonts w:ascii="Helvetica Neue" w:hAnsi="Helvetica Neue" w:cs="Helvetica Neue"/>
                <w:color w:val="000000"/>
                <w:sz w:val="22"/>
                <w:szCs w:val="22"/>
                <w:lang w:val="en-US"/>
              </w:rPr>
              <w:t>effects</w:t>
            </w:r>
            <w:proofErr w:type="gramEnd"/>
            <w:r>
              <w:rPr>
                <w:rFonts w:ascii="Helvetica Neue" w:hAnsi="Helvetica Neue" w:cs="Helvetica Neue"/>
                <w:color w:val="000000"/>
                <w:sz w:val="22"/>
                <w:szCs w:val="22"/>
                <w:lang w:val="en-US"/>
              </w:rPr>
              <w:t xml:space="preserve"> everything and continues to do so even when you decide to rest.</w:t>
            </w:r>
          </w:p>
          <w:p w14:paraId="719F31A7" w14:textId="70DB5C99" w:rsidR="000C6743" w:rsidRPr="00A937BA" w:rsidRDefault="00A937BA" w:rsidP="00A937BA">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This thought makes you smile.</w:t>
            </w:r>
            <w:r w:rsidR="000C6743">
              <w:rPr>
                <w:rFonts w:ascii="Helvetica Neue" w:hAnsi="Helvetica Neue" w:cs="Helvetica Neue"/>
                <w:color w:val="000000"/>
                <w:sz w:val="22"/>
                <w:szCs w:val="22"/>
                <w:lang w:val="en-US"/>
              </w:rPr>
              <w:t> Lie down to rest now.  Stretch out your body, letting it soak in all the wonderful sunshine light that surrounds you…</w:t>
            </w:r>
          </w:p>
          <w:p w14:paraId="5EB6DA8C" w14:textId="716BBBD1" w:rsidR="00716FA7" w:rsidRPr="002A2B55" w:rsidRDefault="00716FA7">
            <w:pPr>
              <w:rPr>
                <w:rFonts w:ascii="Arial" w:hAnsi="Arial" w:cs="Arial"/>
              </w:rPr>
            </w:pPr>
          </w:p>
        </w:tc>
      </w:tr>
    </w:tbl>
    <w:p w14:paraId="03636501" w14:textId="77777777" w:rsidR="00B301E9" w:rsidRDefault="00B301E9"/>
    <w:sectPr w:rsidR="00B301E9" w:rsidSect="00BD4CB2">
      <w:headerReference w:type="default" r:id="rId7"/>
      <w:pgSz w:w="16840" w:h="1190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3164F" w14:textId="77777777" w:rsidR="00946C24" w:rsidRDefault="00946C24" w:rsidP="00716FA7">
      <w:r>
        <w:separator/>
      </w:r>
    </w:p>
  </w:endnote>
  <w:endnote w:type="continuationSeparator" w:id="0">
    <w:p w14:paraId="5883D503" w14:textId="77777777" w:rsidR="00946C24" w:rsidRDefault="00946C24" w:rsidP="0071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iragino Kaku Gothic Interface">
    <w:panose1 w:val="020B0300000000000000"/>
    <w:charset w:val="80"/>
    <w:family w:val="swiss"/>
    <w:pitch w:val="variable"/>
    <w:sig w:usb0="E00002FF" w:usb1="7AC7FFFF" w:usb2="00000012" w:usb3="00000000" w:csb0="0002000D" w:csb1="00000000"/>
  </w:font>
  <w:font w:name="Helvetica Neue">
    <w:panose1 w:val="02000503000000020004"/>
    <w:charset w:val="00"/>
    <w:family w:val="auto"/>
    <w:pitch w:val="variable"/>
    <w:sig w:usb0="E50002FF" w:usb1="500079DB" w:usb2="00000010" w:usb3="00000000" w:csb0="00000001" w:csb1="00000000"/>
  </w:font>
  <w:font w:name="Segoe Print">
    <w:panose1 w:val="02000800000000000000"/>
    <w:charset w:val="00"/>
    <w:family w:val="auto"/>
    <w:pitch w:val="variable"/>
    <w:sig w:usb0="0000028F" w:usb1="00000000" w:usb2="00000000" w:usb3="00000000" w:csb0="0000009F"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A6EFB" w14:textId="77777777" w:rsidR="00946C24" w:rsidRDefault="00946C24" w:rsidP="00716FA7">
      <w:r>
        <w:separator/>
      </w:r>
    </w:p>
  </w:footnote>
  <w:footnote w:type="continuationSeparator" w:id="0">
    <w:p w14:paraId="2FEC9CAE" w14:textId="77777777" w:rsidR="00946C24" w:rsidRDefault="00946C24" w:rsidP="00716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523D3" w14:textId="7C8B7ACC" w:rsidR="00716FA7" w:rsidRPr="000C6743" w:rsidRDefault="000C6743">
    <w:pPr>
      <w:pStyle w:val="Header"/>
    </w:pPr>
    <w:r>
      <w:t>UV</w:t>
    </w:r>
    <w:proofErr w:type="gramStart"/>
    <w:r>
      <w:t>13</w:t>
    </w:r>
    <w:r w:rsidR="00894124">
      <w:t xml:space="preserve"> </w:t>
    </w:r>
    <w:r w:rsidR="00107803">
      <w:t xml:space="preserve"> THE</w:t>
    </w:r>
    <w:proofErr w:type="gramEnd"/>
    <w:r w:rsidR="00107803">
      <w:t xml:space="preserve"> </w:t>
    </w:r>
    <w:r>
      <w:t>WHEEL OF HAPPINESS</w:t>
    </w:r>
    <w:r w:rsidR="00D16110">
      <w:tab/>
    </w:r>
    <w:r w:rsidR="00107803">
      <w:tab/>
      <w:t xml:space="preserve">VISUALISATION </w:t>
    </w:r>
    <w:r w:rsidR="004E397D">
      <w:t>SCRIPT</w:t>
    </w:r>
    <w:r w:rsidR="00107803">
      <w:t xml:space="preserve"> &amp; LESSON PLAN</w:t>
    </w:r>
    <w:r w:rsidR="00D16110">
      <w:tab/>
    </w:r>
    <w:r w:rsidR="00107803">
      <w:tab/>
    </w:r>
    <w:r w:rsidR="00107803">
      <w:tab/>
    </w:r>
    <w:r w:rsidR="00716FA7" w:rsidRPr="00D16110">
      <w:rPr>
        <w:i/>
        <w:sz w:val="22"/>
        <w:szCs w:val="22"/>
      </w:rPr>
      <w:t xml:space="preserve">Copyright 2018 </w:t>
    </w:r>
    <w:r w:rsidR="00BD4CB2" w:rsidRPr="00D16110">
      <w:rPr>
        <w:i/>
        <w:sz w:val="22"/>
        <w:szCs w:val="22"/>
      </w:rPr>
      <w:t xml:space="preserve"> www.</w:t>
    </w:r>
    <w:r w:rsidR="00716FA7" w:rsidRPr="00D16110">
      <w:rPr>
        <w:i/>
        <w:sz w:val="22"/>
        <w:szCs w:val="22"/>
      </w:rPr>
      <w:t xml:space="preserve">usingvisuaisation.com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E472C"/>
    <w:multiLevelType w:val="hybridMultilevel"/>
    <w:tmpl w:val="2F9E4C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65E89"/>
    <w:multiLevelType w:val="hybridMultilevel"/>
    <w:tmpl w:val="E3C457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52E67"/>
    <w:multiLevelType w:val="hybridMultilevel"/>
    <w:tmpl w:val="D2886C4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64548"/>
    <w:multiLevelType w:val="hybridMultilevel"/>
    <w:tmpl w:val="5A62D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F10DE"/>
    <w:multiLevelType w:val="hybridMultilevel"/>
    <w:tmpl w:val="7778A8E4"/>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007C7"/>
    <w:multiLevelType w:val="hybridMultilevel"/>
    <w:tmpl w:val="FD3A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D62938"/>
    <w:multiLevelType w:val="multilevel"/>
    <w:tmpl w:val="FF72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7C7BAF"/>
    <w:multiLevelType w:val="hybridMultilevel"/>
    <w:tmpl w:val="8BDE355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8BA7450"/>
    <w:multiLevelType w:val="hybridMultilevel"/>
    <w:tmpl w:val="BFEA09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2A21E5"/>
    <w:multiLevelType w:val="hybridMultilevel"/>
    <w:tmpl w:val="029EA366"/>
    <w:lvl w:ilvl="0" w:tplc="04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BF84B39"/>
    <w:multiLevelType w:val="hybridMultilevel"/>
    <w:tmpl w:val="1AFA6F6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6F1B86"/>
    <w:multiLevelType w:val="hybridMultilevel"/>
    <w:tmpl w:val="4FF2516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C46CB4"/>
    <w:multiLevelType w:val="hybridMultilevel"/>
    <w:tmpl w:val="06C891D8"/>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0"/>
  </w:num>
  <w:num w:numId="5">
    <w:abstractNumId w:val="2"/>
  </w:num>
  <w:num w:numId="6">
    <w:abstractNumId w:val="6"/>
  </w:num>
  <w:num w:numId="7">
    <w:abstractNumId w:val="11"/>
  </w:num>
  <w:num w:numId="8">
    <w:abstractNumId w:val="9"/>
  </w:num>
  <w:num w:numId="9">
    <w:abstractNumId w:val="12"/>
  </w:num>
  <w:num w:numId="10">
    <w:abstractNumId w:val="7"/>
  </w:num>
  <w:num w:numId="11">
    <w:abstractNumId w:val="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8AD"/>
    <w:rsid w:val="00064AEC"/>
    <w:rsid w:val="000C6743"/>
    <w:rsid w:val="00107803"/>
    <w:rsid w:val="001241B5"/>
    <w:rsid w:val="00124349"/>
    <w:rsid w:val="00150224"/>
    <w:rsid w:val="00177F36"/>
    <w:rsid w:val="001A0F05"/>
    <w:rsid w:val="001B0BDA"/>
    <w:rsid w:val="00240B94"/>
    <w:rsid w:val="0028107B"/>
    <w:rsid w:val="002A2B55"/>
    <w:rsid w:val="0030346F"/>
    <w:rsid w:val="00317C2E"/>
    <w:rsid w:val="0033029A"/>
    <w:rsid w:val="003472E0"/>
    <w:rsid w:val="00355E70"/>
    <w:rsid w:val="0036696F"/>
    <w:rsid w:val="003A06A5"/>
    <w:rsid w:val="003C5274"/>
    <w:rsid w:val="003D042D"/>
    <w:rsid w:val="004053B7"/>
    <w:rsid w:val="00406097"/>
    <w:rsid w:val="0044108B"/>
    <w:rsid w:val="004457F3"/>
    <w:rsid w:val="00445C8A"/>
    <w:rsid w:val="004949F3"/>
    <w:rsid w:val="004B2E42"/>
    <w:rsid w:val="004B63B5"/>
    <w:rsid w:val="004B6A96"/>
    <w:rsid w:val="004E0F77"/>
    <w:rsid w:val="004E3129"/>
    <w:rsid w:val="004E397D"/>
    <w:rsid w:val="0053144F"/>
    <w:rsid w:val="0054601F"/>
    <w:rsid w:val="0054629C"/>
    <w:rsid w:val="0057067D"/>
    <w:rsid w:val="00590EEC"/>
    <w:rsid w:val="005A3E8C"/>
    <w:rsid w:val="005A4C19"/>
    <w:rsid w:val="005D34C8"/>
    <w:rsid w:val="00603AB6"/>
    <w:rsid w:val="0062676E"/>
    <w:rsid w:val="00643124"/>
    <w:rsid w:val="00677C3E"/>
    <w:rsid w:val="006B6142"/>
    <w:rsid w:val="00712E2D"/>
    <w:rsid w:val="00715CB8"/>
    <w:rsid w:val="00716FA7"/>
    <w:rsid w:val="0072136F"/>
    <w:rsid w:val="00753F91"/>
    <w:rsid w:val="00757AC9"/>
    <w:rsid w:val="00761F0D"/>
    <w:rsid w:val="00791839"/>
    <w:rsid w:val="00794CB6"/>
    <w:rsid w:val="007971EB"/>
    <w:rsid w:val="007D0628"/>
    <w:rsid w:val="007F1427"/>
    <w:rsid w:val="0081575F"/>
    <w:rsid w:val="008229CC"/>
    <w:rsid w:val="00825F4C"/>
    <w:rsid w:val="00836988"/>
    <w:rsid w:val="00841D27"/>
    <w:rsid w:val="008871D4"/>
    <w:rsid w:val="00894124"/>
    <w:rsid w:val="00917176"/>
    <w:rsid w:val="00923920"/>
    <w:rsid w:val="00927798"/>
    <w:rsid w:val="00946C24"/>
    <w:rsid w:val="00961D15"/>
    <w:rsid w:val="009A5636"/>
    <w:rsid w:val="00A10B81"/>
    <w:rsid w:val="00A80F2E"/>
    <w:rsid w:val="00A937BA"/>
    <w:rsid w:val="00A938E5"/>
    <w:rsid w:val="00A950EB"/>
    <w:rsid w:val="00AA308E"/>
    <w:rsid w:val="00AC5C34"/>
    <w:rsid w:val="00AE6EF7"/>
    <w:rsid w:val="00AF27B3"/>
    <w:rsid w:val="00B20F26"/>
    <w:rsid w:val="00B301E9"/>
    <w:rsid w:val="00B36907"/>
    <w:rsid w:val="00B67ADF"/>
    <w:rsid w:val="00B97D8A"/>
    <w:rsid w:val="00BA5584"/>
    <w:rsid w:val="00BA6882"/>
    <w:rsid w:val="00BB0FFB"/>
    <w:rsid w:val="00BB527C"/>
    <w:rsid w:val="00BB7A65"/>
    <w:rsid w:val="00BC2842"/>
    <w:rsid w:val="00BD4CB2"/>
    <w:rsid w:val="00BE765C"/>
    <w:rsid w:val="00BF389D"/>
    <w:rsid w:val="00C07101"/>
    <w:rsid w:val="00C07533"/>
    <w:rsid w:val="00C121A0"/>
    <w:rsid w:val="00C518F2"/>
    <w:rsid w:val="00C760F7"/>
    <w:rsid w:val="00CA3C10"/>
    <w:rsid w:val="00CD1F12"/>
    <w:rsid w:val="00CE7D02"/>
    <w:rsid w:val="00D15C34"/>
    <w:rsid w:val="00D16110"/>
    <w:rsid w:val="00D36460"/>
    <w:rsid w:val="00D67301"/>
    <w:rsid w:val="00D84836"/>
    <w:rsid w:val="00D8673F"/>
    <w:rsid w:val="00DC0488"/>
    <w:rsid w:val="00DC1DA4"/>
    <w:rsid w:val="00DC4B30"/>
    <w:rsid w:val="00E43D36"/>
    <w:rsid w:val="00E463F6"/>
    <w:rsid w:val="00E5431A"/>
    <w:rsid w:val="00E931DF"/>
    <w:rsid w:val="00EA1D9C"/>
    <w:rsid w:val="00EA5C2D"/>
    <w:rsid w:val="00EC3586"/>
    <w:rsid w:val="00ED200F"/>
    <w:rsid w:val="00EE2D5B"/>
    <w:rsid w:val="00EE47B3"/>
    <w:rsid w:val="00F03537"/>
    <w:rsid w:val="00F20F71"/>
    <w:rsid w:val="00F25A94"/>
    <w:rsid w:val="00F713A9"/>
    <w:rsid w:val="00F8587F"/>
    <w:rsid w:val="00FA5F1D"/>
    <w:rsid w:val="00FE40CA"/>
    <w:rsid w:val="00FE5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7C7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5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6FA7"/>
    <w:pPr>
      <w:tabs>
        <w:tab w:val="center" w:pos="4513"/>
        <w:tab w:val="right" w:pos="9026"/>
      </w:tabs>
    </w:pPr>
  </w:style>
  <w:style w:type="character" w:customStyle="1" w:styleId="HeaderChar">
    <w:name w:val="Header Char"/>
    <w:basedOn w:val="DefaultParagraphFont"/>
    <w:link w:val="Header"/>
    <w:uiPriority w:val="99"/>
    <w:rsid w:val="00716FA7"/>
  </w:style>
  <w:style w:type="paragraph" w:styleId="Footer">
    <w:name w:val="footer"/>
    <w:basedOn w:val="Normal"/>
    <w:link w:val="FooterChar"/>
    <w:uiPriority w:val="99"/>
    <w:unhideWhenUsed/>
    <w:rsid w:val="00716FA7"/>
    <w:pPr>
      <w:tabs>
        <w:tab w:val="center" w:pos="4513"/>
        <w:tab w:val="right" w:pos="9026"/>
      </w:tabs>
    </w:pPr>
  </w:style>
  <w:style w:type="character" w:customStyle="1" w:styleId="FooterChar">
    <w:name w:val="Footer Char"/>
    <w:basedOn w:val="DefaultParagraphFont"/>
    <w:link w:val="Footer"/>
    <w:uiPriority w:val="99"/>
    <w:rsid w:val="00716FA7"/>
  </w:style>
  <w:style w:type="paragraph" w:styleId="ListParagraph">
    <w:name w:val="List Paragraph"/>
    <w:basedOn w:val="Normal"/>
    <w:uiPriority w:val="34"/>
    <w:qFormat/>
    <w:rsid w:val="00716FA7"/>
    <w:pPr>
      <w:ind w:left="720"/>
      <w:contextualSpacing/>
    </w:pPr>
  </w:style>
  <w:style w:type="character" w:customStyle="1" w:styleId="s2">
    <w:name w:val="s2"/>
    <w:basedOn w:val="DefaultParagraphFont"/>
    <w:rsid w:val="00FE40CA"/>
    <w:rPr>
      <w:rFonts w:ascii=".Hiragino Kaku Gothic Interface" w:eastAsia=".Hiragino Kaku Gothic Interface" w:hAnsi=".Hiragino Kaku Gothic Interface" w:hint="eastAsia"/>
      <w:sz w:val="18"/>
      <w:szCs w:val="18"/>
    </w:rPr>
  </w:style>
  <w:style w:type="character" w:customStyle="1" w:styleId="apple-tab-span">
    <w:name w:val="apple-tab-span"/>
    <w:basedOn w:val="DefaultParagraphFont"/>
    <w:rsid w:val="00FE40CA"/>
  </w:style>
  <w:style w:type="paragraph" w:customStyle="1" w:styleId="p1">
    <w:name w:val="p1"/>
    <w:basedOn w:val="Normal"/>
    <w:rsid w:val="004E0F77"/>
    <w:rPr>
      <w:rFonts w:ascii="Helvetica Neue" w:hAnsi="Helvetica Neue" w:cs="Times New Roman"/>
      <w:color w:val="454545"/>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83755">
      <w:bodyDiv w:val="1"/>
      <w:marLeft w:val="0"/>
      <w:marRight w:val="0"/>
      <w:marTop w:val="0"/>
      <w:marBottom w:val="0"/>
      <w:divBdr>
        <w:top w:val="none" w:sz="0" w:space="0" w:color="auto"/>
        <w:left w:val="none" w:sz="0" w:space="0" w:color="auto"/>
        <w:bottom w:val="none" w:sz="0" w:space="0" w:color="auto"/>
        <w:right w:val="none" w:sz="0" w:space="0" w:color="auto"/>
      </w:divBdr>
    </w:div>
    <w:div w:id="1011493770">
      <w:bodyDiv w:val="1"/>
      <w:marLeft w:val="0"/>
      <w:marRight w:val="0"/>
      <w:marTop w:val="0"/>
      <w:marBottom w:val="0"/>
      <w:divBdr>
        <w:top w:val="none" w:sz="0" w:space="0" w:color="auto"/>
        <w:left w:val="none" w:sz="0" w:space="0" w:color="auto"/>
        <w:bottom w:val="none" w:sz="0" w:space="0" w:color="auto"/>
        <w:right w:val="none" w:sz="0" w:space="0" w:color="auto"/>
      </w:divBdr>
    </w:div>
    <w:div w:id="1635285635">
      <w:bodyDiv w:val="1"/>
      <w:marLeft w:val="0"/>
      <w:marRight w:val="0"/>
      <w:marTop w:val="0"/>
      <w:marBottom w:val="0"/>
      <w:divBdr>
        <w:top w:val="none" w:sz="0" w:space="0" w:color="auto"/>
        <w:left w:val="none" w:sz="0" w:space="0" w:color="auto"/>
        <w:bottom w:val="none" w:sz="0" w:space="0" w:color="auto"/>
        <w:right w:val="none" w:sz="0" w:space="0" w:color="auto"/>
      </w:divBdr>
    </w:div>
    <w:div w:id="19367889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Casting Ashes</dc:creator>
  <cp:keywords/>
  <dc:description/>
  <cp:lastModifiedBy>Casting Ashes</cp:lastModifiedBy>
  <cp:revision>10</cp:revision>
  <cp:lastPrinted>2018-11-17T10:40:00Z</cp:lastPrinted>
  <dcterms:created xsi:type="dcterms:W3CDTF">2019-01-14T16:28:00Z</dcterms:created>
  <dcterms:modified xsi:type="dcterms:W3CDTF">2019-02-28T14:38:00Z</dcterms:modified>
</cp:coreProperties>
</file>