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-158145</wp:posOffset>
            </wp:positionH>
            <wp:positionV relativeFrom="page">
              <wp:posOffset>393349</wp:posOffset>
            </wp:positionV>
            <wp:extent cx="3191329" cy="158013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QO_logo_HR_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O_logo_HR_C.jpg" descr="QO_logo_HR_C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329" cy="1580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3763962</wp:posOffset>
            </wp:positionH>
            <wp:positionV relativeFrom="page">
              <wp:posOffset>393349</wp:posOffset>
            </wp:positionV>
            <wp:extent cx="2173486" cy="1767995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598" y="21601"/>
                <wp:lineTo x="21598" y="0"/>
                <wp:lineTo x="0" y="0"/>
              </wp:wrapPolygon>
            </wp:wrapThrough>
            <wp:docPr id="1073741826" name="officeArt object" descr="DEK head tilt cop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EK head tilt copy.jpeg" descr="DEK head tilt copy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3078" t="4758" r="7933" b="4758"/>
                    <a:stretch>
                      <a:fillRect/>
                    </a:stretch>
                  </pic:blipFill>
                  <pic:spPr>
                    <a:xfrm>
                      <a:off x="0" y="0"/>
                      <a:ext cx="2173486" cy="17679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Hello, and welcome to my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Arabella Tuckerized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class! 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I will be teaching the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Arabella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pattern designed by Wing and A Prayer Designs.   Instead of using the designers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suggested tools, you will be learning how to use various Studio 180 Design tools.   I will teach you how to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Tuckerize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which essentially means,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translate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another designer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instructions and use the Studio 180 design processes.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You will need these Studio 180 Design tools:</w:t>
      </w:r>
    </w:p>
    <w:p>
      <w:pPr>
        <w:pStyle w:val="Body"/>
        <w:spacing w:line="288" w:lineRule="auto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Required for class:</w:t>
      </w:r>
    </w:p>
    <w:p>
      <w:pPr>
        <w:pStyle w:val="Body"/>
        <w:spacing w:line="288" w:lineRule="auto"/>
      </w:pPr>
      <w:r>
        <w:rPr>
          <w:rtl w:val="0"/>
          <w:lang w:val="en-US"/>
        </w:rPr>
        <w:t>Tucker Trimmer 1</w:t>
      </w:r>
    </w:p>
    <w:p>
      <w:pPr>
        <w:pStyle w:val="Body"/>
        <w:spacing w:line="288" w:lineRule="auto"/>
      </w:pPr>
      <w:r>
        <w:rPr>
          <w:rtl w:val="0"/>
          <w:lang w:val="en-US"/>
        </w:rPr>
        <w:t>Wing Clipper 1</w:t>
      </w:r>
    </w:p>
    <w:p>
      <w:pPr>
        <w:pStyle w:val="Body"/>
        <w:spacing w:line="288" w:lineRule="auto"/>
      </w:pPr>
      <w:r>
        <w:rPr>
          <w:rtl w:val="0"/>
          <w:lang w:val="en-US"/>
        </w:rPr>
        <w:t>Quilter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Magic Wand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V-Block 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Optional / Strongly suggested but not required: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Square squared (original) </w:t>
      </w:r>
    </w:p>
    <w:p>
      <w:pPr>
        <w:pStyle w:val="Body"/>
        <w:spacing w:line="288" w:lineRule="auto"/>
      </w:pPr>
      <w:r>
        <w:rPr>
          <w:rtl w:val="0"/>
          <w:lang w:val="en-US"/>
        </w:rPr>
        <w:t>Corner Pop</w:t>
      </w:r>
    </w:p>
    <w:p>
      <w:pPr>
        <w:pStyle w:val="Body"/>
        <w:spacing w:line="288" w:lineRule="auto"/>
      </w:pPr>
      <w:r>
        <w:rPr>
          <w:rtl w:val="0"/>
          <w:lang w:val="en-US"/>
        </w:rPr>
        <w:t>Four Patch Square Up</w:t>
      </w:r>
    </w:p>
    <w:p>
      <w:pPr>
        <w:pStyle w:val="Body"/>
        <w:spacing w:line="288" w:lineRule="auto"/>
      </w:pPr>
      <w:r>
        <w:rPr>
          <w:rtl w:val="0"/>
          <w:lang w:val="en-US"/>
        </w:rPr>
        <w:t>Tucker Trimmer 3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The tools listed as required, are used extensively throughout this pattern.  </w:t>
      </w:r>
    </w:p>
    <w:p>
      <w:pPr>
        <w:pStyle w:val="Body"/>
        <w:spacing w:line="288" w:lineRule="auto"/>
      </w:pPr>
      <w:r>
        <w:rPr>
          <w:rtl w:val="0"/>
          <w:lang w:val="en-US"/>
        </w:rPr>
        <w:t>Those listed as optional are not used often but will improve the process if used.  If you choose not to use these, you can follow the designer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instructions.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The class is on demand, so you can watch at your own pace and convenience.  You can also rewatch segments as often times as you need.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We have the pattern (sold individually), the kit (includes pattern), and a block of the month option all available on our website: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"http://www.QuiltersObsession.com"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www.QuiltersObsession.com</w:t>
      </w:r>
      <w:r>
        <w:rPr/>
        <w:fldChar w:fldCharType="end" w:fldLock="0"/>
      </w:r>
      <w:r>
        <w:rPr>
          <w:rtl w:val="0"/>
          <w:lang w:val="en-US"/>
        </w:rPr>
        <w:t xml:space="preserve">  search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Arabella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If you have any questions, please email me at: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"mailto:sales@QuiltersObsession.com"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sales@QuiltersObsession.com</w:t>
      </w:r>
      <w:r>
        <w:rPr/>
        <w:fldChar w:fldCharType="end" w:fldLock="0"/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Thank you and enjoy your class! 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Debbie Kalenty</w:t>
      </w:r>
    </w:p>
    <w:p>
      <w:pPr>
        <w:pStyle w:val="Body"/>
        <w:spacing w:line="288" w:lineRule="auto"/>
      </w:pPr>
      <w:r>
        <w:rPr>
          <w:rtl w:val="0"/>
          <w:lang w:val="en-US"/>
        </w:rPr>
        <w:t>Owner of Quilter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Obsession</w:t>
      </w:r>
    </w:p>
    <w:p>
      <w:pPr>
        <w:pStyle w:val="Body"/>
        <w:spacing w:line="288" w:lineRule="auto"/>
      </w:pPr>
      <w:r>
        <w:rPr>
          <w:rtl w:val="0"/>
          <w:lang w:val="en-US"/>
        </w:rPr>
        <w:t>Studio 180 Design Certified Instructor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