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A6AE36" w14:textId="2EE1B1B5" w:rsidR="00D575CB" w:rsidRPr="00777F73" w:rsidRDefault="00D575CB" w:rsidP="00D575CB">
      <w:pPr>
        <w:pStyle w:val="paragraph"/>
        <w:spacing w:before="0" w:beforeAutospacing="0" w:after="0" w:afterAutospacing="0"/>
        <w:textAlignment w:val="baseline"/>
        <w:rPr>
          <w:rStyle w:val="eop"/>
          <w:rFonts w:ascii="Book Antiqua" w:hAnsi="Book Antiqua" w:cs="Calibri"/>
        </w:rPr>
      </w:pPr>
      <w:r w:rsidRPr="00777F73">
        <w:rPr>
          <w:rStyle w:val="normaltextrun"/>
          <w:rFonts w:ascii="Book Antiqua" w:hAnsi="Book Antiqua" w:cs="Calibri"/>
          <w:b/>
          <w:bCs/>
          <w:u w:val="single"/>
        </w:rPr>
        <w:t>[SHORT FICTION UNIT]</w:t>
      </w:r>
      <w:r w:rsidRPr="00777F73">
        <w:rPr>
          <w:rStyle w:val="eop"/>
          <w:rFonts w:ascii="Book Antiqua" w:hAnsi="Book Antiqua" w:cs="Calibri"/>
        </w:rPr>
        <w:t> </w:t>
      </w:r>
      <w:r w:rsidR="007070F1">
        <w:rPr>
          <w:rStyle w:val="eop"/>
          <w:rFonts w:ascii="Book Antiqua" w:hAnsi="Book Antiqua" w:cs="Calibri"/>
        </w:rPr>
        <w:t>(</w:t>
      </w:r>
      <w:bookmarkStart w:id="0" w:name="_GoBack"/>
      <w:bookmarkEnd w:id="0"/>
      <w:r w:rsidR="007070F1">
        <w:rPr>
          <w:rStyle w:val="eop"/>
          <w:rFonts w:ascii="Book Antiqua" w:hAnsi="Book Antiqua" w:cs="Calibri"/>
        </w:rPr>
        <w:t>see end of document for handout to take notes)</w:t>
      </w:r>
    </w:p>
    <w:p w14:paraId="79672158" w14:textId="77777777" w:rsidR="00BB4645" w:rsidRPr="00777F73" w:rsidRDefault="00BB4645" w:rsidP="00D575CB">
      <w:pPr>
        <w:pStyle w:val="paragraph"/>
        <w:spacing w:before="0" w:beforeAutospacing="0" w:after="0" w:afterAutospacing="0"/>
        <w:textAlignment w:val="baseline"/>
        <w:rPr>
          <w:rFonts w:ascii="Book Antiqua" w:hAnsi="Book Antiqua" w:cs="Arial"/>
        </w:rPr>
      </w:pPr>
    </w:p>
    <w:p w14:paraId="07C73AFB" w14:textId="4DD4D7C9" w:rsidR="00BB4645" w:rsidRPr="00777F73" w:rsidRDefault="00DD580A" w:rsidP="00D575CB">
      <w:pPr>
        <w:pStyle w:val="paragraph"/>
        <w:spacing w:before="0" w:beforeAutospacing="0" w:after="0" w:afterAutospacing="0"/>
        <w:textAlignment w:val="baseline"/>
        <w:rPr>
          <w:rFonts w:ascii="Book Antiqua" w:hAnsi="Book Antiqua" w:cs="Arial"/>
          <w:b/>
          <w:bCs/>
          <w:u w:val="single"/>
        </w:rPr>
      </w:pPr>
      <w:r w:rsidRPr="00777F73">
        <w:rPr>
          <w:rFonts w:ascii="Book Antiqua" w:hAnsi="Book Antiqua" w:cs="Arial"/>
          <w:b/>
          <w:bCs/>
          <w:u w:val="single"/>
        </w:rPr>
        <w:t>Day 1</w:t>
      </w:r>
    </w:p>
    <w:p w14:paraId="6CA57264" w14:textId="77777777" w:rsidR="00BB4645" w:rsidRPr="00777F73" w:rsidRDefault="00BB4645" w:rsidP="00D575CB">
      <w:pPr>
        <w:pStyle w:val="paragraph"/>
        <w:spacing w:before="0" w:beforeAutospacing="0" w:after="0" w:afterAutospacing="0"/>
        <w:textAlignment w:val="baseline"/>
        <w:rPr>
          <w:rFonts w:ascii="Book Antiqua" w:hAnsi="Book Antiqua" w:cs="Arial"/>
        </w:rPr>
      </w:pPr>
    </w:p>
    <w:p w14:paraId="315CD4E8" w14:textId="49E3C8EE" w:rsidR="00BB4645" w:rsidRPr="00777F73" w:rsidRDefault="00BB4645" w:rsidP="00D575CB">
      <w:pPr>
        <w:pStyle w:val="paragraph"/>
        <w:spacing w:before="0" w:beforeAutospacing="0" w:after="0" w:afterAutospacing="0"/>
        <w:textAlignment w:val="baseline"/>
        <w:rPr>
          <w:rFonts w:ascii="Book Antiqua" w:hAnsi="Book Antiqua" w:cs="Arial"/>
        </w:rPr>
      </w:pPr>
      <w:r w:rsidRPr="00777F73">
        <w:rPr>
          <w:rFonts w:ascii="Book Antiqua" w:hAnsi="Book Antiqua" w:cs="Arial"/>
        </w:rPr>
        <w:t>G</w:t>
      </w:r>
      <w:r w:rsidR="00DD580A" w:rsidRPr="00777F73">
        <w:rPr>
          <w:rFonts w:ascii="Book Antiqua" w:hAnsi="Book Antiqua" w:cs="Arial"/>
        </w:rPr>
        <w:t>o over handout</w:t>
      </w:r>
      <w:r w:rsidRPr="00777F73">
        <w:rPr>
          <w:rFonts w:ascii="Book Antiqua" w:hAnsi="Book Antiqua" w:cs="Arial"/>
        </w:rPr>
        <w:t xml:space="preserve">/presentation </w:t>
      </w:r>
      <w:r w:rsidR="00DD580A" w:rsidRPr="00777F73">
        <w:rPr>
          <w:rFonts w:ascii="Book Antiqua" w:hAnsi="Book Antiqua" w:cs="Arial"/>
        </w:rPr>
        <w:t>on narrative modes</w:t>
      </w:r>
      <w:r w:rsidRPr="00777F73">
        <w:rPr>
          <w:rFonts w:ascii="Book Antiqua" w:hAnsi="Book Antiqua" w:cs="Arial"/>
        </w:rPr>
        <w:t xml:space="preserve"> </w:t>
      </w:r>
      <w:r w:rsidR="00A57A02">
        <w:rPr>
          <w:rFonts w:ascii="Book Antiqua" w:hAnsi="Book Antiqua" w:cs="Arial"/>
        </w:rPr>
        <w:t xml:space="preserve">[see next page] </w:t>
      </w:r>
      <w:r w:rsidRPr="00777F73">
        <w:rPr>
          <w:rFonts w:ascii="Book Antiqua" w:hAnsi="Book Antiqua" w:cs="Arial"/>
        </w:rPr>
        <w:t>(20 minutes).</w:t>
      </w:r>
    </w:p>
    <w:p w14:paraId="7FE57736" w14:textId="77777777" w:rsidR="00BB4645" w:rsidRPr="00777F73" w:rsidRDefault="00BB4645" w:rsidP="00D575CB">
      <w:pPr>
        <w:pStyle w:val="paragraph"/>
        <w:spacing w:before="0" w:beforeAutospacing="0" w:after="0" w:afterAutospacing="0"/>
        <w:textAlignment w:val="baseline"/>
        <w:rPr>
          <w:rFonts w:ascii="Book Antiqua" w:hAnsi="Book Antiqua" w:cs="Arial"/>
        </w:rPr>
      </w:pPr>
    </w:p>
    <w:p w14:paraId="1A866E62" w14:textId="5431B323" w:rsidR="00A57A02" w:rsidRDefault="00BB4645" w:rsidP="00D575CB">
      <w:pPr>
        <w:pStyle w:val="paragraph"/>
        <w:spacing w:before="0" w:beforeAutospacing="0" w:after="0" w:afterAutospacing="0"/>
        <w:textAlignment w:val="baseline"/>
        <w:rPr>
          <w:rFonts w:ascii="Book Antiqua" w:hAnsi="Book Antiqua" w:cs="Arial"/>
        </w:rPr>
      </w:pPr>
      <w:r w:rsidRPr="00777F73">
        <w:rPr>
          <w:rFonts w:ascii="Book Antiqua" w:hAnsi="Book Antiqua" w:cs="Arial"/>
        </w:rPr>
        <w:t>S</w:t>
      </w:r>
      <w:r w:rsidR="0045745C" w:rsidRPr="00777F73">
        <w:rPr>
          <w:rFonts w:ascii="Book Antiqua" w:hAnsi="Book Antiqua" w:cs="Arial"/>
        </w:rPr>
        <w:t xml:space="preserve">tudents </w:t>
      </w:r>
      <w:r w:rsidR="00DD580A" w:rsidRPr="00777F73">
        <w:rPr>
          <w:rFonts w:ascii="Book Antiqua" w:hAnsi="Book Antiqua" w:cs="Arial"/>
        </w:rPr>
        <w:t xml:space="preserve">read </w:t>
      </w:r>
      <w:r w:rsidR="000E3481" w:rsidRPr="00777F73">
        <w:rPr>
          <w:rFonts w:ascii="Book Antiqua" w:hAnsi="Book Antiqua" w:cs="Arial"/>
        </w:rPr>
        <w:t xml:space="preserve">and take notes on </w:t>
      </w:r>
      <w:r w:rsidR="00DD580A" w:rsidRPr="00777F73">
        <w:rPr>
          <w:rFonts w:ascii="Book Antiqua" w:hAnsi="Book Antiqua" w:cs="Arial"/>
        </w:rPr>
        <w:t xml:space="preserve">“The Enormous Radio” (10 pages) </w:t>
      </w:r>
      <w:r w:rsidR="0045745C" w:rsidRPr="00777F73">
        <w:rPr>
          <w:rFonts w:ascii="Book Antiqua" w:hAnsi="Book Antiqua" w:cs="Arial"/>
        </w:rPr>
        <w:t xml:space="preserve">independently </w:t>
      </w:r>
      <w:r w:rsidRPr="00777F73">
        <w:rPr>
          <w:rFonts w:ascii="Book Antiqua" w:hAnsi="Book Antiqua" w:cs="Arial"/>
        </w:rPr>
        <w:t>(20 minutes).</w:t>
      </w:r>
    </w:p>
    <w:p w14:paraId="615B8956" w14:textId="77777777" w:rsidR="00A57A02" w:rsidRPr="00777F73" w:rsidRDefault="00A57A02" w:rsidP="00A57A02">
      <w:pPr>
        <w:pStyle w:val="paragraph"/>
        <w:spacing w:before="0" w:beforeAutospacing="0" w:after="0" w:afterAutospacing="0"/>
        <w:textAlignment w:val="baseline"/>
        <w:rPr>
          <w:rFonts w:ascii="Book Antiqua" w:hAnsi="Book Antiqua" w:cs="Arial"/>
        </w:rPr>
      </w:pPr>
    </w:p>
    <w:p w14:paraId="0FB08E73" w14:textId="77777777" w:rsidR="00A57A02" w:rsidRPr="00777F73" w:rsidRDefault="00A57A02" w:rsidP="00A57A02">
      <w:pPr>
        <w:pStyle w:val="paragraph"/>
        <w:spacing w:before="0" w:beforeAutospacing="0" w:after="0" w:afterAutospacing="0"/>
        <w:textAlignment w:val="baseline"/>
        <w:rPr>
          <w:rFonts w:ascii="Book Antiqua" w:hAnsi="Book Antiqua" w:cs="Arial"/>
          <w:b/>
          <w:bCs/>
          <w:u w:val="single"/>
        </w:rPr>
      </w:pPr>
      <w:r w:rsidRPr="00777F73">
        <w:rPr>
          <w:rFonts w:ascii="Book Antiqua" w:hAnsi="Book Antiqua" w:cs="Arial"/>
          <w:b/>
          <w:bCs/>
          <w:u w:val="single"/>
        </w:rPr>
        <w:t xml:space="preserve">Day 2  </w:t>
      </w:r>
    </w:p>
    <w:p w14:paraId="03557BF7" w14:textId="77777777" w:rsidR="00A57A02" w:rsidRPr="00777F73" w:rsidRDefault="00A57A02" w:rsidP="00A57A02">
      <w:pPr>
        <w:pStyle w:val="paragraph"/>
        <w:spacing w:before="0" w:beforeAutospacing="0" w:after="0" w:afterAutospacing="0"/>
        <w:textAlignment w:val="baseline"/>
        <w:rPr>
          <w:rFonts w:ascii="Book Antiqua" w:hAnsi="Book Antiqua" w:cs="Arial"/>
        </w:rPr>
      </w:pPr>
    </w:p>
    <w:p w14:paraId="01817053" w14:textId="77777777" w:rsidR="00A57A02" w:rsidRPr="00777F73" w:rsidRDefault="00A57A02" w:rsidP="00A57A02">
      <w:pPr>
        <w:pStyle w:val="paragraph"/>
        <w:spacing w:before="0" w:beforeAutospacing="0" w:after="0" w:afterAutospacing="0"/>
        <w:textAlignment w:val="baseline"/>
        <w:rPr>
          <w:rFonts w:ascii="Book Antiqua" w:hAnsi="Book Antiqua" w:cs="Arial"/>
        </w:rPr>
      </w:pPr>
      <w:r w:rsidRPr="00777F73">
        <w:rPr>
          <w:rFonts w:ascii="Book Antiqua" w:hAnsi="Book Antiqua" w:cs="Arial"/>
        </w:rPr>
        <w:t xml:space="preserve">After reading, students can discuss the following questions with a partner, and then the teacher leads a class discussion of “The Enormous Radio”:  </w:t>
      </w:r>
    </w:p>
    <w:p w14:paraId="5DBEDF77" w14:textId="77777777" w:rsidR="00A57A02" w:rsidRPr="00777F73" w:rsidRDefault="00A57A02" w:rsidP="00A57A02">
      <w:pPr>
        <w:pStyle w:val="paragraph"/>
        <w:spacing w:before="0" w:beforeAutospacing="0" w:after="0" w:afterAutospacing="0"/>
        <w:textAlignment w:val="baseline"/>
        <w:rPr>
          <w:rFonts w:ascii="Book Antiqua" w:hAnsi="Book Antiqua" w:cs="Arial"/>
        </w:rPr>
      </w:pPr>
    </w:p>
    <w:p w14:paraId="7E8FC4B9" w14:textId="77777777" w:rsidR="00A57A02" w:rsidRPr="00777F73" w:rsidRDefault="00A57A02" w:rsidP="00A57A02">
      <w:pPr>
        <w:pStyle w:val="paragraph"/>
        <w:spacing w:before="0" w:beforeAutospacing="0" w:after="0" w:afterAutospacing="0"/>
        <w:textAlignment w:val="baseline"/>
        <w:rPr>
          <w:rFonts w:ascii="Book Antiqua" w:hAnsi="Book Antiqua" w:cs="Arial"/>
        </w:rPr>
      </w:pPr>
      <w:r w:rsidRPr="00777F73">
        <w:rPr>
          <w:rStyle w:val="normaltextrun"/>
          <w:rFonts w:ascii="Book Antiqua" w:hAnsi="Book Antiqua" w:cs="Calibri"/>
        </w:rPr>
        <w:t>Examine the purpose of the omniscient narrator and indicators of point of view</w:t>
      </w:r>
      <w:r w:rsidRPr="00777F73">
        <w:rPr>
          <w:rStyle w:val="eop"/>
          <w:rFonts w:ascii="Book Antiqua" w:hAnsi="Book Antiqua" w:cs="Calibri"/>
        </w:rPr>
        <w:t>.  How does the voice of the narrator change?  When does it take on the voice of Jim and Irene?</w:t>
      </w:r>
    </w:p>
    <w:p w14:paraId="6C7AF978" w14:textId="77777777" w:rsidR="00A57A02" w:rsidRPr="00777F73" w:rsidRDefault="00A57A02" w:rsidP="00A57A02">
      <w:pPr>
        <w:pStyle w:val="paragraph"/>
        <w:spacing w:before="0" w:beforeAutospacing="0" w:after="0" w:afterAutospacing="0"/>
        <w:textAlignment w:val="baseline"/>
        <w:rPr>
          <w:rStyle w:val="normaltextrun"/>
          <w:rFonts w:ascii="Book Antiqua" w:hAnsi="Book Antiqua" w:cs="Calibri"/>
        </w:rPr>
      </w:pPr>
    </w:p>
    <w:p w14:paraId="44C171FF" w14:textId="77777777" w:rsidR="00A57A02" w:rsidRPr="00777F73" w:rsidRDefault="00A57A02" w:rsidP="00A57A02">
      <w:pPr>
        <w:pStyle w:val="paragraph"/>
        <w:spacing w:before="0" w:beforeAutospacing="0" w:after="0" w:afterAutospacing="0"/>
        <w:textAlignment w:val="baseline"/>
        <w:rPr>
          <w:rStyle w:val="normaltextrun"/>
          <w:rFonts w:ascii="Book Antiqua" w:hAnsi="Book Antiqua" w:cs="Calibri"/>
        </w:rPr>
      </w:pPr>
      <w:r w:rsidRPr="00777F73">
        <w:rPr>
          <w:rStyle w:val="normaltextrun"/>
          <w:rFonts w:ascii="Book Antiqua" w:hAnsi="Book Antiqua" w:cs="Calibri"/>
        </w:rPr>
        <w:t xml:space="preserve">How do Jim and Irene define happiness?  How does the narrator define happiness?  </w:t>
      </w:r>
    </w:p>
    <w:p w14:paraId="4C3F11C9" w14:textId="77777777" w:rsidR="00A57A02" w:rsidRPr="00777F73" w:rsidRDefault="00A57A02" w:rsidP="00A57A02">
      <w:pPr>
        <w:pStyle w:val="paragraph"/>
        <w:spacing w:before="0" w:beforeAutospacing="0" w:after="0" w:afterAutospacing="0"/>
        <w:textAlignment w:val="baseline"/>
        <w:rPr>
          <w:rStyle w:val="normaltextrun"/>
          <w:rFonts w:ascii="Book Antiqua" w:hAnsi="Book Antiqua" w:cs="Calibri"/>
        </w:rPr>
      </w:pPr>
    </w:p>
    <w:p w14:paraId="2A9A372B" w14:textId="77777777" w:rsidR="00A57A02" w:rsidRPr="00777F73" w:rsidRDefault="00A57A02" w:rsidP="00A57A02">
      <w:pPr>
        <w:pStyle w:val="paragraph"/>
        <w:spacing w:before="0" w:beforeAutospacing="0" w:after="0" w:afterAutospacing="0"/>
        <w:textAlignment w:val="baseline"/>
        <w:rPr>
          <w:rStyle w:val="normaltextrun"/>
          <w:rFonts w:ascii="Book Antiqua" w:hAnsi="Book Antiqua" w:cs="Calibri"/>
        </w:rPr>
      </w:pPr>
      <w:r w:rsidRPr="00777F73">
        <w:rPr>
          <w:rStyle w:val="normaltextrun"/>
          <w:rFonts w:ascii="Book Antiqua" w:hAnsi="Book Antiqua" w:cs="Calibri"/>
        </w:rPr>
        <w:t xml:space="preserve">What does this story say about how we react to the suffering of others and the conflicts of their private lives?  What causes unhappiness?  </w:t>
      </w:r>
    </w:p>
    <w:p w14:paraId="79433CB7" w14:textId="77777777" w:rsidR="00A57A02" w:rsidRPr="00777F73" w:rsidRDefault="00A57A02" w:rsidP="00A57A02">
      <w:pPr>
        <w:pStyle w:val="paragraph"/>
        <w:spacing w:before="0" w:beforeAutospacing="0" w:after="0" w:afterAutospacing="0"/>
        <w:textAlignment w:val="baseline"/>
        <w:rPr>
          <w:rStyle w:val="normaltextrun"/>
          <w:rFonts w:ascii="Book Antiqua" w:hAnsi="Book Antiqua" w:cs="Calibri"/>
        </w:rPr>
      </w:pPr>
    </w:p>
    <w:p w14:paraId="237D3F5A" w14:textId="77777777" w:rsidR="00A57A02" w:rsidRPr="00777F73" w:rsidRDefault="00A57A02" w:rsidP="00A57A02">
      <w:pPr>
        <w:pStyle w:val="paragraph"/>
        <w:spacing w:before="0" w:beforeAutospacing="0" w:after="0" w:afterAutospacing="0"/>
        <w:textAlignment w:val="baseline"/>
        <w:rPr>
          <w:rFonts w:ascii="Book Antiqua" w:hAnsi="Book Antiqua" w:cs="Arial"/>
        </w:rPr>
      </w:pPr>
      <w:r w:rsidRPr="00777F73">
        <w:rPr>
          <w:rStyle w:val="normaltextrun"/>
          <w:rFonts w:ascii="Book Antiqua" w:hAnsi="Book Antiqua" w:cs="Calibri"/>
        </w:rPr>
        <w:t>How does the radio impact Jim and Irene?</w:t>
      </w:r>
      <w:r w:rsidRPr="00777F73">
        <w:rPr>
          <w:rStyle w:val="eop"/>
          <w:rFonts w:ascii="Book Antiqua" w:hAnsi="Book Antiqua" w:cs="Calibri"/>
        </w:rPr>
        <w:t> </w:t>
      </w:r>
    </w:p>
    <w:p w14:paraId="16F437BD" w14:textId="77777777" w:rsidR="00A57A02" w:rsidRPr="00777F73" w:rsidRDefault="00A57A02" w:rsidP="00A57A02">
      <w:pPr>
        <w:pStyle w:val="paragraph"/>
        <w:spacing w:before="0" w:beforeAutospacing="0" w:after="0" w:afterAutospacing="0"/>
        <w:textAlignment w:val="baseline"/>
        <w:rPr>
          <w:rFonts w:ascii="Book Antiqua" w:hAnsi="Book Antiqua" w:cs="Arial"/>
        </w:rPr>
      </w:pPr>
    </w:p>
    <w:p w14:paraId="320B118C" w14:textId="77777777" w:rsidR="00A57A02" w:rsidRPr="00777F73" w:rsidRDefault="00A57A02" w:rsidP="00A57A02">
      <w:pPr>
        <w:pStyle w:val="paragraph"/>
        <w:spacing w:before="0" w:beforeAutospacing="0" w:after="0" w:afterAutospacing="0"/>
        <w:textAlignment w:val="baseline"/>
        <w:rPr>
          <w:rFonts w:ascii="Book Antiqua" w:hAnsi="Book Antiqua" w:cs="Arial"/>
          <w:b/>
          <w:bCs/>
          <w:u w:val="single"/>
        </w:rPr>
      </w:pPr>
      <w:r w:rsidRPr="00777F73">
        <w:rPr>
          <w:rFonts w:ascii="Book Antiqua" w:hAnsi="Book Antiqua" w:cs="Arial"/>
          <w:b/>
          <w:bCs/>
          <w:u w:val="single"/>
        </w:rPr>
        <w:t>Day 3</w:t>
      </w:r>
    </w:p>
    <w:p w14:paraId="6DACF110" w14:textId="77777777" w:rsidR="00A57A02" w:rsidRPr="00777F73" w:rsidRDefault="00A57A02" w:rsidP="00A57A02">
      <w:pPr>
        <w:pStyle w:val="paragraph"/>
        <w:spacing w:before="0" w:beforeAutospacing="0" w:after="0" w:afterAutospacing="0"/>
        <w:textAlignment w:val="baseline"/>
        <w:rPr>
          <w:rFonts w:ascii="Book Antiqua" w:hAnsi="Book Antiqua" w:cs="Arial"/>
        </w:rPr>
      </w:pPr>
      <w:r w:rsidRPr="00777F73">
        <w:rPr>
          <w:rFonts w:ascii="Book Antiqua" w:hAnsi="Book Antiqua" w:cs="Arial"/>
        </w:rPr>
        <w:t xml:space="preserve"> </w:t>
      </w:r>
    </w:p>
    <w:p w14:paraId="1EA8DE69" w14:textId="77777777" w:rsidR="00A57A02" w:rsidRPr="00777F73" w:rsidRDefault="00A57A02" w:rsidP="00A57A02">
      <w:pPr>
        <w:pStyle w:val="paragraph"/>
        <w:spacing w:before="0" w:beforeAutospacing="0" w:after="0" w:afterAutospacing="0"/>
        <w:textAlignment w:val="baseline"/>
        <w:rPr>
          <w:rFonts w:ascii="Book Antiqua" w:hAnsi="Book Antiqua" w:cs="Arial"/>
        </w:rPr>
      </w:pPr>
      <w:r w:rsidRPr="00777F73">
        <w:rPr>
          <w:rFonts w:ascii="Book Antiqua" w:hAnsi="Book Antiqua" w:cs="Arial"/>
        </w:rPr>
        <w:t>Students read and take notes on “The Videotape” by Don DeLillo (4 pages) (10 minutes)</w:t>
      </w:r>
    </w:p>
    <w:p w14:paraId="4F6935B0" w14:textId="77777777" w:rsidR="00A57A02" w:rsidRPr="00777F73" w:rsidRDefault="00A57A02" w:rsidP="00A57A02">
      <w:pPr>
        <w:pStyle w:val="paragraph"/>
        <w:spacing w:before="0" w:beforeAutospacing="0" w:after="0" w:afterAutospacing="0"/>
        <w:textAlignment w:val="baseline"/>
        <w:rPr>
          <w:rFonts w:ascii="Book Antiqua" w:hAnsi="Book Antiqua" w:cs="Arial"/>
        </w:rPr>
      </w:pPr>
    </w:p>
    <w:p w14:paraId="123D8F16" w14:textId="77777777" w:rsidR="00A57A02" w:rsidRPr="00777F73" w:rsidRDefault="00A57A02" w:rsidP="00A57A02">
      <w:pPr>
        <w:pStyle w:val="paragraph"/>
        <w:spacing w:before="0" w:beforeAutospacing="0" w:after="0" w:afterAutospacing="0"/>
        <w:textAlignment w:val="baseline"/>
        <w:rPr>
          <w:rStyle w:val="normaltextrun"/>
          <w:rFonts w:ascii="Book Antiqua" w:hAnsi="Book Antiqua" w:cs="Calibri"/>
        </w:rPr>
      </w:pPr>
      <w:r w:rsidRPr="00777F73">
        <w:rPr>
          <w:rStyle w:val="normaltextrun"/>
          <w:rFonts w:ascii="Book Antiqua" w:hAnsi="Book Antiqua" w:cs="Calibri"/>
        </w:rPr>
        <w:t>Students work with a partner to answer the following questions:</w:t>
      </w:r>
    </w:p>
    <w:p w14:paraId="5EA6F2EA" w14:textId="77777777" w:rsidR="00A57A02" w:rsidRPr="00777F73" w:rsidRDefault="00A57A02" w:rsidP="00A57A02">
      <w:pPr>
        <w:pStyle w:val="paragraph"/>
        <w:spacing w:before="0" w:beforeAutospacing="0" w:after="0" w:afterAutospacing="0"/>
        <w:textAlignment w:val="baseline"/>
        <w:rPr>
          <w:rStyle w:val="normaltextrun"/>
          <w:rFonts w:ascii="Book Antiqua" w:hAnsi="Book Antiqua" w:cs="Calibri"/>
        </w:rPr>
      </w:pPr>
    </w:p>
    <w:p w14:paraId="45C1F67D" w14:textId="77777777" w:rsidR="00A57A02" w:rsidRPr="00777F73" w:rsidRDefault="00A57A02" w:rsidP="00A57A02">
      <w:pPr>
        <w:pStyle w:val="paragraph"/>
        <w:spacing w:before="0" w:beforeAutospacing="0" w:after="0" w:afterAutospacing="0"/>
        <w:textAlignment w:val="baseline"/>
        <w:rPr>
          <w:rStyle w:val="normaltextrun"/>
          <w:rFonts w:ascii="Book Antiqua" w:hAnsi="Book Antiqua" w:cs="Calibri"/>
        </w:rPr>
      </w:pPr>
      <w:r w:rsidRPr="00777F73">
        <w:rPr>
          <w:rStyle w:val="normaltextrun"/>
          <w:rFonts w:ascii="Book Antiqua" w:hAnsi="Book Antiqua" w:cs="Calibri"/>
        </w:rPr>
        <w:t>How does the narrator describe video footage that tries to capture</w:t>
      </w:r>
      <w:r w:rsidRPr="00777F73">
        <w:rPr>
          <w:rStyle w:val="apple-converted-space"/>
          <w:rFonts w:ascii="Book Antiqua" w:hAnsi="Book Antiqua" w:cs="Calibri"/>
        </w:rPr>
        <w:t> </w:t>
      </w:r>
      <w:r w:rsidRPr="00777F73">
        <w:rPr>
          <w:rStyle w:val="normaltextrun"/>
          <w:rFonts w:ascii="Book Antiqua" w:hAnsi="Book Antiqua" w:cs="Calibri"/>
        </w:rPr>
        <w:t xml:space="preserve">reality?  </w:t>
      </w:r>
    </w:p>
    <w:p w14:paraId="3D1A0070" w14:textId="77777777" w:rsidR="00A57A02" w:rsidRPr="00777F73" w:rsidRDefault="00A57A02" w:rsidP="00A57A02">
      <w:pPr>
        <w:pStyle w:val="paragraph"/>
        <w:spacing w:before="0" w:beforeAutospacing="0" w:after="0" w:afterAutospacing="0"/>
        <w:textAlignment w:val="baseline"/>
        <w:rPr>
          <w:rStyle w:val="normaltextrun"/>
          <w:rFonts w:ascii="Book Antiqua" w:hAnsi="Book Antiqua" w:cs="Calibri"/>
        </w:rPr>
      </w:pPr>
      <w:r w:rsidRPr="00777F73">
        <w:rPr>
          <w:rStyle w:val="normaltextrun"/>
          <w:rFonts w:ascii="Book Antiqua" w:hAnsi="Book Antiqua" w:cs="Calibri"/>
        </w:rPr>
        <w:t xml:space="preserve">Why do people watch real acts of violence in the news?  </w:t>
      </w:r>
    </w:p>
    <w:p w14:paraId="298F992A" w14:textId="77777777" w:rsidR="00A57A02" w:rsidRPr="00777F73" w:rsidRDefault="00A57A02" w:rsidP="00A57A02">
      <w:pPr>
        <w:pStyle w:val="paragraph"/>
        <w:spacing w:before="0" w:beforeAutospacing="0" w:after="0" w:afterAutospacing="0"/>
        <w:textAlignment w:val="baseline"/>
        <w:rPr>
          <w:rStyle w:val="eop"/>
          <w:rFonts w:ascii="Book Antiqua" w:hAnsi="Book Antiqua" w:cs="Calibri"/>
        </w:rPr>
      </w:pPr>
      <w:r w:rsidRPr="00777F73">
        <w:rPr>
          <w:rStyle w:val="normaltextrun"/>
          <w:rFonts w:ascii="Book Antiqua" w:hAnsi="Book Antiqua" w:cs="Calibri"/>
        </w:rPr>
        <w:t>What do the labels Video Kid and Texas Highway Killer represent?  </w:t>
      </w:r>
      <w:r w:rsidRPr="00777F73">
        <w:rPr>
          <w:rStyle w:val="eop"/>
          <w:rFonts w:ascii="Book Antiqua" w:hAnsi="Book Antiqua" w:cs="Calibri"/>
        </w:rPr>
        <w:t> </w:t>
      </w:r>
    </w:p>
    <w:p w14:paraId="04F396E2" w14:textId="77777777" w:rsidR="00A57A02" w:rsidRPr="00777F73" w:rsidRDefault="00A57A02" w:rsidP="00A57A02">
      <w:pPr>
        <w:pStyle w:val="paragraph"/>
        <w:spacing w:before="0" w:beforeAutospacing="0" w:after="0" w:afterAutospacing="0"/>
        <w:textAlignment w:val="baseline"/>
        <w:rPr>
          <w:rStyle w:val="eop"/>
          <w:rFonts w:ascii="Book Antiqua" w:hAnsi="Book Antiqua" w:cs="Calibri"/>
        </w:rPr>
      </w:pPr>
      <w:r w:rsidRPr="00777F73">
        <w:rPr>
          <w:rStyle w:val="eop"/>
          <w:rFonts w:ascii="Book Antiqua" w:hAnsi="Book Antiqua" w:cs="Calibri"/>
        </w:rPr>
        <w:t>What is the effect of the 2</w:t>
      </w:r>
      <w:r w:rsidRPr="00777F73">
        <w:rPr>
          <w:rStyle w:val="eop"/>
          <w:rFonts w:ascii="Book Antiqua" w:hAnsi="Book Antiqua" w:cs="Calibri"/>
          <w:vertAlign w:val="superscript"/>
        </w:rPr>
        <w:t>nd</w:t>
      </w:r>
      <w:r w:rsidRPr="00777F73">
        <w:rPr>
          <w:rStyle w:val="eop"/>
          <w:rFonts w:ascii="Book Antiqua" w:hAnsi="Book Antiqua" w:cs="Calibri"/>
        </w:rPr>
        <w:t xml:space="preserve"> person narrator?</w:t>
      </w:r>
    </w:p>
    <w:p w14:paraId="0FF01F8A" w14:textId="77777777" w:rsidR="00A57A02" w:rsidRPr="00777F73" w:rsidRDefault="00A57A02" w:rsidP="00A57A02">
      <w:pPr>
        <w:pStyle w:val="paragraph"/>
        <w:spacing w:before="0" w:beforeAutospacing="0" w:after="0" w:afterAutospacing="0"/>
        <w:textAlignment w:val="baseline"/>
        <w:rPr>
          <w:rStyle w:val="eop"/>
          <w:rFonts w:ascii="Book Antiqua" w:hAnsi="Book Antiqua" w:cs="Calibri"/>
        </w:rPr>
      </w:pPr>
    </w:p>
    <w:p w14:paraId="09F6B6E5" w14:textId="77777777" w:rsidR="00A57A02" w:rsidRPr="00777F73" w:rsidRDefault="00A57A02" w:rsidP="00A57A02">
      <w:pPr>
        <w:pStyle w:val="paragraph"/>
        <w:spacing w:before="0" w:beforeAutospacing="0" w:after="0" w:afterAutospacing="0"/>
        <w:textAlignment w:val="baseline"/>
        <w:rPr>
          <w:rStyle w:val="eop"/>
          <w:rFonts w:ascii="Book Antiqua" w:hAnsi="Book Antiqua" w:cs="Calibri Light"/>
        </w:rPr>
      </w:pPr>
      <w:r w:rsidRPr="00777F73">
        <w:rPr>
          <w:rStyle w:val="normaltextrun"/>
          <w:rFonts w:ascii="Book Antiqua" w:hAnsi="Book Antiqua" w:cs="Calibri Light"/>
        </w:rPr>
        <w:t>Show “Deep Fake” on PBS news and talk about social media, identity, news, and reality. (10 minutes)</w:t>
      </w:r>
    </w:p>
    <w:p w14:paraId="58D326C9" w14:textId="77777777" w:rsidR="00A57A02" w:rsidRPr="00777F73" w:rsidRDefault="00A57A02" w:rsidP="00A57A02">
      <w:r w:rsidRPr="00777F73">
        <w:t>https://www.youtube.com/watch?v=xlFK4L2LaQA</w:t>
      </w:r>
    </w:p>
    <w:p w14:paraId="3783E4AE" w14:textId="77777777" w:rsidR="00A57A02" w:rsidRPr="00777F73" w:rsidRDefault="007070F1" w:rsidP="00A57A02">
      <w:hyperlink r:id="rId4" w:history="1">
        <w:r w:rsidR="00A57A02" w:rsidRPr="00777F73">
          <w:rPr>
            <w:rStyle w:val="Hyperlink"/>
          </w:rPr>
          <w:t>Deep Fakes</w:t>
        </w:r>
      </w:hyperlink>
    </w:p>
    <w:p w14:paraId="59E8C41F" w14:textId="77777777" w:rsidR="00A57A02" w:rsidRPr="00777F73" w:rsidRDefault="00A57A02" w:rsidP="00A57A02">
      <w:r w:rsidRPr="00777F73">
        <w:t>show 41:50 – 51:30</w:t>
      </w:r>
    </w:p>
    <w:p w14:paraId="51B8BC17" w14:textId="77777777" w:rsidR="00A57A02" w:rsidRPr="00777F73" w:rsidRDefault="00A57A02" w:rsidP="00A57A02">
      <w:pPr>
        <w:pStyle w:val="paragraph"/>
        <w:spacing w:before="0" w:beforeAutospacing="0" w:after="0" w:afterAutospacing="0"/>
        <w:textAlignment w:val="baseline"/>
        <w:rPr>
          <w:rStyle w:val="eop"/>
          <w:rFonts w:ascii="Book Antiqua" w:hAnsi="Book Antiqua" w:cs="Calibri"/>
        </w:rPr>
      </w:pPr>
    </w:p>
    <w:p w14:paraId="3714AE99" w14:textId="77777777" w:rsidR="00A57A02" w:rsidRPr="00777F73" w:rsidRDefault="00A57A02" w:rsidP="00A57A02">
      <w:pPr>
        <w:pStyle w:val="paragraph"/>
        <w:spacing w:before="0" w:beforeAutospacing="0" w:after="0" w:afterAutospacing="0"/>
        <w:textAlignment w:val="baseline"/>
        <w:rPr>
          <w:rStyle w:val="eop"/>
          <w:rFonts w:ascii="Book Antiqua" w:hAnsi="Book Antiqua" w:cs="Calibri"/>
        </w:rPr>
      </w:pPr>
      <w:r w:rsidRPr="00777F73">
        <w:rPr>
          <w:rStyle w:val="eop"/>
          <w:rFonts w:ascii="Book Antiqua" w:hAnsi="Book Antiqua" w:cs="Calibri"/>
        </w:rPr>
        <w:t>Teacher leads a discussion on the media (20 minutes):</w:t>
      </w:r>
    </w:p>
    <w:p w14:paraId="2F7B012B" w14:textId="77777777" w:rsidR="00A57A02" w:rsidRPr="00777F73" w:rsidRDefault="00A57A02" w:rsidP="00A57A02">
      <w:pPr>
        <w:pStyle w:val="paragraph"/>
        <w:spacing w:before="0" w:beforeAutospacing="0" w:after="0" w:afterAutospacing="0"/>
        <w:textAlignment w:val="baseline"/>
        <w:rPr>
          <w:rStyle w:val="normaltextrun"/>
          <w:rFonts w:ascii="Book Antiqua" w:hAnsi="Book Antiqua" w:cs="Calibri"/>
        </w:rPr>
      </w:pPr>
      <w:r w:rsidRPr="00777F73">
        <w:rPr>
          <w:rStyle w:val="normaltextrun"/>
          <w:rFonts w:ascii="Book Antiqua" w:hAnsi="Book Antiqua" w:cs="Calibri"/>
        </w:rPr>
        <w:t xml:space="preserve">How is all video a presentation of reality and also not reality at the same time?  </w:t>
      </w:r>
    </w:p>
    <w:p w14:paraId="1CE8A371" w14:textId="77777777" w:rsidR="00A57A02" w:rsidRPr="00777F73" w:rsidRDefault="00A57A02" w:rsidP="00A57A02">
      <w:pPr>
        <w:pStyle w:val="paragraph"/>
        <w:spacing w:before="0" w:beforeAutospacing="0" w:after="0" w:afterAutospacing="0"/>
        <w:textAlignment w:val="baseline"/>
        <w:rPr>
          <w:rStyle w:val="normaltextrun"/>
          <w:rFonts w:ascii="Book Antiqua" w:hAnsi="Book Antiqua" w:cs="Calibri"/>
        </w:rPr>
      </w:pPr>
      <w:r w:rsidRPr="00777F73">
        <w:rPr>
          <w:rStyle w:val="normaltextrun"/>
          <w:rFonts w:ascii="Book Antiqua" w:hAnsi="Book Antiqua" w:cs="Calibri"/>
        </w:rPr>
        <w:t>How do images tell stories that may or may not represent the whole truth?</w:t>
      </w:r>
    </w:p>
    <w:p w14:paraId="23D2F135" w14:textId="77777777" w:rsidR="00A57A02" w:rsidRPr="00777F73" w:rsidRDefault="00A57A02" w:rsidP="00A57A02">
      <w:pPr>
        <w:pStyle w:val="paragraph"/>
        <w:spacing w:before="0" w:beforeAutospacing="0" w:after="0" w:afterAutospacing="0"/>
        <w:textAlignment w:val="baseline"/>
        <w:rPr>
          <w:rStyle w:val="normaltextrun"/>
          <w:rFonts w:ascii="Book Antiqua" w:hAnsi="Book Antiqua" w:cs="Calibri"/>
        </w:rPr>
      </w:pPr>
      <w:r w:rsidRPr="00777F73">
        <w:rPr>
          <w:rStyle w:val="normaltextrun"/>
          <w:rFonts w:ascii="Book Antiqua" w:hAnsi="Book Antiqua" w:cs="Calibri"/>
        </w:rPr>
        <w:t>How does the media present a false reality?</w:t>
      </w:r>
    </w:p>
    <w:p w14:paraId="6E7C38D8" w14:textId="77777777" w:rsidR="00A57A02" w:rsidRPr="00777F73" w:rsidRDefault="00A57A02" w:rsidP="00A57A02">
      <w:pPr>
        <w:pStyle w:val="paragraph"/>
        <w:spacing w:before="0" w:beforeAutospacing="0" w:after="0" w:afterAutospacing="0"/>
        <w:textAlignment w:val="baseline"/>
        <w:rPr>
          <w:rStyle w:val="normaltextrun"/>
          <w:rFonts w:ascii="Book Antiqua" w:hAnsi="Book Antiqua" w:cs="Calibri"/>
        </w:rPr>
      </w:pPr>
      <w:r w:rsidRPr="00777F73">
        <w:rPr>
          <w:rStyle w:val="normaltextrun"/>
          <w:rFonts w:ascii="Book Antiqua" w:hAnsi="Book Antiqua" w:cs="Calibri"/>
        </w:rPr>
        <w:t>How does the media impact our culture and social norms?</w:t>
      </w:r>
    </w:p>
    <w:p w14:paraId="2E9DB852" w14:textId="77777777" w:rsidR="00A57A02" w:rsidRPr="00777F73" w:rsidRDefault="00A57A02" w:rsidP="00A57A02">
      <w:pPr>
        <w:pStyle w:val="paragraph"/>
        <w:spacing w:before="0" w:beforeAutospacing="0" w:after="0" w:afterAutospacing="0"/>
        <w:textAlignment w:val="baseline"/>
        <w:rPr>
          <w:rStyle w:val="normaltextrun"/>
          <w:rFonts w:ascii="Book Antiqua" w:hAnsi="Book Antiqua" w:cs="Calibri"/>
        </w:rPr>
      </w:pPr>
      <w:r w:rsidRPr="00777F73">
        <w:rPr>
          <w:rStyle w:val="normaltextrun"/>
          <w:rFonts w:ascii="Book Antiqua" w:hAnsi="Book Antiqua" w:cs="Calibri"/>
        </w:rPr>
        <w:t>How does the media create stereotypes and constructs?</w:t>
      </w:r>
    </w:p>
    <w:p w14:paraId="73B4F362" w14:textId="77777777" w:rsidR="00A57A02" w:rsidRPr="00777F73" w:rsidRDefault="00A57A02" w:rsidP="00A57A02">
      <w:pPr>
        <w:pStyle w:val="paragraph"/>
        <w:spacing w:before="0" w:beforeAutospacing="0" w:after="0" w:afterAutospacing="0"/>
        <w:textAlignment w:val="baseline"/>
        <w:rPr>
          <w:rStyle w:val="normaltextrun"/>
          <w:rFonts w:ascii="Book Antiqua" w:hAnsi="Book Antiqua" w:cs="Calibri"/>
        </w:rPr>
      </w:pPr>
      <w:r w:rsidRPr="00777F73">
        <w:rPr>
          <w:rStyle w:val="normaltextrun"/>
          <w:rFonts w:ascii="Book Antiqua" w:hAnsi="Book Antiqua" w:cs="Calibri"/>
        </w:rPr>
        <w:t xml:space="preserve">Is the media an expression of our culture or does the media create culture?  </w:t>
      </w:r>
    </w:p>
    <w:p w14:paraId="11B21D9C" w14:textId="59AF87BB" w:rsidR="00A57A02" w:rsidRDefault="00A57A02">
      <w:pPr>
        <w:rPr>
          <w:rFonts w:eastAsia="Times New Roman" w:cs="Arial"/>
        </w:rPr>
      </w:pPr>
      <w:r>
        <w:rPr>
          <w:rFonts w:cs="Arial"/>
        </w:rPr>
        <w:br w:type="page"/>
      </w:r>
    </w:p>
    <w:p w14:paraId="79269F9E" w14:textId="77777777" w:rsidR="00A57A02" w:rsidRPr="001B4DA8" w:rsidRDefault="00A57A02" w:rsidP="00A57A02">
      <w:pPr>
        <w:rPr>
          <w:sz w:val="22"/>
          <w:szCs w:val="22"/>
        </w:rPr>
      </w:pPr>
      <w:r w:rsidRPr="001B4DA8">
        <w:rPr>
          <w:b/>
          <w:bCs/>
          <w:sz w:val="22"/>
          <w:szCs w:val="22"/>
        </w:rPr>
        <w:lastRenderedPageBreak/>
        <w:t>Narrative Modes</w:t>
      </w:r>
    </w:p>
    <w:p w14:paraId="59C66835" w14:textId="77777777" w:rsidR="00A57A02" w:rsidRPr="001B4DA8" w:rsidRDefault="00A57A02" w:rsidP="00A57A02">
      <w:pPr>
        <w:rPr>
          <w:sz w:val="22"/>
          <w:szCs w:val="22"/>
        </w:rPr>
      </w:pPr>
    </w:p>
    <w:p w14:paraId="2B98A42E" w14:textId="77777777" w:rsidR="00A57A02" w:rsidRPr="001B4DA8" w:rsidRDefault="00A57A02" w:rsidP="00A57A02">
      <w:pPr>
        <w:rPr>
          <w:sz w:val="22"/>
          <w:szCs w:val="22"/>
        </w:rPr>
      </w:pPr>
      <w:r w:rsidRPr="001B4DA8">
        <w:rPr>
          <w:sz w:val="22"/>
          <w:szCs w:val="22"/>
        </w:rPr>
        <w:t>EPISTOLARY NARRATIVE</w:t>
      </w:r>
    </w:p>
    <w:p w14:paraId="19DF33E8" w14:textId="77777777" w:rsidR="00A57A02" w:rsidRPr="001B4DA8" w:rsidRDefault="00A57A02" w:rsidP="00A57A02">
      <w:pPr>
        <w:rPr>
          <w:sz w:val="22"/>
          <w:szCs w:val="22"/>
        </w:rPr>
      </w:pPr>
      <w:r w:rsidRPr="001B4DA8">
        <w:rPr>
          <w:sz w:val="22"/>
          <w:szCs w:val="22"/>
        </w:rPr>
        <w:t>Narrative told in the form of letters (1</w:t>
      </w:r>
      <w:r w:rsidRPr="001B4DA8">
        <w:rPr>
          <w:sz w:val="22"/>
          <w:szCs w:val="22"/>
          <w:vertAlign w:val="superscript"/>
        </w:rPr>
        <w:t>st</w:t>
      </w:r>
      <w:r w:rsidRPr="001B4DA8">
        <w:rPr>
          <w:sz w:val="22"/>
          <w:szCs w:val="22"/>
        </w:rPr>
        <w:t xml:space="preserve"> person) or other documents</w:t>
      </w:r>
    </w:p>
    <w:p w14:paraId="22D711CA" w14:textId="77777777" w:rsidR="00A57A02" w:rsidRPr="001B4DA8" w:rsidRDefault="00A57A02" w:rsidP="00A57A02">
      <w:pPr>
        <w:rPr>
          <w:sz w:val="22"/>
          <w:szCs w:val="22"/>
        </w:rPr>
      </w:pPr>
    </w:p>
    <w:p w14:paraId="2FD2494D" w14:textId="77777777" w:rsidR="00A57A02" w:rsidRPr="001B4DA8" w:rsidRDefault="00A57A02" w:rsidP="00A57A02">
      <w:pPr>
        <w:rPr>
          <w:sz w:val="22"/>
          <w:szCs w:val="22"/>
        </w:rPr>
      </w:pPr>
      <w:r w:rsidRPr="001B4DA8">
        <w:rPr>
          <w:sz w:val="22"/>
          <w:szCs w:val="22"/>
        </w:rPr>
        <w:t>UNRELIABLE NARRATOR</w:t>
      </w:r>
    </w:p>
    <w:p w14:paraId="3152DD6C" w14:textId="77777777" w:rsidR="00A57A02" w:rsidRPr="001B4DA8" w:rsidRDefault="00A57A02" w:rsidP="00A57A02">
      <w:pPr>
        <w:rPr>
          <w:sz w:val="22"/>
          <w:szCs w:val="22"/>
        </w:rPr>
      </w:pPr>
      <w:r w:rsidRPr="001B4DA8">
        <w:rPr>
          <w:sz w:val="22"/>
          <w:szCs w:val="22"/>
        </w:rPr>
        <w:t>Narrator (usually 1</w:t>
      </w:r>
      <w:r w:rsidRPr="001B4DA8">
        <w:rPr>
          <w:sz w:val="22"/>
          <w:szCs w:val="22"/>
          <w:vertAlign w:val="superscript"/>
        </w:rPr>
        <w:t>st</w:t>
      </w:r>
      <w:r w:rsidRPr="001B4DA8">
        <w:rPr>
          <w:sz w:val="22"/>
          <w:szCs w:val="22"/>
        </w:rPr>
        <w:t xml:space="preserve"> person) that fabricates and misrepresents the events of the story and their own perspective and sensory perception either consciously or unconsciously</w:t>
      </w:r>
    </w:p>
    <w:p w14:paraId="530558E4" w14:textId="77777777" w:rsidR="00A57A02" w:rsidRPr="001B4DA8" w:rsidRDefault="00A57A02" w:rsidP="00A57A02">
      <w:pPr>
        <w:rPr>
          <w:sz w:val="22"/>
          <w:szCs w:val="22"/>
        </w:rPr>
      </w:pPr>
    </w:p>
    <w:p w14:paraId="0F3008CF" w14:textId="77777777" w:rsidR="00A57A02" w:rsidRPr="001B4DA8" w:rsidRDefault="00A57A02" w:rsidP="00A57A02">
      <w:pPr>
        <w:rPr>
          <w:sz w:val="22"/>
          <w:szCs w:val="22"/>
        </w:rPr>
      </w:pPr>
      <w:r w:rsidRPr="001B4DA8">
        <w:rPr>
          <w:sz w:val="22"/>
          <w:szCs w:val="22"/>
        </w:rPr>
        <w:t>FIRST PERSON NARRATOR - protagonist, participant (character in subsidiary role), observer (character without an essential function)</w:t>
      </w:r>
    </w:p>
    <w:p w14:paraId="40CEA8D8" w14:textId="77777777" w:rsidR="00A57A02" w:rsidRPr="001B4DA8" w:rsidRDefault="00A57A02" w:rsidP="00A57A02">
      <w:pPr>
        <w:rPr>
          <w:sz w:val="22"/>
          <w:szCs w:val="22"/>
        </w:rPr>
      </w:pPr>
    </w:p>
    <w:p w14:paraId="5330306C" w14:textId="77777777" w:rsidR="00A57A02" w:rsidRPr="001B4DA8" w:rsidRDefault="00A57A02" w:rsidP="00A57A02">
      <w:pPr>
        <w:rPr>
          <w:sz w:val="22"/>
          <w:szCs w:val="22"/>
        </w:rPr>
      </w:pPr>
      <w:r w:rsidRPr="001B4DA8">
        <w:rPr>
          <w:sz w:val="22"/>
          <w:szCs w:val="22"/>
        </w:rPr>
        <w:t>NAIVE NARRATOR– knows less about the story than the reader or author</w:t>
      </w:r>
    </w:p>
    <w:p w14:paraId="7ABE83C9" w14:textId="77777777" w:rsidR="00A57A02" w:rsidRPr="001B4DA8" w:rsidRDefault="00A57A02" w:rsidP="00A57A02">
      <w:pPr>
        <w:rPr>
          <w:sz w:val="22"/>
          <w:szCs w:val="22"/>
        </w:rPr>
      </w:pPr>
    </w:p>
    <w:p w14:paraId="79D2AD14" w14:textId="77777777" w:rsidR="00A57A02" w:rsidRPr="001B4DA8" w:rsidRDefault="00A57A02" w:rsidP="00A57A02">
      <w:pPr>
        <w:rPr>
          <w:sz w:val="22"/>
          <w:szCs w:val="22"/>
        </w:rPr>
      </w:pPr>
      <w:r w:rsidRPr="001B4DA8">
        <w:rPr>
          <w:sz w:val="22"/>
          <w:szCs w:val="22"/>
        </w:rPr>
        <w:t>SECOND PERSON – addresses the main character in the form of a personal pronoun (usually “you”)</w:t>
      </w:r>
    </w:p>
    <w:p w14:paraId="2246CA3C" w14:textId="77777777" w:rsidR="00A57A02" w:rsidRPr="001B4DA8" w:rsidRDefault="00A57A02" w:rsidP="00A57A02">
      <w:pPr>
        <w:rPr>
          <w:sz w:val="22"/>
          <w:szCs w:val="22"/>
        </w:rPr>
      </w:pPr>
    </w:p>
    <w:p w14:paraId="10C91DEA" w14:textId="77777777" w:rsidR="00A57A02" w:rsidRPr="001B4DA8" w:rsidRDefault="00A57A02" w:rsidP="00A57A02">
      <w:pPr>
        <w:rPr>
          <w:sz w:val="22"/>
          <w:szCs w:val="22"/>
        </w:rPr>
      </w:pPr>
      <w:r w:rsidRPr="001B4DA8">
        <w:rPr>
          <w:sz w:val="22"/>
          <w:szCs w:val="22"/>
        </w:rPr>
        <w:t>DIRECT INTERIOR/INTERNAL MONOLOGUE</w:t>
      </w:r>
    </w:p>
    <w:p w14:paraId="0E8D63BE" w14:textId="77777777" w:rsidR="00A57A02" w:rsidRPr="001B4DA8" w:rsidRDefault="00A57A02" w:rsidP="00A57A02">
      <w:pPr>
        <w:rPr>
          <w:sz w:val="22"/>
          <w:szCs w:val="22"/>
        </w:rPr>
      </w:pPr>
      <w:r w:rsidRPr="001B4DA8">
        <w:rPr>
          <w:sz w:val="22"/>
          <w:szCs w:val="22"/>
        </w:rPr>
        <w:t>Sometimes indicated by quotation marks, a narrative style where a character (1</w:t>
      </w:r>
      <w:r w:rsidRPr="001B4DA8">
        <w:rPr>
          <w:sz w:val="22"/>
          <w:szCs w:val="22"/>
          <w:vertAlign w:val="superscript"/>
        </w:rPr>
        <w:t>st</w:t>
      </w:r>
      <w:r w:rsidRPr="001B4DA8">
        <w:rPr>
          <w:sz w:val="22"/>
          <w:szCs w:val="22"/>
        </w:rPr>
        <w:t xml:space="preserve"> person) semi-logically expresses their actual thoughts and mental processes</w:t>
      </w:r>
    </w:p>
    <w:p w14:paraId="6138194F" w14:textId="77777777" w:rsidR="00A57A02" w:rsidRPr="001B4DA8" w:rsidRDefault="00A57A02" w:rsidP="00A57A02">
      <w:pPr>
        <w:rPr>
          <w:sz w:val="22"/>
          <w:szCs w:val="22"/>
        </w:rPr>
      </w:pPr>
    </w:p>
    <w:p w14:paraId="402FC8C3" w14:textId="77777777" w:rsidR="00A57A02" w:rsidRPr="001B4DA8" w:rsidRDefault="00A57A02" w:rsidP="00A57A02">
      <w:pPr>
        <w:rPr>
          <w:sz w:val="22"/>
          <w:szCs w:val="22"/>
        </w:rPr>
      </w:pPr>
      <w:r w:rsidRPr="001B4DA8">
        <w:rPr>
          <w:sz w:val="22"/>
          <w:szCs w:val="22"/>
        </w:rPr>
        <w:t>STREAM OF CONSCIOUSNESS</w:t>
      </w:r>
    </w:p>
    <w:p w14:paraId="0435AB3F" w14:textId="77777777" w:rsidR="00A57A02" w:rsidRPr="001B4DA8" w:rsidRDefault="00A57A02" w:rsidP="00A57A02">
      <w:pPr>
        <w:rPr>
          <w:sz w:val="22"/>
          <w:szCs w:val="22"/>
        </w:rPr>
      </w:pPr>
      <w:r w:rsidRPr="001B4DA8">
        <w:rPr>
          <w:sz w:val="22"/>
          <w:szCs w:val="22"/>
        </w:rPr>
        <w:t xml:space="preserve">The authentic, untranslated, unfiltered, fragmented, conscious or semi-conscious, recorded thoughts and mental processes of a character or narrator (usually 1st person) </w:t>
      </w:r>
    </w:p>
    <w:p w14:paraId="19F75187" w14:textId="77777777" w:rsidR="00A57A02" w:rsidRPr="001B4DA8" w:rsidRDefault="00A57A02" w:rsidP="00A57A02">
      <w:pPr>
        <w:rPr>
          <w:sz w:val="22"/>
          <w:szCs w:val="22"/>
        </w:rPr>
      </w:pPr>
    </w:p>
    <w:p w14:paraId="3FFF6004" w14:textId="77777777" w:rsidR="00A57A02" w:rsidRPr="001B4DA8" w:rsidRDefault="00A57A02" w:rsidP="00A57A02">
      <w:pPr>
        <w:rPr>
          <w:sz w:val="22"/>
          <w:szCs w:val="22"/>
        </w:rPr>
      </w:pPr>
      <w:r w:rsidRPr="001B4DA8">
        <w:rPr>
          <w:sz w:val="22"/>
          <w:szCs w:val="22"/>
        </w:rPr>
        <w:t xml:space="preserve">THIRD PERSON OMNISCIENT </w:t>
      </w:r>
    </w:p>
    <w:p w14:paraId="4313473B" w14:textId="77777777" w:rsidR="00A57A02" w:rsidRPr="001B4DA8" w:rsidRDefault="00A57A02" w:rsidP="00A57A02">
      <w:pPr>
        <w:rPr>
          <w:sz w:val="22"/>
          <w:szCs w:val="22"/>
        </w:rPr>
      </w:pPr>
      <w:r w:rsidRPr="001B4DA8">
        <w:rPr>
          <w:sz w:val="22"/>
          <w:szCs w:val="22"/>
        </w:rPr>
        <w:t xml:space="preserve">Narrator describes any events in the story and the thoughts of </w:t>
      </w:r>
      <w:r w:rsidRPr="001B4DA8">
        <w:rPr>
          <w:i/>
          <w:iCs/>
          <w:sz w:val="22"/>
          <w:szCs w:val="22"/>
        </w:rPr>
        <w:t>all</w:t>
      </w:r>
      <w:r w:rsidRPr="001B4DA8">
        <w:rPr>
          <w:sz w:val="22"/>
          <w:szCs w:val="22"/>
        </w:rPr>
        <w:t xml:space="preserve"> the characters and is able to convey voice of the character</w:t>
      </w:r>
    </w:p>
    <w:p w14:paraId="55A06ABD" w14:textId="77777777" w:rsidR="00A57A02" w:rsidRPr="001B4DA8" w:rsidRDefault="00A57A02" w:rsidP="00A57A02">
      <w:pPr>
        <w:rPr>
          <w:sz w:val="22"/>
          <w:szCs w:val="22"/>
        </w:rPr>
      </w:pPr>
    </w:p>
    <w:p w14:paraId="062BB95E" w14:textId="77777777" w:rsidR="00A57A02" w:rsidRPr="001B4DA8" w:rsidRDefault="00A57A02" w:rsidP="00A57A02">
      <w:pPr>
        <w:rPr>
          <w:sz w:val="22"/>
          <w:szCs w:val="22"/>
        </w:rPr>
      </w:pPr>
      <w:r w:rsidRPr="001B4DA8">
        <w:rPr>
          <w:sz w:val="22"/>
          <w:szCs w:val="22"/>
        </w:rPr>
        <w:t xml:space="preserve">THIRD PERSON SUBJECTIVE or THIRD PERSON LIMITED OMNISCIENT </w:t>
      </w:r>
    </w:p>
    <w:p w14:paraId="5673036B" w14:textId="77777777" w:rsidR="00A57A02" w:rsidRPr="001B4DA8" w:rsidRDefault="00A57A02" w:rsidP="00A57A02">
      <w:pPr>
        <w:rPr>
          <w:sz w:val="22"/>
          <w:szCs w:val="22"/>
        </w:rPr>
      </w:pPr>
      <w:r w:rsidRPr="001B4DA8">
        <w:rPr>
          <w:sz w:val="22"/>
          <w:szCs w:val="22"/>
        </w:rPr>
        <w:t>Narrator conveys the thoughts and feelings of one or more of the characters (but not all of them) and is able to convey voice of character</w:t>
      </w:r>
    </w:p>
    <w:p w14:paraId="15570986" w14:textId="77777777" w:rsidR="00A57A02" w:rsidRPr="001B4DA8" w:rsidRDefault="00A57A02" w:rsidP="00A57A02">
      <w:pPr>
        <w:rPr>
          <w:sz w:val="22"/>
          <w:szCs w:val="22"/>
        </w:rPr>
      </w:pPr>
    </w:p>
    <w:p w14:paraId="47151180" w14:textId="77777777" w:rsidR="00A57A02" w:rsidRPr="001B4DA8" w:rsidRDefault="00A57A02" w:rsidP="00A57A02">
      <w:pPr>
        <w:rPr>
          <w:sz w:val="22"/>
          <w:szCs w:val="22"/>
        </w:rPr>
      </w:pPr>
      <w:r w:rsidRPr="001B4DA8">
        <w:rPr>
          <w:sz w:val="22"/>
          <w:szCs w:val="22"/>
        </w:rPr>
        <w:t>FREE INDIRECT DISCOURSE or NARRATED MONOLOGUE (*see 3 options below)</w:t>
      </w:r>
    </w:p>
    <w:p w14:paraId="0E4D41B5" w14:textId="77777777" w:rsidR="00A57A02" w:rsidRPr="001B4DA8" w:rsidRDefault="00A57A02" w:rsidP="00A57A02">
      <w:pPr>
        <w:rPr>
          <w:sz w:val="22"/>
          <w:szCs w:val="22"/>
        </w:rPr>
      </w:pPr>
      <w:r w:rsidRPr="001B4DA8">
        <w:rPr>
          <w:sz w:val="22"/>
          <w:szCs w:val="22"/>
        </w:rPr>
        <w:t xml:space="preserve">Third-person narrator is able to shift points of view from objective narrator to </w:t>
      </w:r>
      <w:proofErr w:type="spellStart"/>
      <w:r w:rsidRPr="001B4DA8">
        <w:rPr>
          <w:sz w:val="22"/>
          <w:szCs w:val="22"/>
        </w:rPr>
        <w:t>psychonarrator</w:t>
      </w:r>
      <w:proofErr w:type="spellEnd"/>
      <w:r w:rsidRPr="001B4DA8">
        <w:rPr>
          <w:sz w:val="22"/>
          <w:szCs w:val="22"/>
        </w:rPr>
        <w:t xml:space="preserve"> to any character in the story which sometimes makes the various points of view indistinguishable from one another (may be omniscient or limited omniscient narration)</w:t>
      </w:r>
    </w:p>
    <w:p w14:paraId="44DE66F0" w14:textId="77777777" w:rsidR="00A57A02" w:rsidRPr="001B4DA8" w:rsidRDefault="00A57A02" w:rsidP="00A57A02">
      <w:pPr>
        <w:rPr>
          <w:sz w:val="22"/>
          <w:szCs w:val="22"/>
        </w:rPr>
      </w:pPr>
    </w:p>
    <w:p w14:paraId="231FE925" w14:textId="77777777" w:rsidR="00A57A02" w:rsidRPr="001B4DA8" w:rsidRDefault="00A57A02" w:rsidP="00A57A02">
      <w:pPr>
        <w:rPr>
          <w:sz w:val="22"/>
          <w:szCs w:val="22"/>
        </w:rPr>
      </w:pPr>
      <w:r w:rsidRPr="001B4DA8">
        <w:rPr>
          <w:sz w:val="22"/>
          <w:szCs w:val="22"/>
        </w:rPr>
        <w:t>THIRD-PERSON OBJECTIVE (*1</w:t>
      </w:r>
      <w:r w:rsidRPr="001B4DA8">
        <w:rPr>
          <w:sz w:val="22"/>
          <w:szCs w:val="22"/>
          <w:vertAlign w:val="superscript"/>
        </w:rPr>
        <w:t>st</w:t>
      </w:r>
      <w:r w:rsidRPr="001B4DA8">
        <w:rPr>
          <w:sz w:val="22"/>
          <w:szCs w:val="22"/>
        </w:rPr>
        <w:t xml:space="preserve"> option)</w:t>
      </w:r>
    </w:p>
    <w:p w14:paraId="1A3FEFC2" w14:textId="77777777" w:rsidR="00A57A02" w:rsidRPr="001B4DA8" w:rsidRDefault="00A57A02" w:rsidP="00A57A02">
      <w:pPr>
        <w:rPr>
          <w:sz w:val="22"/>
          <w:szCs w:val="22"/>
        </w:rPr>
      </w:pPr>
      <w:r w:rsidRPr="001B4DA8">
        <w:rPr>
          <w:sz w:val="22"/>
          <w:szCs w:val="22"/>
        </w:rPr>
        <w:t>Narrator tells the external story without relating internal thoughts and feelings of characters (not omniscient)</w:t>
      </w:r>
    </w:p>
    <w:p w14:paraId="21DDAB9D" w14:textId="77777777" w:rsidR="00A57A02" w:rsidRPr="001B4DA8" w:rsidRDefault="00A57A02" w:rsidP="00A57A02">
      <w:pPr>
        <w:rPr>
          <w:sz w:val="22"/>
          <w:szCs w:val="22"/>
        </w:rPr>
      </w:pPr>
    </w:p>
    <w:p w14:paraId="500D5A1C" w14:textId="77777777" w:rsidR="00A57A02" w:rsidRPr="001B4DA8" w:rsidRDefault="00A57A02" w:rsidP="00A57A02">
      <w:pPr>
        <w:rPr>
          <w:sz w:val="22"/>
          <w:szCs w:val="22"/>
        </w:rPr>
      </w:pPr>
      <w:r w:rsidRPr="001B4DA8">
        <w:rPr>
          <w:sz w:val="22"/>
          <w:szCs w:val="22"/>
        </w:rPr>
        <w:t>PSYCHONARRATION (*2</w:t>
      </w:r>
      <w:r w:rsidRPr="001B4DA8">
        <w:rPr>
          <w:sz w:val="22"/>
          <w:szCs w:val="22"/>
          <w:vertAlign w:val="superscript"/>
        </w:rPr>
        <w:t>st</w:t>
      </w:r>
      <w:r w:rsidRPr="001B4DA8">
        <w:rPr>
          <w:sz w:val="22"/>
          <w:szCs w:val="22"/>
        </w:rPr>
        <w:t xml:space="preserve"> option)</w:t>
      </w:r>
    </w:p>
    <w:p w14:paraId="2B46C73B" w14:textId="77777777" w:rsidR="00A57A02" w:rsidRPr="001B4DA8" w:rsidRDefault="00A57A02" w:rsidP="00A57A02">
      <w:pPr>
        <w:rPr>
          <w:sz w:val="22"/>
          <w:szCs w:val="22"/>
        </w:rPr>
      </w:pPr>
      <w:r w:rsidRPr="001B4DA8">
        <w:rPr>
          <w:sz w:val="22"/>
          <w:szCs w:val="22"/>
        </w:rPr>
        <w:t>“Narrator’s description of what a character is thinking” (omniscient narrator but does not convey voice of character)</w:t>
      </w:r>
    </w:p>
    <w:p w14:paraId="5555DADB" w14:textId="77777777" w:rsidR="00A57A02" w:rsidRPr="001B4DA8" w:rsidRDefault="00A57A02" w:rsidP="00A57A02">
      <w:pPr>
        <w:rPr>
          <w:i/>
          <w:iCs/>
          <w:sz w:val="22"/>
          <w:szCs w:val="22"/>
        </w:rPr>
      </w:pPr>
      <w:proofErr w:type="spellStart"/>
      <w:r w:rsidRPr="001B4DA8">
        <w:rPr>
          <w:sz w:val="22"/>
          <w:szCs w:val="22"/>
        </w:rPr>
        <w:t>Dorice</w:t>
      </w:r>
      <w:proofErr w:type="spellEnd"/>
      <w:r w:rsidRPr="001B4DA8">
        <w:rPr>
          <w:sz w:val="22"/>
          <w:szCs w:val="22"/>
        </w:rPr>
        <w:t xml:space="preserve"> Williams Elliot from “Teaching About Free Indirect Discourse”; term from </w:t>
      </w:r>
      <w:proofErr w:type="spellStart"/>
      <w:r w:rsidRPr="001B4DA8">
        <w:rPr>
          <w:sz w:val="22"/>
          <w:szCs w:val="22"/>
        </w:rPr>
        <w:t>Dorritt</w:t>
      </w:r>
      <w:proofErr w:type="spellEnd"/>
      <w:r w:rsidRPr="001B4DA8">
        <w:rPr>
          <w:sz w:val="22"/>
          <w:szCs w:val="22"/>
        </w:rPr>
        <w:t xml:space="preserve"> Cohn’s </w:t>
      </w:r>
      <w:r w:rsidRPr="001B4DA8">
        <w:rPr>
          <w:i/>
          <w:iCs/>
          <w:sz w:val="22"/>
          <w:szCs w:val="22"/>
        </w:rPr>
        <w:t>Transparent Minds</w:t>
      </w:r>
    </w:p>
    <w:p w14:paraId="59B9D4C8" w14:textId="77777777" w:rsidR="00A57A02" w:rsidRPr="001B4DA8" w:rsidRDefault="00A57A02" w:rsidP="00A57A02">
      <w:pPr>
        <w:rPr>
          <w:sz w:val="22"/>
          <w:szCs w:val="22"/>
        </w:rPr>
      </w:pPr>
    </w:p>
    <w:p w14:paraId="4924D299" w14:textId="77777777" w:rsidR="00A57A02" w:rsidRPr="001B4DA8" w:rsidRDefault="00A57A02" w:rsidP="00A57A02">
      <w:pPr>
        <w:rPr>
          <w:sz w:val="22"/>
          <w:szCs w:val="22"/>
        </w:rPr>
      </w:pPr>
      <w:r w:rsidRPr="001B4DA8">
        <w:rPr>
          <w:sz w:val="22"/>
          <w:szCs w:val="22"/>
        </w:rPr>
        <w:t>CHARACTER’S POINT OF VIEW IN 3</w:t>
      </w:r>
      <w:r w:rsidRPr="001B4DA8">
        <w:rPr>
          <w:sz w:val="22"/>
          <w:szCs w:val="22"/>
          <w:vertAlign w:val="superscript"/>
        </w:rPr>
        <w:t>RD</w:t>
      </w:r>
      <w:r w:rsidRPr="001B4DA8">
        <w:rPr>
          <w:sz w:val="22"/>
          <w:szCs w:val="22"/>
        </w:rPr>
        <w:t xml:space="preserve"> </w:t>
      </w:r>
      <w:proofErr w:type="gramStart"/>
      <w:r w:rsidRPr="001B4DA8">
        <w:rPr>
          <w:sz w:val="22"/>
          <w:szCs w:val="22"/>
        </w:rPr>
        <w:t>PERSON  (</w:t>
      </w:r>
      <w:proofErr w:type="gramEnd"/>
      <w:r w:rsidRPr="001B4DA8">
        <w:rPr>
          <w:sz w:val="22"/>
          <w:szCs w:val="22"/>
        </w:rPr>
        <w:t>*3</w:t>
      </w:r>
      <w:r w:rsidRPr="001B4DA8">
        <w:rPr>
          <w:sz w:val="22"/>
          <w:szCs w:val="22"/>
          <w:vertAlign w:val="superscript"/>
        </w:rPr>
        <w:t>rd</w:t>
      </w:r>
      <w:r w:rsidRPr="001B4DA8">
        <w:rPr>
          <w:sz w:val="22"/>
          <w:szCs w:val="22"/>
        </w:rPr>
        <w:t xml:space="preserve"> option)</w:t>
      </w:r>
    </w:p>
    <w:p w14:paraId="24B01E89" w14:textId="77777777" w:rsidR="00A57A02" w:rsidRPr="001B4DA8" w:rsidRDefault="00A57A02" w:rsidP="00A57A02">
      <w:pPr>
        <w:rPr>
          <w:sz w:val="22"/>
          <w:szCs w:val="22"/>
        </w:rPr>
      </w:pPr>
      <w:r w:rsidRPr="001B4DA8">
        <w:rPr>
          <w:sz w:val="22"/>
          <w:szCs w:val="22"/>
        </w:rPr>
        <w:t>Third person narrator takes on the qualities of a character’s voice (example: Joey’s point of view)</w:t>
      </w:r>
    </w:p>
    <w:p w14:paraId="13903747" w14:textId="77777777" w:rsidR="00A57A02" w:rsidRDefault="00A57A02" w:rsidP="00A57A02">
      <w:pPr>
        <w:rPr>
          <w:sz w:val="22"/>
          <w:szCs w:val="22"/>
        </w:rPr>
      </w:pPr>
    </w:p>
    <w:p w14:paraId="1EA5598A" w14:textId="77777777" w:rsidR="00A57A02" w:rsidRDefault="00A57A02" w:rsidP="00A57A02">
      <w:pPr>
        <w:rPr>
          <w:sz w:val="22"/>
          <w:szCs w:val="22"/>
        </w:rPr>
      </w:pPr>
    </w:p>
    <w:p w14:paraId="4868C632" w14:textId="77777777" w:rsidR="00A57A02" w:rsidRPr="001B4DA8" w:rsidRDefault="00A57A02" w:rsidP="00A57A02">
      <w:pPr>
        <w:rPr>
          <w:sz w:val="22"/>
          <w:szCs w:val="22"/>
        </w:rPr>
      </w:pPr>
    </w:p>
    <w:p w14:paraId="76883571" w14:textId="77777777" w:rsidR="00A57A02" w:rsidRPr="001B4DA8" w:rsidRDefault="00A57A02" w:rsidP="00A57A02">
      <w:pPr>
        <w:rPr>
          <w:sz w:val="22"/>
          <w:szCs w:val="22"/>
        </w:rPr>
      </w:pPr>
      <w:r w:rsidRPr="001B4DA8">
        <w:rPr>
          <w:sz w:val="22"/>
          <w:szCs w:val="22"/>
        </w:rPr>
        <w:lastRenderedPageBreak/>
        <w:t>HOW FREE INDIRECT DISCOURSE WORKS:</w:t>
      </w:r>
    </w:p>
    <w:p w14:paraId="6277229D" w14:textId="77777777" w:rsidR="00A57A02" w:rsidRPr="001B4DA8" w:rsidRDefault="00A57A02" w:rsidP="00A57A02">
      <w:pPr>
        <w:rPr>
          <w:sz w:val="22"/>
          <w:szCs w:val="22"/>
        </w:rPr>
      </w:pPr>
    </w:p>
    <w:p w14:paraId="0F77D6E7" w14:textId="77777777" w:rsidR="00A57A02" w:rsidRPr="001B4DA8" w:rsidRDefault="00A57A02" w:rsidP="00A57A02">
      <w:pPr>
        <w:rPr>
          <w:sz w:val="22"/>
          <w:szCs w:val="22"/>
        </w:rPr>
      </w:pPr>
      <w:r w:rsidRPr="001B4DA8">
        <w:rPr>
          <w:sz w:val="22"/>
          <w:szCs w:val="22"/>
        </w:rPr>
        <w:t>The 3</w:t>
      </w:r>
      <w:r w:rsidRPr="001B4DA8">
        <w:rPr>
          <w:sz w:val="22"/>
          <w:szCs w:val="22"/>
          <w:vertAlign w:val="superscript"/>
        </w:rPr>
        <w:t>rd</w:t>
      </w:r>
      <w:r w:rsidRPr="001B4DA8">
        <w:rPr>
          <w:sz w:val="22"/>
          <w:szCs w:val="22"/>
        </w:rPr>
        <w:t xml:space="preserve"> person omniscient or limited omniscient narrator takes the point of view of any of the following (or makes them indistinguishable from each other):</w:t>
      </w:r>
    </w:p>
    <w:p w14:paraId="037C04AF" w14:textId="77777777" w:rsidR="00A57A02" w:rsidRPr="001B4DA8" w:rsidRDefault="00A57A02" w:rsidP="00A57A02">
      <w:pPr>
        <w:rPr>
          <w:sz w:val="22"/>
          <w:szCs w:val="22"/>
        </w:rPr>
      </w:pPr>
      <w:r w:rsidRPr="001B4DA8">
        <w:rPr>
          <w:sz w:val="22"/>
          <w:szCs w:val="22"/>
        </w:rPr>
        <w:t xml:space="preserve">1. objective narrator – narrator describes external world </w:t>
      </w:r>
    </w:p>
    <w:p w14:paraId="47CC59DB" w14:textId="77777777" w:rsidR="00A57A02" w:rsidRPr="001B4DA8" w:rsidRDefault="00A57A02" w:rsidP="00A57A02">
      <w:pPr>
        <w:rPr>
          <w:sz w:val="22"/>
          <w:szCs w:val="22"/>
        </w:rPr>
      </w:pPr>
      <w:r w:rsidRPr="001B4DA8">
        <w:rPr>
          <w:sz w:val="22"/>
          <w:szCs w:val="22"/>
        </w:rPr>
        <w:t>“Joey sat down, closed his eyes, and rubbed his temples with his thumbs.”</w:t>
      </w:r>
    </w:p>
    <w:p w14:paraId="05A00DD0" w14:textId="77777777" w:rsidR="00A57A02" w:rsidRPr="001B4DA8" w:rsidRDefault="00A57A02" w:rsidP="00A57A02">
      <w:pPr>
        <w:rPr>
          <w:sz w:val="22"/>
          <w:szCs w:val="22"/>
        </w:rPr>
      </w:pPr>
      <w:r w:rsidRPr="001B4DA8">
        <w:rPr>
          <w:sz w:val="22"/>
          <w:szCs w:val="22"/>
        </w:rPr>
        <w:t xml:space="preserve">2.  </w:t>
      </w:r>
      <w:proofErr w:type="spellStart"/>
      <w:r w:rsidRPr="001B4DA8">
        <w:rPr>
          <w:sz w:val="22"/>
          <w:szCs w:val="22"/>
        </w:rPr>
        <w:t>psychonarrator</w:t>
      </w:r>
      <w:proofErr w:type="spellEnd"/>
      <w:r w:rsidRPr="001B4DA8">
        <w:rPr>
          <w:sz w:val="22"/>
          <w:szCs w:val="22"/>
        </w:rPr>
        <w:t xml:space="preserve"> – omniscient narrator describes internal world of characters </w:t>
      </w:r>
    </w:p>
    <w:p w14:paraId="683EA393" w14:textId="77777777" w:rsidR="00A57A02" w:rsidRPr="001B4DA8" w:rsidRDefault="00A57A02" w:rsidP="00A57A02">
      <w:pPr>
        <w:rPr>
          <w:sz w:val="22"/>
          <w:szCs w:val="22"/>
        </w:rPr>
      </w:pPr>
      <w:r w:rsidRPr="001B4DA8">
        <w:rPr>
          <w:sz w:val="22"/>
          <w:szCs w:val="22"/>
        </w:rPr>
        <w:t>“Joey, frustrated with his inability to close the deal, became anxious and worried.”</w:t>
      </w:r>
    </w:p>
    <w:p w14:paraId="46163563" w14:textId="77777777" w:rsidR="00A57A02" w:rsidRPr="001B4DA8" w:rsidRDefault="00A57A02" w:rsidP="00A57A02">
      <w:pPr>
        <w:rPr>
          <w:sz w:val="22"/>
          <w:szCs w:val="22"/>
        </w:rPr>
      </w:pPr>
      <w:r w:rsidRPr="001B4DA8">
        <w:rPr>
          <w:sz w:val="22"/>
          <w:szCs w:val="22"/>
        </w:rPr>
        <w:t>3.  character – omniscient narrator conveys actual voice of any character in the story (has qualities of 1</w:t>
      </w:r>
      <w:r w:rsidRPr="001B4DA8">
        <w:rPr>
          <w:sz w:val="22"/>
          <w:szCs w:val="22"/>
          <w:vertAlign w:val="superscript"/>
        </w:rPr>
        <w:t>st</w:t>
      </w:r>
      <w:r w:rsidRPr="001B4DA8">
        <w:rPr>
          <w:sz w:val="22"/>
          <w:szCs w:val="22"/>
        </w:rPr>
        <w:t xml:space="preserve"> person narration)</w:t>
      </w:r>
    </w:p>
    <w:p w14:paraId="5D0B01E3" w14:textId="77777777" w:rsidR="00A57A02" w:rsidRPr="001B4DA8" w:rsidRDefault="00A57A02" w:rsidP="00A57A02">
      <w:pPr>
        <w:rPr>
          <w:sz w:val="22"/>
          <w:szCs w:val="22"/>
        </w:rPr>
      </w:pPr>
      <w:r w:rsidRPr="001B4DA8">
        <w:rPr>
          <w:sz w:val="22"/>
          <w:szCs w:val="22"/>
        </w:rPr>
        <w:t>“He came so stinking close to convincing the ignorant balding freak to sign -- but he was just</w:t>
      </w:r>
      <w:r w:rsidRPr="001B4DA8">
        <w:rPr>
          <w:i/>
          <w:iCs/>
          <w:sz w:val="22"/>
          <w:szCs w:val="22"/>
        </w:rPr>
        <w:t xml:space="preserve"> too </w:t>
      </w:r>
      <w:r w:rsidRPr="001B4DA8">
        <w:rPr>
          <w:sz w:val="22"/>
          <w:szCs w:val="22"/>
        </w:rPr>
        <w:t>stubborn!”</w:t>
      </w:r>
    </w:p>
    <w:p w14:paraId="0A544306" w14:textId="77777777" w:rsidR="00A57A02" w:rsidRPr="001B4DA8" w:rsidRDefault="00A57A02" w:rsidP="00A57A02">
      <w:pPr>
        <w:rPr>
          <w:sz w:val="22"/>
          <w:szCs w:val="22"/>
        </w:rPr>
      </w:pPr>
    </w:p>
    <w:p w14:paraId="5D9C03B0" w14:textId="77777777" w:rsidR="00A57A02" w:rsidRPr="001B4DA8" w:rsidRDefault="00A57A02" w:rsidP="00A57A02">
      <w:pPr>
        <w:rPr>
          <w:b/>
          <w:bCs/>
          <w:sz w:val="22"/>
          <w:szCs w:val="22"/>
          <w:u w:val="single"/>
        </w:rPr>
      </w:pPr>
      <w:r w:rsidRPr="001B4DA8">
        <w:rPr>
          <w:b/>
          <w:bCs/>
          <w:sz w:val="22"/>
          <w:szCs w:val="22"/>
          <w:u w:val="single"/>
        </w:rPr>
        <w:t>INDICATORS OF POINT OF VIEW</w:t>
      </w:r>
    </w:p>
    <w:p w14:paraId="45464DDB" w14:textId="77777777" w:rsidR="00A57A02" w:rsidRPr="001B4DA8" w:rsidRDefault="00A57A02" w:rsidP="00A57A02">
      <w:pPr>
        <w:rPr>
          <w:sz w:val="22"/>
          <w:szCs w:val="22"/>
        </w:rPr>
      </w:pPr>
      <w:r w:rsidRPr="001B4DA8">
        <w:rPr>
          <w:sz w:val="22"/>
          <w:szCs w:val="22"/>
        </w:rPr>
        <w:t xml:space="preserve"> </w:t>
      </w:r>
    </w:p>
    <w:p w14:paraId="35259902" w14:textId="77777777" w:rsidR="00A57A02" w:rsidRPr="001B4DA8" w:rsidRDefault="00A57A02" w:rsidP="00A57A02">
      <w:pPr>
        <w:rPr>
          <w:sz w:val="22"/>
          <w:szCs w:val="22"/>
        </w:rPr>
      </w:pPr>
      <w:r w:rsidRPr="001B4DA8">
        <w:rPr>
          <w:sz w:val="22"/>
          <w:szCs w:val="22"/>
        </w:rPr>
        <w:t>1.  STYLE/VOICE</w:t>
      </w:r>
    </w:p>
    <w:p w14:paraId="7E6BC261" w14:textId="77777777" w:rsidR="00A57A02" w:rsidRPr="001B4DA8" w:rsidRDefault="00A57A02" w:rsidP="00A57A02">
      <w:pPr>
        <w:rPr>
          <w:sz w:val="22"/>
          <w:szCs w:val="22"/>
        </w:rPr>
      </w:pPr>
      <w:r w:rsidRPr="001B4DA8">
        <w:rPr>
          <w:sz w:val="22"/>
          <w:szCs w:val="22"/>
        </w:rPr>
        <w:t>A.  Word choice, diction</w:t>
      </w:r>
    </w:p>
    <w:p w14:paraId="070D0F95" w14:textId="77777777" w:rsidR="00A57A02" w:rsidRPr="001B4DA8" w:rsidRDefault="00A57A02" w:rsidP="00A57A02">
      <w:pPr>
        <w:rPr>
          <w:sz w:val="22"/>
          <w:szCs w:val="22"/>
        </w:rPr>
      </w:pPr>
      <w:r w:rsidRPr="001B4DA8">
        <w:rPr>
          <w:sz w:val="22"/>
          <w:szCs w:val="22"/>
        </w:rPr>
        <w:t>B.  punctuation – quotation marks, exclamation points, question marks, periods, commas, semi-colons, colons, dashes, and ellipses.</w:t>
      </w:r>
    </w:p>
    <w:p w14:paraId="1B1B82D9" w14:textId="77777777" w:rsidR="00A57A02" w:rsidRPr="001B4DA8" w:rsidRDefault="00A57A02" w:rsidP="00A57A02">
      <w:pPr>
        <w:rPr>
          <w:sz w:val="22"/>
          <w:szCs w:val="22"/>
        </w:rPr>
      </w:pPr>
      <w:r w:rsidRPr="001B4DA8">
        <w:rPr>
          <w:sz w:val="22"/>
          <w:szCs w:val="22"/>
        </w:rPr>
        <w:t>C. Any literary devices (grammatical, rhetorical, poetic, literary) that indicate emotion or personality</w:t>
      </w:r>
    </w:p>
    <w:p w14:paraId="09778FC2" w14:textId="77777777" w:rsidR="00A57A02" w:rsidRPr="001B4DA8" w:rsidRDefault="00A57A02" w:rsidP="00A57A02">
      <w:pPr>
        <w:rPr>
          <w:sz w:val="22"/>
          <w:szCs w:val="22"/>
        </w:rPr>
      </w:pPr>
    </w:p>
    <w:p w14:paraId="4AD2BF8C" w14:textId="77777777" w:rsidR="00A57A02" w:rsidRPr="001B4DA8" w:rsidRDefault="00A57A02" w:rsidP="00A57A02">
      <w:pPr>
        <w:rPr>
          <w:sz w:val="22"/>
          <w:szCs w:val="22"/>
        </w:rPr>
      </w:pPr>
      <w:r w:rsidRPr="001B4DA8">
        <w:rPr>
          <w:sz w:val="22"/>
          <w:szCs w:val="22"/>
        </w:rPr>
        <w:t xml:space="preserve">2. modal auxiliaries (helping verbs) – </w:t>
      </w:r>
    </w:p>
    <w:p w14:paraId="120B2EEF" w14:textId="77777777" w:rsidR="00A57A02" w:rsidRPr="001B4DA8" w:rsidRDefault="00A57A02" w:rsidP="00A57A02">
      <w:pPr>
        <w:rPr>
          <w:sz w:val="22"/>
          <w:szCs w:val="22"/>
        </w:rPr>
      </w:pPr>
      <w:r w:rsidRPr="001B4DA8">
        <w:rPr>
          <w:sz w:val="22"/>
          <w:szCs w:val="22"/>
        </w:rPr>
        <w:t>can, may, must, ought, shall, should, will, would</w:t>
      </w:r>
    </w:p>
    <w:p w14:paraId="52144ED4" w14:textId="77777777" w:rsidR="00A57A02" w:rsidRPr="001B4DA8" w:rsidRDefault="00A57A02" w:rsidP="00A57A02">
      <w:pPr>
        <w:rPr>
          <w:sz w:val="22"/>
          <w:szCs w:val="22"/>
        </w:rPr>
      </w:pPr>
      <w:r w:rsidRPr="001B4DA8">
        <w:rPr>
          <w:sz w:val="22"/>
          <w:szCs w:val="22"/>
        </w:rPr>
        <w:t xml:space="preserve"> (probability, possibility, condition, likelihood, ability, permission, obligation)</w:t>
      </w:r>
    </w:p>
    <w:p w14:paraId="70210A35" w14:textId="77777777" w:rsidR="00A57A02" w:rsidRPr="001B4DA8" w:rsidRDefault="00A57A02" w:rsidP="00A57A02">
      <w:pPr>
        <w:rPr>
          <w:sz w:val="22"/>
          <w:szCs w:val="22"/>
        </w:rPr>
      </w:pPr>
    </w:p>
    <w:p w14:paraId="3E91825F" w14:textId="77777777" w:rsidR="00A57A02" w:rsidRPr="001B4DA8" w:rsidRDefault="00A57A02" w:rsidP="00A57A02">
      <w:pPr>
        <w:rPr>
          <w:sz w:val="22"/>
          <w:szCs w:val="22"/>
        </w:rPr>
      </w:pPr>
      <w:r w:rsidRPr="001B4DA8">
        <w:rPr>
          <w:sz w:val="22"/>
          <w:szCs w:val="22"/>
        </w:rPr>
        <w:t>3.  Hedge words</w:t>
      </w:r>
    </w:p>
    <w:p w14:paraId="6F435EBC" w14:textId="77777777" w:rsidR="00A57A02" w:rsidRPr="001B4DA8" w:rsidRDefault="00A57A02" w:rsidP="00A57A02">
      <w:pPr>
        <w:rPr>
          <w:sz w:val="22"/>
          <w:szCs w:val="22"/>
        </w:rPr>
      </w:pPr>
      <w:r w:rsidRPr="001B4DA8">
        <w:rPr>
          <w:sz w:val="22"/>
          <w:szCs w:val="22"/>
        </w:rPr>
        <w:t xml:space="preserve"> a word used to help a speaker or writer avoid making an absolute statement </w:t>
      </w:r>
    </w:p>
    <w:p w14:paraId="0696458A" w14:textId="77777777" w:rsidR="00A57A02" w:rsidRPr="001B4DA8" w:rsidRDefault="00A57A02" w:rsidP="00A57A02">
      <w:pPr>
        <w:rPr>
          <w:sz w:val="22"/>
          <w:szCs w:val="22"/>
        </w:rPr>
      </w:pPr>
      <w:r w:rsidRPr="001B4DA8">
        <w:rPr>
          <w:sz w:val="22"/>
          <w:szCs w:val="22"/>
        </w:rPr>
        <w:t>Examples: seems, kind of, imagine, alleged, suppose, sort of, somewhat, perhaps, maybe, nearly, probably, possibly</w:t>
      </w:r>
    </w:p>
    <w:p w14:paraId="4DF680B2" w14:textId="77777777" w:rsidR="00A57A02" w:rsidRPr="001B4DA8" w:rsidRDefault="00A57A02" w:rsidP="00A57A02">
      <w:pPr>
        <w:rPr>
          <w:sz w:val="22"/>
          <w:szCs w:val="22"/>
        </w:rPr>
      </w:pPr>
    </w:p>
    <w:p w14:paraId="04B40409" w14:textId="77777777" w:rsidR="00A57A02" w:rsidRPr="001B4DA8" w:rsidRDefault="00A57A02" w:rsidP="00A57A02">
      <w:pPr>
        <w:rPr>
          <w:sz w:val="22"/>
          <w:szCs w:val="22"/>
        </w:rPr>
      </w:pPr>
      <w:r w:rsidRPr="001B4DA8">
        <w:rPr>
          <w:sz w:val="22"/>
          <w:szCs w:val="22"/>
        </w:rPr>
        <w:t>4.  verbal clause process types (M.A.K. Halliday):</w:t>
      </w:r>
    </w:p>
    <w:p w14:paraId="090B78CE" w14:textId="77777777" w:rsidR="00A57A02" w:rsidRPr="001B4DA8" w:rsidRDefault="00A57A02" w:rsidP="00A57A02">
      <w:pPr>
        <w:rPr>
          <w:sz w:val="22"/>
          <w:szCs w:val="22"/>
        </w:rPr>
      </w:pPr>
      <w:r w:rsidRPr="001B4DA8">
        <w:rPr>
          <w:sz w:val="22"/>
          <w:szCs w:val="22"/>
        </w:rPr>
        <w:t>(one verb may involve multiple types)</w:t>
      </w:r>
    </w:p>
    <w:p w14:paraId="18263EC5" w14:textId="77777777" w:rsidR="00A57A02" w:rsidRPr="001B4DA8" w:rsidRDefault="00A57A02" w:rsidP="00A57A02">
      <w:pPr>
        <w:rPr>
          <w:sz w:val="22"/>
          <w:szCs w:val="22"/>
        </w:rPr>
      </w:pPr>
      <w:r w:rsidRPr="001B4DA8">
        <w:rPr>
          <w:sz w:val="22"/>
          <w:szCs w:val="22"/>
        </w:rPr>
        <w:t xml:space="preserve">a.  </w:t>
      </w:r>
      <w:r w:rsidRPr="001B4DA8">
        <w:rPr>
          <w:b/>
          <w:bCs/>
          <w:sz w:val="22"/>
          <w:szCs w:val="22"/>
        </w:rPr>
        <w:t>material</w:t>
      </w:r>
      <w:r w:rsidRPr="001B4DA8">
        <w:rPr>
          <w:sz w:val="22"/>
          <w:szCs w:val="22"/>
        </w:rPr>
        <w:t xml:space="preserve"> (external world): doing and happening (ex: walk, empty, paint, repair, send, burn)</w:t>
      </w:r>
    </w:p>
    <w:p w14:paraId="0E42CD6F" w14:textId="77777777" w:rsidR="00A57A02" w:rsidRPr="001B4DA8" w:rsidRDefault="00A57A02" w:rsidP="00A57A02">
      <w:pPr>
        <w:rPr>
          <w:sz w:val="22"/>
          <w:szCs w:val="22"/>
        </w:rPr>
      </w:pPr>
      <w:r w:rsidRPr="001B4DA8">
        <w:rPr>
          <w:sz w:val="22"/>
          <w:szCs w:val="22"/>
        </w:rPr>
        <w:t xml:space="preserve">b.  </w:t>
      </w:r>
      <w:r w:rsidRPr="001B4DA8">
        <w:rPr>
          <w:b/>
          <w:bCs/>
          <w:sz w:val="22"/>
          <w:szCs w:val="22"/>
        </w:rPr>
        <w:t>behavioral</w:t>
      </w:r>
      <w:r w:rsidRPr="001B4DA8">
        <w:rPr>
          <w:sz w:val="22"/>
          <w:szCs w:val="22"/>
        </w:rPr>
        <w:t xml:space="preserve"> (external/internal world):  physiological and psychological behavior (ex: laugh, cry, breathe, sigh, blush, burp, stare)</w:t>
      </w:r>
    </w:p>
    <w:p w14:paraId="33CFC1D7" w14:textId="77777777" w:rsidR="00A57A02" w:rsidRPr="001B4DA8" w:rsidRDefault="00A57A02" w:rsidP="00A57A02">
      <w:pPr>
        <w:rPr>
          <w:sz w:val="22"/>
          <w:szCs w:val="22"/>
        </w:rPr>
      </w:pPr>
      <w:r w:rsidRPr="001B4DA8">
        <w:rPr>
          <w:sz w:val="22"/>
          <w:szCs w:val="22"/>
        </w:rPr>
        <w:t xml:space="preserve">c.  </w:t>
      </w:r>
      <w:r w:rsidRPr="001B4DA8">
        <w:rPr>
          <w:b/>
          <w:bCs/>
          <w:sz w:val="22"/>
          <w:szCs w:val="22"/>
        </w:rPr>
        <w:t>verbal</w:t>
      </w:r>
      <w:r w:rsidRPr="001B4DA8">
        <w:rPr>
          <w:sz w:val="22"/>
          <w:szCs w:val="22"/>
        </w:rPr>
        <w:t xml:space="preserve"> (external/internal world):  saying and the symbolic exchange of meaning (ex: say, tell, warn, argue, yell, praise, insult, report, threaten)</w:t>
      </w:r>
    </w:p>
    <w:p w14:paraId="444C1685" w14:textId="77777777" w:rsidR="00A57A02" w:rsidRPr="001B4DA8" w:rsidRDefault="00A57A02" w:rsidP="00A57A02">
      <w:pPr>
        <w:rPr>
          <w:sz w:val="22"/>
          <w:szCs w:val="22"/>
        </w:rPr>
      </w:pPr>
      <w:r w:rsidRPr="001B4DA8">
        <w:rPr>
          <w:sz w:val="22"/>
          <w:szCs w:val="22"/>
        </w:rPr>
        <w:t xml:space="preserve">d.  </w:t>
      </w:r>
      <w:r w:rsidRPr="001B4DA8">
        <w:rPr>
          <w:b/>
          <w:bCs/>
          <w:sz w:val="22"/>
          <w:szCs w:val="22"/>
        </w:rPr>
        <w:t>mental</w:t>
      </w:r>
      <w:r w:rsidRPr="001B4DA8">
        <w:rPr>
          <w:sz w:val="22"/>
          <w:szCs w:val="22"/>
        </w:rPr>
        <w:t xml:space="preserve"> (internal world):  sensing and consciousness (ex: perceive, feel, believe, consider, imagine, forget, desire, refuse, adore, enjoy, dread, rejoice)</w:t>
      </w:r>
    </w:p>
    <w:p w14:paraId="3608B5BF" w14:textId="77777777" w:rsidR="00A57A02" w:rsidRPr="001B4DA8" w:rsidRDefault="00A57A02" w:rsidP="00A57A02">
      <w:pPr>
        <w:rPr>
          <w:sz w:val="22"/>
          <w:szCs w:val="22"/>
        </w:rPr>
      </w:pPr>
    </w:p>
    <w:p w14:paraId="07313A87" w14:textId="77777777" w:rsidR="00A57A02" w:rsidRPr="001B4DA8" w:rsidRDefault="00A57A02" w:rsidP="00A57A02">
      <w:pPr>
        <w:rPr>
          <w:sz w:val="22"/>
          <w:szCs w:val="22"/>
        </w:rPr>
      </w:pPr>
      <w:r w:rsidRPr="001B4DA8">
        <w:rPr>
          <w:sz w:val="22"/>
          <w:szCs w:val="22"/>
        </w:rPr>
        <w:t xml:space="preserve">5.  “Gesture … small physical actions, often unconscious or semi-reflexive, including what is called body language and excluding larger, more definite or momentous actions … language – that is, word choice – can function as a gesture … [Gestures] are like windows opening to let us see a person’s soul, his or her secret desires, fears or obsessions, the precise relations between that person and the self, between the self and the world” from </w:t>
      </w:r>
      <w:r w:rsidRPr="001B4DA8">
        <w:rPr>
          <w:i/>
          <w:iCs/>
          <w:sz w:val="22"/>
          <w:szCs w:val="22"/>
        </w:rPr>
        <w:t>Reading Like a Writer: A Guide for People who Love Books and for Those who Want to Write Them</w:t>
      </w:r>
      <w:r w:rsidRPr="001B4DA8">
        <w:rPr>
          <w:sz w:val="22"/>
          <w:szCs w:val="22"/>
        </w:rPr>
        <w:t xml:space="preserve"> by Francine Prose</w:t>
      </w:r>
    </w:p>
    <w:p w14:paraId="069F143B" w14:textId="77777777" w:rsidR="00A57A02" w:rsidRPr="00777F73" w:rsidRDefault="00A57A02" w:rsidP="00A57A02"/>
    <w:p w14:paraId="1FD7BDFA" w14:textId="77777777" w:rsidR="00A57A02" w:rsidRPr="00777F73" w:rsidRDefault="00A57A02" w:rsidP="00A57A02">
      <w:pPr>
        <w:pStyle w:val="paragraph"/>
        <w:spacing w:before="0" w:beforeAutospacing="0" w:after="0" w:afterAutospacing="0"/>
        <w:textAlignment w:val="baseline"/>
        <w:rPr>
          <w:rFonts w:ascii="Book Antiqua" w:hAnsi="Book Antiqua" w:cs="Arial"/>
        </w:rPr>
      </w:pPr>
    </w:p>
    <w:p w14:paraId="329FEF8C" w14:textId="77777777" w:rsidR="00A57A02" w:rsidRPr="00777F73" w:rsidRDefault="00A57A02" w:rsidP="00A57A02"/>
    <w:p w14:paraId="3CB58B87" w14:textId="77777777" w:rsidR="00A57A02" w:rsidRPr="00777F73" w:rsidRDefault="00A57A02" w:rsidP="00A57A02"/>
    <w:p w14:paraId="1BB68054" w14:textId="77777777" w:rsidR="00A57A02" w:rsidRPr="00777F73" w:rsidRDefault="00A57A02" w:rsidP="00A57A02"/>
    <w:p w14:paraId="4365D887" w14:textId="77777777" w:rsidR="00A57A02" w:rsidRPr="00777F73" w:rsidRDefault="00A57A02" w:rsidP="00A57A02">
      <w:r w:rsidRPr="00777F73">
        <w:br w:type="page"/>
      </w:r>
    </w:p>
    <w:p w14:paraId="736959D6" w14:textId="77777777" w:rsidR="00A75E7D" w:rsidRPr="00777F73" w:rsidRDefault="00A75E7D" w:rsidP="00D575CB">
      <w:pPr>
        <w:pStyle w:val="paragraph"/>
        <w:spacing w:before="0" w:beforeAutospacing="0" w:after="0" w:afterAutospacing="0"/>
        <w:textAlignment w:val="baseline"/>
        <w:rPr>
          <w:rFonts w:ascii="Book Antiqua" w:hAnsi="Book Antiqua" w:cs="Arial"/>
        </w:rPr>
      </w:pPr>
    </w:p>
    <w:p w14:paraId="3D22CD20" w14:textId="77777777" w:rsidR="00A57A02" w:rsidRPr="00777F73" w:rsidRDefault="00A57A02" w:rsidP="00A57A02">
      <w:pPr>
        <w:pStyle w:val="paragraph"/>
        <w:spacing w:before="0" w:beforeAutospacing="0" w:after="0" w:afterAutospacing="0"/>
        <w:textAlignment w:val="baseline"/>
        <w:rPr>
          <w:rStyle w:val="normaltextrun"/>
          <w:rFonts w:ascii="Book Antiqua" w:hAnsi="Book Antiqua" w:cs="Calibri"/>
          <w:b/>
          <w:bCs/>
          <w:u w:val="single"/>
        </w:rPr>
      </w:pPr>
      <w:r w:rsidRPr="00777F73">
        <w:rPr>
          <w:rStyle w:val="normaltextrun"/>
          <w:rFonts w:ascii="Book Antiqua" w:hAnsi="Book Antiqua" w:cs="Calibri"/>
          <w:b/>
          <w:bCs/>
          <w:u w:val="single"/>
        </w:rPr>
        <w:t>Day 4</w:t>
      </w:r>
    </w:p>
    <w:p w14:paraId="7B24256E" w14:textId="77777777" w:rsidR="00A57A02" w:rsidRPr="00777F73" w:rsidRDefault="00A57A02" w:rsidP="00A57A02">
      <w:pPr>
        <w:pStyle w:val="paragraph"/>
        <w:spacing w:before="0" w:beforeAutospacing="0" w:after="0" w:afterAutospacing="0"/>
        <w:textAlignment w:val="baseline"/>
        <w:rPr>
          <w:rFonts w:ascii="Book Antiqua" w:hAnsi="Book Antiqua" w:cs="Arial"/>
        </w:rPr>
      </w:pPr>
    </w:p>
    <w:p w14:paraId="34BCE0E0" w14:textId="77777777" w:rsidR="00A57A02" w:rsidRPr="009F520C" w:rsidRDefault="00A57A02" w:rsidP="00A57A02">
      <w:pPr>
        <w:pStyle w:val="paragraph"/>
        <w:spacing w:before="0" w:beforeAutospacing="0" w:after="0" w:afterAutospacing="0"/>
        <w:textAlignment w:val="baseline"/>
        <w:rPr>
          <w:rFonts w:ascii="Book Antiqua" w:hAnsi="Book Antiqua" w:cs="Calibri Light"/>
        </w:rPr>
      </w:pPr>
      <w:r w:rsidRPr="00777F73">
        <w:rPr>
          <w:rStyle w:val="normaltextrun"/>
          <w:rFonts w:ascii="Book Antiqua" w:hAnsi="Book Antiqua" w:cs="Calibri Light"/>
        </w:rPr>
        <w:t>Students research and then create posters or a PowerPoint in groups:  List specific examples from the media (TV shows, news, social media, websites, videos, blogs,</w:t>
      </w:r>
      <w:r w:rsidRPr="00777F73">
        <w:rPr>
          <w:rStyle w:val="apple-converted-space"/>
          <w:rFonts w:ascii="Book Antiqua" w:hAnsi="Book Antiqua" w:cs="Calibri Light"/>
        </w:rPr>
        <w:t> </w:t>
      </w:r>
      <w:proofErr w:type="spellStart"/>
      <w:r w:rsidRPr="00777F73">
        <w:rPr>
          <w:rStyle w:val="spellingerror"/>
          <w:rFonts w:ascii="Book Antiqua" w:hAnsi="Book Antiqua" w:cs="Calibri Light"/>
        </w:rPr>
        <w:t>youtube</w:t>
      </w:r>
      <w:proofErr w:type="spellEnd"/>
      <w:r w:rsidRPr="00777F73">
        <w:rPr>
          <w:rStyle w:val="normaltextrun"/>
          <w:rFonts w:ascii="Book Antiqua" w:hAnsi="Book Antiqua" w:cs="Calibri Light"/>
        </w:rPr>
        <w:t>, movies, documentaries) that either misrepresent or represent reality.  Consider media (images and videos) that influences culture and our national consciousness. </w:t>
      </w:r>
      <w:r w:rsidRPr="00777F73">
        <w:rPr>
          <w:rStyle w:val="eop"/>
          <w:rFonts w:ascii="Book Antiqua" w:hAnsi="Book Antiqua" w:cs="Calibri Light"/>
        </w:rPr>
        <w:t> </w:t>
      </w:r>
    </w:p>
    <w:p w14:paraId="4F48F66F" w14:textId="77777777" w:rsidR="00A57A02" w:rsidRDefault="00A57A02" w:rsidP="00D575CB">
      <w:pPr>
        <w:pStyle w:val="paragraph"/>
        <w:spacing w:before="0" w:beforeAutospacing="0" w:after="0" w:afterAutospacing="0"/>
        <w:textAlignment w:val="baseline"/>
        <w:rPr>
          <w:rFonts w:ascii="Book Antiqua" w:hAnsi="Book Antiqua" w:cs="Arial"/>
          <w:b/>
          <w:bCs/>
          <w:u w:val="single"/>
        </w:rPr>
      </w:pPr>
    </w:p>
    <w:p w14:paraId="7673C461" w14:textId="5E2868CA" w:rsidR="00A75E7D" w:rsidRPr="00777F73" w:rsidRDefault="00A75E7D" w:rsidP="00D575CB">
      <w:pPr>
        <w:pStyle w:val="paragraph"/>
        <w:spacing w:before="0" w:beforeAutospacing="0" w:after="0" w:afterAutospacing="0"/>
        <w:textAlignment w:val="baseline"/>
        <w:rPr>
          <w:rFonts w:ascii="Book Antiqua" w:hAnsi="Book Antiqua" w:cs="Arial"/>
          <w:b/>
          <w:bCs/>
          <w:u w:val="single"/>
        </w:rPr>
      </w:pPr>
      <w:r w:rsidRPr="00777F73">
        <w:rPr>
          <w:rFonts w:ascii="Book Antiqua" w:hAnsi="Book Antiqua" w:cs="Arial"/>
          <w:b/>
          <w:bCs/>
          <w:u w:val="single"/>
        </w:rPr>
        <w:t>Day 5</w:t>
      </w:r>
      <w:r w:rsidR="002F75A6" w:rsidRPr="00777F73">
        <w:rPr>
          <w:rFonts w:ascii="Book Antiqua" w:hAnsi="Book Antiqua" w:cs="Arial"/>
          <w:b/>
          <w:bCs/>
          <w:u w:val="single"/>
        </w:rPr>
        <w:t xml:space="preserve"> and 6</w:t>
      </w:r>
    </w:p>
    <w:p w14:paraId="4AE4A8CF" w14:textId="0F07B5CE" w:rsidR="00A75E7D" w:rsidRPr="00777F73" w:rsidRDefault="00A75E7D" w:rsidP="00D575CB">
      <w:pPr>
        <w:pStyle w:val="paragraph"/>
        <w:spacing w:before="0" w:beforeAutospacing="0" w:after="0" w:afterAutospacing="0"/>
        <w:textAlignment w:val="baseline"/>
        <w:rPr>
          <w:rFonts w:ascii="Book Antiqua" w:hAnsi="Book Antiqua" w:cs="Arial"/>
        </w:rPr>
      </w:pPr>
    </w:p>
    <w:p w14:paraId="5E46C8E4" w14:textId="4BB78E53" w:rsidR="00854C8D" w:rsidRPr="00777F73" w:rsidRDefault="002F75A6" w:rsidP="00D575CB">
      <w:pPr>
        <w:pStyle w:val="paragraph"/>
        <w:spacing w:before="0" w:beforeAutospacing="0" w:after="0" w:afterAutospacing="0"/>
        <w:textAlignment w:val="baseline"/>
        <w:rPr>
          <w:rFonts w:ascii="Book Antiqua" w:hAnsi="Book Antiqua" w:cs="Arial"/>
        </w:rPr>
      </w:pPr>
      <w:r w:rsidRPr="00777F73">
        <w:rPr>
          <w:rFonts w:ascii="Book Antiqua" w:hAnsi="Book Antiqua" w:cs="Arial"/>
        </w:rPr>
        <w:t>Students r</w:t>
      </w:r>
      <w:r w:rsidR="00A75E7D" w:rsidRPr="00777F73">
        <w:rPr>
          <w:rFonts w:ascii="Book Antiqua" w:hAnsi="Book Antiqua" w:cs="Arial"/>
        </w:rPr>
        <w:t xml:space="preserve">ead and take notes on </w:t>
      </w:r>
      <w:r w:rsidR="00854C8D" w:rsidRPr="00777F73">
        <w:rPr>
          <w:rFonts w:ascii="Book Antiqua" w:hAnsi="Book Antiqua" w:cs="Arial"/>
        </w:rPr>
        <w:t xml:space="preserve">the first chapter of </w:t>
      </w:r>
      <w:r w:rsidR="00854C8D" w:rsidRPr="00777F73">
        <w:rPr>
          <w:rFonts w:ascii="Book Antiqua" w:hAnsi="Book Antiqua" w:cs="Arial"/>
          <w:i/>
          <w:iCs/>
        </w:rPr>
        <w:t>The Metamorphosis</w:t>
      </w:r>
      <w:r w:rsidR="00854C8D" w:rsidRPr="00777F73">
        <w:rPr>
          <w:rFonts w:ascii="Book Antiqua" w:hAnsi="Book Antiqua" w:cs="Arial"/>
        </w:rPr>
        <w:t xml:space="preserve"> </w:t>
      </w:r>
      <w:r w:rsidRPr="00777F73">
        <w:rPr>
          <w:rFonts w:ascii="Book Antiqua" w:hAnsi="Book Antiqua" w:cs="Arial"/>
        </w:rPr>
        <w:t xml:space="preserve">by Franz Kafka </w:t>
      </w:r>
      <w:r w:rsidR="00854C8D" w:rsidRPr="00777F73">
        <w:rPr>
          <w:rFonts w:ascii="Book Antiqua" w:hAnsi="Book Antiqua" w:cs="Arial"/>
        </w:rPr>
        <w:t>(8 full pages)</w:t>
      </w:r>
      <w:r w:rsidR="00A75E7D" w:rsidRPr="00777F73">
        <w:rPr>
          <w:rFonts w:ascii="Book Antiqua" w:hAnsi="Book Antiqua" w:cs="Arial"/>
        </w:rPr>
        <w:t>.  (30 minutes)</w:t>
      </w:r>
    </w:p>
    <w:p w14:paraId="3ECC7EED" w14:textId="462E26DC" w:rsidR="00A75E7D" w:rsidRPr="00777F73" w:rsidRDefault="00A75E7D" w:rsidP="00D575CB">
      <w:pPr>
        <w:pStyle w:val="paragraph"/>
        <w:spacing w:before="0" w:beforeAutospacing="0" w:after="0" w:afterAutospacing="0"/>
        <w:textAlignment w:val="baseline"/>
        <w:rPr>
          <w:rFonts w:ascii="Book Antiqua" w:hAnsi="Book Antiqua" w:cs="Arial"/>
        </w:rPr>
      </w:pPr>
    </w:p>
    <w:p w14:paraId="4AB2AE8B" w14:textId="2B49C5D1" w:rsidR="00A75E7D" w:rsidRPr="00777F73" w:rsidRDefault="00A75E7D" w:rsidP="00A75E7D">
      <w:pPr>
        <w:pStyle w:val="paragraph"/>
        <w:spacing w:before="0" w:beforeAutospacing="0" w:after="0" w:afterAutospacing="0"/>
        <w:textAlignment w:val="baseline"/>
        <w:rPr>
          <w:rStyle w:val="normaltextrun"/>
          <w:rFonts w:ascii="Book Antiqua" w:hAnsi="Book Antiqua" w:cs="Calibri"/>
        </w:rPr>
      </w:pPr>
      <w:r w:rsidRPr="00777F73">
        <w:rPr>
          <w:rStyle w:val="normaltextrun"/>
          <w:rFonts w:ascii="Book Antiqua" w:hAnsi="Book Antiqua" w:cs="Calibri"/>
        </w:rPr>
        <w:t>Guided notes:  Before students read, the teacher tells them to find quotes that explain how or why Gregor turned into a bug.  What in his life could be responsible for his transformation?  How does he live his life like a bug</w:t>
      </w:r>
      <w:r w:rsidR="002F75A6" w:rsidRPr="00777F73">
        <w:rPr>
          <w:rStyle w:val="normaltextrun"/>
          <w:rFonts w:ascii="Book Antiqua" w:hAnsi="Book Antiqua" w:cs="Calibri"/>
        </w:rPr>
        <w:t xml:space="preserve"> before the story begins</w:t>
      </w:r>
      <w:r w:rsidRPr="00777F73">
        <w:rPr>
          <w:rStyle w:val="normaltextrun"/>
          <w:rFonts w:ascii="Book Antiqua" w:hAnsi="Book Antiqua" w:cs="Calibri"/>
        </w:rPr>
        <w:t xml:space="preserve">?  </w:t>
      </w:r>
    </w:p>
    <w:p w14:paraId="57D3B575" w14:textId="77777777" w:rsidR="00A75E7D" w:rsidRPr="00777F73" w:rsidRDefault="00A75E7D" w:rsidP="00A75E7D">
      <w:pPr>
        <w:pStyle w:val="paragraph"/>
        <w:spacing w:before="0" w:beforeAutospacing="0" w:after="0" w:afterAutospacing="0"/>
        <w:textAlignment w:val="baseline"/>
        <w:rPr>
          <w:rStyle w:val="normaltextrun"/>
          <w:rFonts w:ascii="Book Antiqua" w:hAnsi="Book Antiqua" w:cs="Calibri"/>
        </w:rPr>
      </w:pPr>
    </w:p>
    <w:p w14:paraId="74F60506" w14:textId="60172FF0" w:rsidR="00A75E7D" w:rsidRPr="00777F73" w:rsidRDefault="00A75E7D" w:rsidP="00A75E7D">
      <w:pPr>
        <w:pStyle w:val="paragraph"/>
        <w:spacing w:before="0" w:beforeAutospacing="0" w:after="0" w:afterAutospacing="0"/>
        <w:textAlignment w:val="baseline"/>
        <w:rPr>
          <w:rFonts w:ascii="Book Antiqua" w:hAnsi="Book Antiqua" w:cs="Arial"/>
        </w:rPr>
      </w:pPr>
      <w:r w:rsidRPr="00777F73">
        <w:rPr>
          <w:rStyle w:val="normaltextrun"/>
          <w:rFonts w:ascii="Book Antiqua" w:hAnsi="Book Antiqua" w:cs="Calibri"/>
        </w:rPr>
        <w:t>Work in pairs.</w:t>
      </w:r>
      <w:r w:rsidR="002F75A6" w:rsidRPr="00777F73">
        <w:rPr>
          <w:rStyle w:val="normaltextrun"/>
          <w:rFonts w:ascii="Book Antiqua" w:hAnsi="Book Antiqua" w:cs="Calibri"/>
        </w:rPr>
        <w:t xml:space="preserve">  </w:t>
      </w:r>
      <w:r w:rsidRPr="00777F73">
        <w:rPr>
          <w:rStyle w:val="normaltextrun"/>
          <w:rFonts w:ascii="Book Antiqua" w:hAnsi="Book Antiqua" w:cs="Calibri"/>
        </w:rPr>
        <w:t>Write a quote on a piece of paper using markers.  Students show their quote</w:t>
      </w:r>
      <w:r w:rsidR="002F75A6" w:rsidRPr="00777F73">
        <w:rPr>
          <w:rStyle w:val="normaltextrun"/>
          <w:rFonts w:ascii="Book Antiqua" w:hAnsi="Book Antiqua" w:cs="Calibri"/>
        </w:rPr>
        <w:t xml:space="preserve"> to the class</w:t>
      </w:r>
      <w:r w:rsidRPr="00777F73">
        <w:rPr>
          <w:rStyle w:val="normaltextrun"/>
          <w:rFonts w:ascii="Book Antiqua" w:hAnsi="Book Antiqua" w:cs="Calibri"/>
        </w:rPr>
        <w:t xml:space="preserve"> with a projector and </w:t>
      </w:r>
      <w:r w:rsidR="002F75A6" w:rsidRPr="00777F73">
        <w:rPr>
          <w:rStyle w:val="normaltextrun"/>
          <w:rFonts w:ascii="Book Antiqua" w:hAnsi="Book Antiqua" w:cs="Calibri"/>
        </w:rPr>
        <w:t xml:space="preserve">then </w:t>
      </w:r>
      <w:r w:rsidRPr="00777F73">
        <w:rPr>
          <w:rStyle w:val="normaltextrun"/>
          <w:rFonts w:ascii="Book Antiqua" w:hAnsi="Book Antiqua" w:cs="Calibri"/>
        </w:rPr>
        <w:t>interpret for the class.    </w:t>
      </w:r>
      <w:r w:rsidRPr="00777F73">
        <w:rPr>
          <w:rStyle w:val="eop"/>
          <w:rFonts w:ascii="Book Antiqua" w:hAnsi="Book Antiqua" w:cs="Calibri"/>
        </w:rPr>
        <w:t> </w:t>
      </w:r>
    </w:p>
    <w:p w14:paraId="20802BAD" w14:textId="77777777" w:rsidR="00A57A02" w:rsidRDefault="00A57A02" w:rsidP="00A57A02">
      <w:pPr>
        <w:rPr>
          <w:rFonts w:cs="Arial"/>
        </w:rPr>
      </w:pPr>
    </w:p>
    <w:p w14:paraId="086F85AA" w14:textId="3A27B60F" w:rsidR="002F75A6" w:rsidRPr="00A57A02" w:rsidRDefault="002F75A6" w:rsidP="00A57A02">
      <w:pPr>
        <w:rPr>
          <w:rFonts w:eastAsia="Times New Roman" w:cs="Arial"/>
        </w:rPr>
      </w:pPr>
      <w:r w:rsidRPr="00777F73">
        <w:rPr>
          <w:rFonts w:cs="Arial"/>
          <w:b/>
          <w:bCs/>
          <w:u w:val="single"/>
        </w:rPr>
        <w:t>Day 7</w:t>
      </w:r>
    </w:p>
    <w:p w14:paraId="629E13BD" w14:textId="77777777" w:rsidR="002F75A6" w:rsidRPr="00777F73" w:rsidRDefault="002F75A6" w:rsidP="00D575CB">
      <w:pPr>
        <w:pStyle w:val="paragraph"/>
        <w:spacing w:before="0" w:beforeAutospacing="0" w:after="0" w:afterAutospacing="0"/>
        <w:textAlignment w:val="baseline"/>
        <w:rPr>
          <w:rFonts w:ascii="Book Antiqua" w:hAnsi="Book Antiqua" w:cs="Arial"/>
        </w:rPr>
      </w:pPr>
    </w:p>
    <w:p w14:paraId="5AD55239" w14:textId="19D92A49" w:rsidR="00854C8D" w:rsidRDefault="002F75A6" w:rsidP="00D575CB">
      <w:pPr>
        <w:pStyle w:val="paragraph"/>
        <w:spacing w:before="0" w:beforeAutospacing="0" w:after="0" w:afterAutospacing="0"/>
        <w:textAlignment w:val="baseline"/>
        <w:rPr>
          <w:rFonts w:ascii="Book Antiqua" w:hAnsi="Book Antiqua" w:cs="Arial"/>
        </w:rPr>
      </w:pPr>
      <w:r w:rsidRPr="00777F73">
        <w:rPr>
          <w:rFonts w:ascii="Book Antiqua" w:hAnsi="Book Antiqua" w:cs="Arial"/>
        </w:rPr>
        <w:t>Students r</w:t>
      </w:r>
      <w:r w:rsidR="00854C8D" w:rsidRPr="00777F73">
        <w:rPr>
          <w:rFonts w:ascii="Book Antiqua" w:hAnsi="Book Antiqua" w:cs="Arial"/>
        </w:rPr>
        <w:t xml:space="preserve">ead the </w:t>
      </w:r>
      <w:r w:rsidR="00950EA3">
        <w:rPr>
          <w:rFonts w:ascii="Book Antiqua" w:hAnsi="Book Antiqua" w:cs="Arial"/>
        </w:rPr>
        <w:t xml:space="preserve">prologue and </w:t>
      </w:r>
      <w:r w:rsidR="00854C8D" w:rsidRPr="00777F73">
        <w:rPr>
          <w:rFonts w:ascii="Book Antiqua" w:hAnsi="Book Antiqua" w:cs="Arial"/>
        </w:rPr>
        <w:t xml:space="preserve">first chapter of </w:t>
      </w:r>
      <w:r w:rsidR="00854C8D" w:rsidRPr="00777F73">
        <w:rPr>
          <w:rFonts w:ascii="Book Antiqua" w:hAnsi="Book Antiqua" w:cs="Arial"/>
          <w:i/>
          <w:iCs/>
        </w:rPr>
        <w:t>The Invisible Man</w:t>
      </w:r>
      <w:r w:rsidR="00854C8D" w:rsidRPr="00777F73">
        <w:rPr>
          <w:rFonts w:ascii="Book Antiqua" w:hAnsi="Book Antiqua" w:cs="Arial"/>
        </w:rPr>
        <w:t xml:space="preserve"> (10 full pages) </w:t>
      </w:r>
      <w:r w:rsidR="005E5B9E">
        <w:rPr>
          <w:rFonts w:ascii="Book Antiqua" w:hAnsi="Book Antiqua" w:cs="Arial"/>
        </w:rPr>
        <w:t>(30 minutes)</w:t>
      </w:r>
    </w:p>
    <w:p w14:paraId="570BAA6C" w14:textId="77777777" w:rsidR="009F520C" w:rsidRDefault="009F520C" w:rsidP="002F75A6">
      <w:pPr>
        <w:pStyle w:val="paragraph"/>
        <w:spacing w:before="0" w:beforeAutospacing="0" w:after="0" w:afterAutospacing="0"/>
        <w:textAlignment w:val="baseline"/>
        <w:rPr>
          <w:rStyle w:val="normaltextrun"/>
          <w:rFonts w:ascii="Book Antiqua" w:hAnsi="Book Antiqua" w:cs="Calibri Light"/>
        </w:rPr>
      </w:pPr>
    </w:p>
    <w:p w14:paraId="22106865" w14:textId="41BBA73D" w:rsidR="002F75A6" w:rsidRPr="00777F73" w:rsidRDefault="002F75A6" w:rsidP="002F75A6">
      <w:pPr>
        <w:pStyle w:val="paragraph"/>
        <w:spacing w:before="0" w:beforeAutospacing="0" w:after="0" w:afterAutospacing="0"/>
        <w:textAlignment w:val="baseline"/>
        <w:rPr>
          <w:rFonts w:ascii="Book Antiqua" w:hAnsi="Book Antiqua" w:cs="Arial"/>
        </w:rPr>
      </w:pPr>
      <w:r w:rsidRPr="00777F73">
        <w:rPr>
          <w:rStyle w:val="normaltextrun"/>
          <w:rFonts w:ascii="Book Antiqua" w:hAnsi="Book Antiqua" w:cs="Calibri Light"/>
        </w:rPr>
        <w:t xml:space="preserve">Students create and present </w:t>
      </w:r>
      <w:r w:rsidR="005E5B9E">
        <w:rPr>
          <w:rStyle w:val="normaltextrun"/>
          <w:rFonts w:ascii="Book Antiqua" w:hAnsi="Book Antiqua" w:cs="Calibri Light"/>
        </w:rPr>
        <w:t xml:space="preserve">a whole </w:t>
      </w:r>
      <w:r w:rsidRPr="00777F73">
        <w:rPr>
          <w:rStyle w:val="normaltextrun"/>
          <w:rFonts w:ascii="Book Antiqua" w:hAnsi="Book Antiqua" w:cs="Calibri Light"/>
        </w:rPr>
        <w:t xml:space="preserve">class Google drawing of </w:t>
      </w:r>
      <w:r w:rsidR="005E5B9E">
        <w:rPr>
          <w:rStyle w:val="normaltextrun"/>
          <w:rFonts w:ascii="Book Antiqua" w:hAnsi="Book Antiqua" w:cs="Calibri Light"/>
        </w:rPr>
        <w:t xml:space="preserve">a </w:t>
      </w:r>
      <w:r w:rsidRPr="00777F73">
        <w:rPr>
          <w:rStyle w:val="normaltextrun"/>
          <w:rFonts w:ascii="Book Antiqua" w:hAnsi="Book Antiqua" w:cs="Calibri Light"/>
        </w:rPr>
        <w:t>graphic organizer:</w:t>
      </w:r>
      <w:r w:rsidRPr="00777F73">
        <w:rPr>
          <w:rStyle w:val="eop"/>
          <w:rFonts w:ascii="Book Antiqua" w:hAnsi="Book Antiqua" w:cs="Calibri Light"/>
        </w:rPr>
        <w:t> </w:t>
      </w:r>
    </w:p>
    <w:p w14:paraId="6A81ADE6" w14:textId="6FB9D58A" w:rsidR="002F75A6" w:rsidRDefault="002F75A6" w:rsidP="002F75A6">
      <w:pPr>
        <w:pStyle w:val="paragraph"/>
        <w:spacing w:before="0" w:beforeAutospacing="0" w:after="0" w:afterAutospacing="0"/>
        <w:textAlignment w:val="baseline"/>
        <w:rPr>
          <w:rStyle w:val="eop"/>
          <w:rFonts w:ascii="Book Antiqua" w:hAnsi="Book Antiqua" w:cs="Calibri"/>
        </w:rPr>
      </w:pPr>
      <w:r w:rsidRPr="00777F73">
        <w:rPr>
          <w:rStyle w:val="normaltextrun"/>
          <w:rFonts w:ascii="Book Antiqua" w:hAnsi="Book Antiqua" w:cs="Calibri"/>
        </w:rPr>
        <w:t>Create a graphic organizer that provides quotes and interprets the symbolism</w:t>
      </w:r>
      <w:r w:rsidR="009F520C">
        <w:rPr>
          <w:rStyle w:val="normaltextrun"/>
          <w:rFonts w:ascii="Book Antiqua" w:hAnsi="Book Antiqua" w:cs="Calibri"/>
        </w:rPr>
        <w:t xml:space="preserve"> and meaning</w:t>
      </w:r>
      <w:r w:rsidRPr="00777F73">
        <w:rPr>
          <w:rStyle w:val="normaltextrun"/>
          <w:rFonts w:ascii="Book Antiqua" w:hAnsi="Book Antiqua" w:cs="Calibri"/>
        </w:rPr>
        <w:t xml:space="preserve"> of the fight, the racial slur, money, dancer, the show, the room, music, boxing, the speech, invisibility, and equality comment.</w:t>
      </w:r>
      <w:r w:rsidRPr="00777F73">
        <w:rPr>
          <w:rStyle w:val="eop"/>
          <w:rFonts w:ascii="Book Antiqua" w:hAnsi="Book Antiqua" w:cs="Calibri"/>
        </w:rPr>
        <w:t> </w:t>
      </w:r>
    </w:p>
    <w:p w14:paraId="40DA613A" w14:textId="70185799" w:rsidR="00A57A02" w:rsidRDefault="00A57A02">
      <w:pPr>
        <w:rPr>
          <w:rStyle w:val="eop"/>
          <w:rFonts w:eastAsia="Times New Roman" w:cs="Calibri"/>
        </w:rPr>
      </w:pPr>
      <w:r>
        <w:rPr>
          <w:rStyle w:val="eop"/>
          <w:rFonts w:cs="Calibri"/>
        </w:rPr>
        <w:br w:type="page"/>
      </w:r>
    </w:p>
    <w:p w14:paraId="3C0C4294" w14:textId="176F5342" w:rsidR="009F520C" w:rsidRPr="009F520C" w:rsidRDefault="009F520C" w:rsidP="002F75A6">
      <w:pPr>
        <w:pStyle w:val="paragraph"/>
        <w:spacing w:before="0" w:beforeAutospacing="0" w:after="0" w:afterAutospacing="0"/>
        <w:textAlignment w:val="baseline"/>
        <w:rPr>
          <w:rStyle w:val="eop"/>
          <w:rFonts w:ascii="Book Antiqua" w:hAnsi="Book Antiqua" w:cs="Calibri"/>
          <w:b/>
          <w:bCs/>
          <w:u w:val="single"/>
        </w:rPr>
      </w:pPr>
      <w:r w:rsidRPr="009F520C">
        <w:rPr>
          <w:rStyle w:val="eop"/>
          <w:rFonts w:ascii="Book Antiqua" w:hAnsi="Book Antiqua" w:cs="Calibri"/>
          <w:b/>
          <w:bCs/>
          <w:u w:val="single"/>
        </w:rPr>
        <w:lastRenderedPageBreak/>
        <w:t>Day 8</w:t>
      </w:r>
    </w:p>
    <w:p w14:paraId="194D13FA" w14:textId="77777777" w:rsidR="009F520C" w:rsidRDefault="009F520C" w:rsidP="002F75A6">
      <w:pPr>
        <w:pStyle w:val="paragraph"/>
        <w:spacing w:before="0" w:beforeAutospacing="0" w:after="0" w:afterAutospacing="0"/>
        <w:textAlignment w:val="baseline"/>
        <w:rPr>
          <w:rStyle w:val="eop"/>
          <w:rFonts w:ascii="Book Antiqua" w:hAnsi="Book Antiqua" w:cs="Calibri"/>
        </w:rPr>
      </w:pPr>
    </w:p>
    <w:p w14:paraId="2938BFD1" w14:textId="37578069" w:rsidR="009F520C" w:rsidRPr="00777F73" w:rsidRDefault="009F520C" w:rsidP="002F75A6">
      <w:pPr>
        <w:pStyle w:val="paragraph"/>
        <w:spacing w:before="0" w:beforeAutospacing="0" w:after="0" w:afterAutospacing="0"/>
        <w:textAlignment w:val="baseline"/>
        <w:rPr>
          <w:rFonts w:ascii="Book Antiqua" w:hAnsi="Book Antiqua" w:cs="Arial"/>
        </w:rPr>
      </w:pPr>
      <w:r>
        <w:rPr>
          <w:rFonts w:ascii="Book Antiqua" w:hAnsi="Book Antiqua" w:cs="Arial"/>
        </w:rPr>
        <w:t>Teacher allows students to present their quotes and interpretation.  In between presentations, the teacher guides the conversation with the following questions:  Why does the narrator feel invisible?  Why does he consider himself invisible?  Why does his society consider him invisible?  How does the narrator see himself and how to the businessmen from his community see him?  How does the battle royal represent race relations in America?</w:t>
      </w:r>
    </w:p>
    <w:p w14:paraId="1B540A42" w14:textId="0BF94E23" w:rsidR="002F75A6" w:rsidRPr="00777F73" w:rsidRDefault="002F75A6" w:rsidP="00D575CB">
      <w:pPr>
        <w:pStyle w:val="paragraph"/>
        <w:spacing w:before="0" w:beforeAutospacing="0" w:after="0" w:afterAutospacing="0"/>
        <w:textAlignment w:val="baseline"/>
        <w:rPr>
          <w:rFonts w:ascii="Book Antiqua" w:hAnsi="Book Antiqua" w:cs="Arial"/>
        </w:rPr>
      </w:pPr>
    </w:p>
    <w:p w14:paraId="589D6251" w14:textId="77777777" w:rsidR="002F75A6" w:rsidRPr="00777F73" w:rsidRDefault="002F75A6" w:rsidP="00D575CB">
      <w:pPr>
        <w:pStyle w:val="paragraph"/>
        <w:spacing w:before="0" w:beforeAutospacing="0" w:after="0" w:afterAutospacing="0"/>
        <w:textAlignment w:val="baseline"/>
        <w:rPr>
          <w:rFonts w:ascii="Book Antiqua" w:hAnsi="Book Antiqua" w:cs="Arial"/>
        </w:rPr>
      </w:pPr>
      <w:r w:rsidRPr="00777F73">
        <w:rPr>
          <w:rFonts w:ascii="Book Antiqua" w:hAnsi="Book Antiqua" w:cs="Arial"/>
        </w:rPr>
        <w:t>To create a large Google drawing so the entire class to collaborate on the same image:</w:t>
      </w:r>
    </w:p>
    <w:p w14:paraId="06D39088" w14:textId="77777777" w:rsidR="002F75A6" w:rsidRPr="00777F73" w:rsidRDefault="002F75A6" w:rsidP="00D575CB">
      <w:pPr>
        <w:pStyle w:val="paragraph"/>
        <w:spacing w:before="0" w:beforeAutospacing="0" w:after="0" w:afterAutospacing="0"/>
        <w:textAlignment w:val="baseline"/>
        <w:rPr>
          <w:rFonts w:ascii="Book Antiqua" w:hAnsi="Book Antiqua" w:cs="Arial"/>
        </w:rPr>
      </w:pPr>
      <w:r w:rsidRPr="00777F73">
        <w:rPr>
          <w:rFonts w:ascii="Book Antiqua" w:hAnsi="Book Antiqua" w:cs="Arial"/>
        </w:rPr>
        <w:t>Go to drive.google.com and create a new drawing.</w:t>
      </w:r>
    </w:p>
    <w:p w14:paraId="04269190" w14:textId="24D9B9A9" w:rsidR="005E5B9E" w:rsidRDefault="002F75A6" w:rsidP="00D575CB">
      <w:pPr>
        <w:pStyle w:val="paragraph"/>
        <w:spacing w:before="0" w:beforeAutospacing="0" w:after="0" w:afterAutospacing="0"/>
        <w:textAlignment w:val="baseline"/>
        <w:rPr>
          <w:rFonts w:ascii="Book Antiqua" w:hAnsi="Book Antiqua"/>
          <w:noProof/>
        </w:rPr>
      </w:pPr>
      <w:r w:rsidRPr="00777F73">
        <w:rPr>
          <w:rFonts w:ascii="Book Antiqua" w:hAnsi="Book Antiqua" w:cs="Arial"/>
        </w:rPr>
        <w:t xml:space="preserve">Go to “file” then “page setup” and change to “Custom” then “80 x 50” </w:t>
      </w:r>
      <w:r w:rsidR="00777F73" w:rsidRPr="00777F73">
        <w:rPr>
          <w:rFonts w:ascii="Book Antiqua" w:hAnsi="Book Antiqua" w:cs="Arial"/>
        </w:rPr>
        <w:t xml:space="preserve">then “inches”.  This will allow you to download the image, make it full screen, and zoom in on </w:t>
      </w:r>
      <w:r w:rsidR="005E5B9E">
        <w:rPr>
          <w:rFonts w:ascii="Book Antiqua" w:hAnsi="Book Antiqua" w:cs="Arial"/>
        </w:rPr>
        <w:t xml:space="preserve">student </w:t>
      </w:r>
      <w:r w:rsidR="00777F73" w:rsidRPr="00777F73">
        <w:rPr>
          <w:rFonts w:ascii="Book Antiqua" w:hAnsi="Book Antiqua" w:cs="Arial"/>
        </w:rPr>
        <w:t>responses.  See example:</w:t>
      </w:r>
      <w:r w:rsidR="005E5B9E" w:rsidRPr="005E5B9E">
        <w:rPr>
          <w:rFonts w:ascii="Book Antiqua" w:hAnsi="Book Antiqua"/>
          <w:noProof/>
        </w:rPr>
        <w:t xml:space="preserve"> </w:t>
      </w:r>
    </w:p>
    <w:p w14:paraId="66B96F62" w14:textId="0CC7079F" w:rsidR="00777F73" w:rsidRPr="00777F73" w:rsidRDefault="005E5B9E" w:rsidP="00D575CB">
      <w:pPr>
        <w:pStyle w:val="paragraph"/>
        <w:spacing w:before="0" w:beforeAutospacing="0" w:after="0" w:afterAutospacing="0"/>
        <w:textAlignment w:val="baseline"/>
        <w:rPr>
          <w:rFonts w:ascii="Book Antiqua" w:hAnsi="Book Antiqua" w:cs="Arial"/>
        </w:rPr>
      </w:pPr>
      <w:r w:rsidRPr="00777F73">
        <w:rPr>
          <w:rFonts w:ascii="Book Antiqua" w:hAnsi="Book Antiqua"/>
          <w:noProof/>
        </w:rPr>
        <w:drawing>
          <wp:inline distT="0" distB="0" distL="0" distR="0" wp14:anchorId="6C6AF129" wp14:editId="53943FE3">
            <wp:extent cx="6091786" cy="4707467"/>
            <wp:effectExtent l="0" t="0" r="4445"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nvisibleMan.jpg"/>
                    <pic:cNvPicPr/>
                  </pic:nvPicPr>
                  <pic:blipFill>
                    <a:blip r:embed="rId5">
                      <a:extLst>
                        <a:ext uri="{28A0092B-C50C-407E-A947-70E740481C1C}">
                          <a14:useLocalDpi xmlns:a14="http://schemas.microsoft.com/office/drawing/2010/main" val="0"/>
                        </a:ext>
                      </a:extLst>
                    </a:blip>
                    <a:stretch>
                      <a:fillRect/>
                    </a:stretch>
                  </pic:blipFill>
                  <pic:spPr>
                    <a:xfrm>
                      <a:off x="0" y="0"/>
                      <a:ext cx="6119905" cy="4729196"/>
                    </a:xfrm>
                    <a:prstGeom prst="rect">
                      <a:avLst/>
                    </a:prstGeom>
                  </pic:spPr>
                </pic:pic>
              </a:graphicData>
            </a:graphic>
          </wp:inline>
        </w:drawing>
      </w:r>
    </w:p>
    <w:p w14:paraId="457647E3" w14:textId="2EA990C5" w:rsidR="00A57A02" w:rsidRDefault="00A57A02">
      <w:pPr>
        <w:rPr>
          <w:rFonts w:eastAsia="Times New Roman" w:cs="Arial"/>
        </w:rPr>
      </w:pPr>
      <w:r>
        <w:rPr>
          <w:rFonts w:cs="Arial"/>
        </w:rPr>
        <w:br w:type="page"/>
      </w:r>
    </w:p>
    <w:p w14:paraId="450E1748" w14:textId="588E14E4" w:rsidR="00777F73" w:rsidRPr="005E5B9E" w:rsidRDefault="005E5B9E" w:rsidP="00D575CB">
      <w:pPr>
        <w:pStyle w:val="paragraph"/>
        <w:spacing w:before="0" w:beforeAutospacing="0" w:after="0" w:afterAutospacing="0"/>
        <w:textAlignment w:val="baseline"/>
        <w:rPr>
          <w:rFonts w:ascii="Book Antiqua" w:hAnsi="Book Antiqua" w:cs="Arial"/>
          <w:b/>
          <w:bCs/>
          <w:u w:val="single"/>
        </w:rPr>
      </w:pPr>
      <w:r w:rsidRPr="005E5B9E">
        <w:rPr>
          <w:rFonts w:ascii="Book Antiqua" w:hAnsi="Book Antiqua" w:cs="Arial"/>
          <w:b/>
          <w:bCs/>
          <w:u w:val="single"/>
        </w:rPr>
        <w:lastRenderedPageBreak/>
        <w:t xml:space="preserve">Day </w:t>
      </w:r>
      <w:r w:rsidR="009F520C">
        <w:rPr>
          <w:rFonts w:ascii="Book Antiqua" w:hAnsi="Book Antiqua" w:cs="Arial"/>
          <w:b/>
          <w:bCs/>
          <w:u w:val="single"/>
        </w:rPr>
        <w:t>9 and 10</w:t>
      </w:r>
    </w:p>
    <w:p w14:paraId="3BD59C05" w14:textId="77777777" w:rsidR="00777F73" w:rsidRPr="00777F73" w:rsidRDefault="00777F73" w:rsidP="00D575CB">
      <w:pPr>
        <w:pStyle w:val="paragraph"/>
        <w:spacing w:before="0" w:beforeAutospacing="0" w:after="0" w:afterAutospacing="0"/>
        <w:textAlignment w:val="baseline"/>
        <w:rPr>
          <w:rFonts w:ascii="Book Antiqua" w:hAnsi="Book Antiqua" w:cs="Arial"/>
        </w:rPr>
      </w:pPr>
    </w:p>
    <w:p w14:paraId="23B3104E" w14:textId="5312EEE6" w:rsidR="00E61A16" w:rsidRDefault="00950EA3" w:rsidP="00D575CB">
      <w:pPr>
        <w:pStyle w:val="paragraph"/>
        <w:spacing w:before="0" w:beforeAutospacing="0" w:after="0" w:afterAutospacing="0"/>
        <w:textAlignment w:val="baseline"/>
        <w:rPr>
          <w:rStyle w:val="normaltextrun"/>
          <w:rFonts w:ascii="Book Antiqua" w:hAnsi="Book Antiqua" w:cs="Calibri"/>
        </w:rPr>
      </w:pPr>
      <w:r>
        <w:rPr>
          <w:rStyle w:val="normaltextrun"/>
          <w:rFonts w:ascii="Book Antiqua" w:hAnsi="Book Antiqua" w:cs="Calibri"/>
        </w:rPr>
        <w:t xml:space="preserve">Students read and take notes on excerpts from </w:t>
      </w:r>
      <w:r w:rsidR="00D575CB" w:rsidRPr="00950EA3">
        <w:rPr>
          <w:rStyle w:val="normaltextrun"/>
          <w:rFonts w:ascii="Book Antiqua" w:hAnsi="Book Antiqua" w:cs="Calibri"/>
          <w:i/>
          <w:iCs/>
        </w:rPr>
        <w:t>Gulliver’s Travels</w:t>
      </w:r>
      <w:r>
        <w:rPr>
          <w:rStyle w:val="normaltextrun"/>
          <w:rFonts w:ascii="Book Antiqua" w:hAnsi="Book Antiqua" w:cs="Calibri"/>
          <w:i/>
          <w:iCs/>
        </w:rPr>
        <w:t xml:space="preserve"> </w:t>
      </w:r>
      <w:r>
        <w:rPr>
          <w:rStyle w:val="normaltextrun"/>
          <w:rFonts w:ascii="Book Antiqua" w:hAnsi="Book Antiqua" w:cs="Calibri"/>
        </w:rPr>
        <w:t>by Jonathan Swift</w:t>
      </w:r>
      <w:r w:rsidR="00D575CB" w:rsidRPr="00950EA3">
        <w:rPr>
          <w:rStyle w:val="normaltextrun"/>
          <w:rFonts w:ascii="Book Antiqua" w:hAnsi="Book Antiqua" w:cs="Calibri"/>
        </w:rPr>
        <w:t>:</w:t>
      </w:r>
      <w:r w:rsidR="00D575CB" w:rsidRPr="00777F73">
        <w:rPr>
          <w:rStyle w:val="normaltextrun"/>
          <w:rFonts w:ascii="Book Antiqua" w:hAnsi="Book Antiqua" w:cs="Calibri"/>
        </w:rPr>
        <w:t>  each group (4 groups) reads their assigned section (</w:t>
      </w:r>
      <w:r w:rsidR="00E61A16">
        <w:rPr>
          <w:rStyle w:val="normaltextrun"/>
          <w:rFonts w:ascii="Book Antiqua" w:hAnsi="Book Antiqua" w:cs="Calibri"/>
        </w:rPr>
        <w:t>7</w:t>
      </w:r>
      <w:r w:rsidR="00D575CB" w:rsidRPr="00777F73">
        <w:rPr>
          <w:rStyle w:val="normaltextrun"/>
          <w:rFonts w:ascii="Book Antiqua" w:hAnsi="Book Antiqua" w:cs="Calibri"/>
        </w:rPr>
        <w:t>-1</w:t>
      </w:r>
      <w:r w:rsidR="00E61A16">
        <w:rPr>
          <w:rStyle w:val="normaltextrun"/>
          <w:rFonts w:ascii="Book Antiqua" w:hAnsi="Book Antiqua" w:cs="Calibri"/>
        </w:rPr>
        <w:t>2</w:t>
      </w:r>
      <w:r w:rsidR="00D575CB" w:rsidRPr="00777F73">
        <w:rPr>
          <w:rStyle w:val="normaltextrun"/>
          <w:rFonts w:ascii="Book Antiqua" w:hAnsi="Book Antiqua" w:cs="Calibri"/>
        </w:rPr>
        <w:t xml:space="preserve"> pages long) and then creates a PowerPoint with </w:t>
      </w:r>
    </w:p>
    <w:p w14:paraId="1863BF61" w14:textId="77777777" w:rsidR="00E61A16" w:rsidRDefault="00E61A16" w:rsidP="00D575CB">
      <w:pPr>
        <w:pStyle w:val="paragraph"/>
        <w:spacing w:before="0" w:beforeAutospacing="0" w:after="0" w:afterAutospacing="0"/>
        <w:textAlignment w:val="baseline"/>
        <w:rPr>
          <w:rStyle w:val="normaltextrun"/>
          <w:rFonts w:ascii="Book Antiqua" w:hAnsi="Book Antiqua" w:cs="Calibri"/>
        </w:rPr>
      </w:pPr>
    </w:p>
    <w:p w14:paraId="16FA9485" w14:textId="66206301" w:rsidR="00E61A16" w:rsidRDefault="00E61A16" w:rsidP="00D575CB">
      <w:pPr>
        <w:pStyle w:val="paragraph"/>
        <w:spacing w:before="0" w:beforeAutospacing="0" w:after="0" w:afterAutospacing="0"/>
        <w:textAlignment w:val="baseline"/>
        <w:rPr>
          <w:rStyle w:val="normaltextrun"/>
          <w:rFonts w:ascii="Book Antiqua" w:hAnsi="Book Antiqua" w:cs="Calibri"/>
        </w:rPr>
      </w:pPr>
      <w:r>
        <w:rPr>
          <w:rStyle w:val="normaltextrun"/>
          <w:rFonts w:ascii="Book Antiqua" w:hAnsi="Book Antiqua" w:cs="Calibri"/>
        </w:rPr>
        <w:t xml:space="preserve">1.  </w:t>
      </w:r>
      <w:r w:rsidR="00950EA3">
        <w:rPr>
          <w:rStyle w:val="normaltextrun"/>
          <w:rFonts w:ascii="Book Antiqua" w:hAnsi="Book Antiqua" w:cs="Calibri"/>
        </w:rPr>
        <w:t xml:space="preserve">the </w:t>
      </w:r>
      <w:r w:rsidR="00D575CB" w:rsidRPr="00777F73">
        <w:rPr>
          <w:rStyle w:val="normaltextrun"/>
          <w:rFonts w:ascii="Book Antiqua" w:hAnsi="Book Antiqua" w:cs="Calibri"/>
        </w:rPr>
        <w:t>context</w:t>
      </w:r>
      <w:r w:rsidR="00950EA3">
        <w:rPr>
          <w:rStyle w:val="normaltextrun"/>
          <w:rFonts w:ascii="Book Antiqua" w:hAnsi="Book Antiqua" w:cs="Calibri"/>
        </w:rPr>
        <w:t xml:space="preserve"> of the passage</w:t>
      </w:r>
    </w:p>
    <w:p w14:paraId="0382FC3A" w14:textId="77777777" w:rsidR="00E61A16" w:rsidRDefault="00E61A16" w:rsidP="00D575CB">
      <w:pPr>
        <w:pStyle w:val="paragraph"/>
        <w:spacing w:before="0" w:beforeAutospacing="0" w:after="0" w:afterAutospacing="0"/>
        <w:textAlignment w:val="baseline"/>
        <w:rPr>
          <w:rStyle w:val="normaltextrun"/>
          <w:rFonts w:ascii="Book Antiqua" w:hAnsi="Book Antiqua" w:cs="Calibri"/>
        </w:rPr>
      </w:pPr>
    </w:p>
    <w:p w14:paraId="2A8CD9C2" w14:textId="45B1AD33" w:rsidR="00D575CB" w:rsidRDefault="00E61A16" w:rsidP="00D575CB">
      <w:pPr>
        <w:pStyle w:val="paragraph"/>
        <w:spacing w:before="0" w:beforeAutospacing="0" w:after="0" w:afterAutospacing="0"/>
        <w:textAlignment w:val="baseline"/>
        <w:rPr>
          <w:rStyle w:val="eop"/>
          <w:rFonts w:ascii="Book Antiqua" w:hAnsi="Book Antiqua" w:cs="Calibri"/>
        </w:rPr>
      </w:pPr>
      <w:r>
        <w:rPr>
          <w:rStyle w:val="normaltextrun"/>
          <w:rFonts w:ascii="Book Antiqua" w:hAnsi="Book Antiqua" w:cs="Calibri"/>
        </w:rPr>
        <w:t xml:space="preserve">2.  </w:t>
      </w:r>
      <w:r w:rsidR="00D575CB" w:rsidRPr="00777F73">
        <w:rPr>
          <w:rStyle w:val="normaltextrun"/>
          <w:rFonts w:ascii="Book Antiqua" w:hAnsi="Book Antiqua" w:cs="Calibri"/>
        </w:rPr>
        <w:t>3-4 quotes</w:t>
      </w:r>
      <w:r w:rsidR="00950EA3">
        <w:rPr>
          <w:rStyle w:val="normaltextrun"/>
          <w:rFonts w:ascii="Book Antiqua" w:hAnsi="Book Antiqua" w:cs="Calibri"/>
        </w:rPr>
        <w:t xml:space="preserve"> (passage/paragraph length)</w:t>
      </w:r>
      <w:r w:rsidR="00D575CB" w:rsidRPr="00777F73">
        <w:rPr>
          <w:rStyle w:val="normaltextrun"/>
          <w:rFonts w:ascii="Book Antiqua" w:hAnsi="Book Antiqua" w:cs="Calibri"/>
        </w:rPr>
        <w:t xml:space="preserve"> </w:t>
      </w:r>
      <w:r w:rsidR="00950EA3">
        <w:rPr>
          <w:rStyle w:val="normaltextrun"/>
          <w:rFonts w:ascii="Book Antiqua" w:hAnsi="Book Antiqua" w:cs="Calibri"/>
        </w:rPr>
        <w:t>with</w:t>
      </w:r>
      <w:r w:rsidR="00D575CB" w:rsidRPr="00777F73">
        <w:rPr>
          <w:rStyle w:val="normaltextrun"/>
          <w:rFonts w:ascii="Book Antiqua" w:hAnsi="Book Antiqua" w:cs="Calibri"/>
        </w:rPr>
        <w:t xml:space="preserve"> interpretation</w:t>
      </w:r>
      <w:r w:rsidR="00950EA3">
        <w:rPr>
          <w:rStyle w:val="normaltextrun"/>
          <w:rFonts w:ascii="Book Antiqua" w:hAnsi="Book Antiqua" w:cs="Calibri"/>
        </w:rPr>
        <w:t xml:space="preserve"> and an</w:t>
      </w:r>
      <w:r w:rsidR="00D575CB" w:rsidRPr="00777F73">
        <w:rPr>
          <w:rStyle w:val="normaltextrun"/>
          <w:rFonts w:ascii="Book Antiqua" w:hAnsi="Book Antiqua" w:cs="Calibri"/>
        </w:rPr>
        <w:t xml:space="preserve"> answer</w:t>
      </w:r>
      <w:r w:rsidR="00950EA3">
        <w:rPr>
          <w:rStyle w:val="normaltextrun"/>
          <w:rFonts w:ascii="Book Antiqua" w:hAnsi="Book Antiqua" w:cs="Calibri"/>
        </w:rPr>
        <w:t xml:space="preserve"> to the following questions</w:t>
      </w:r>
      <w:r w:rsidR="00D575CB" w:rsidRPr="00777F73">
        <w:rPr>
          <w:rStyle w:val="normaltextrun"/>
          <w:rFonts w:ascii="Book Antiqua" w:hAnsi="Book Antiqua" w:cs="Calibri"/>
        </w:rPr>
        <w:t>:  How is this passage satirical?</w:t>
      </w:r>
      <w:r w:rsidR="00D575CB" w:rsidRPr="00777F73">
        <w:rPr>
          <w:rStyle w:val="eop"/>
          <w:rFonts w:ascii="Book Antiqua" w:hAnsi="Book Antiqua" w:cs="Calibri"/>
        </w:rPr>
        <w:t> </w:t>
      </w:r>
      <w:r w:rsidR="00950EA3">
        <w:rPr>
          <w:rStyle w:val="eop"/>
          <w:rFonts w:ascii="Book Antiqua" w:hAnsi="Book Antiqua" w:cs="Calibri"/>
        </w:rPr>
        <w:t xml:space="preserve">Why is it funny, what does it criticize, and what does it seek to improve about human behavior?  </w:t>
      </w:r>
    </w:p>
    <w:p w14:paraId="4C4E69E0" w14:textId="774082E0" w:rsidR="00E61A16" w:rsidRDefault="00E61A16" w:rsidP="00D575CB">
      <w:pPr>
        <w:pStyle w:val="paragraph"/>
        <w:spacing w:before="0" w:beforeAutospacing="0" w:after="0" w:afterAutospacing="0"/>
        <w:textAlignment w:val="baseline"/>
        <w:rPr>
          <w:rStyle w:val="eop"/>
          <w:rFonts w:ascii="Book Antiqua" w:hAnsi="Book Antiqua" w:cs="Calibri"/>
        </w:rPr>
      </w:pPr>
    </w:p>
    <w:p w14:paraId="00E9B6AD" w14:textId="021C8F3A" w:rsidR="00E61A16" w:rsidRPr="00E61A16" w:rsidRDefault="00E61A16" w:rsidP="00D575CB">
      <w:pPr>
        <w:pStyle w:val="paragraph"/>
        <w:spacing w:before="0" w:beforeAutospacing="0" w:after="0" w:afterAutospacing="0"/>
        <w:textAlignment w:val="baseline"/>
        <w:rPr>
          <w:rFonts w:ascii="Book Antiqua" w:hAnsi="Book Antiqua" w:cs="Calibri"/>
        </w:rPr>
      </w:pPr>
      <w:r>
        <w:rPr>
          <w:rStyle w:val="eop"/>
          <w:rFonts w:ascii="Book Antiqua" w:hAnsi="Book Antiqua" w:cs="Calibri"/>
        </w:rPr>
        <w:t>During the presentations, the rest of the class takes notes on the provided handout.</w:t>
      </w:r>
    </w:p>
    <w:p w14:paraId="74693FB3" w14:textId="001B4A3C" w:rsidR="00950EA3" w:rsidRDefault="00950EA3" w:rsidP="00D575CB">
      <w:pPr>
        <w:pStyle w:val="paragraph"/>
        <w:spacing w:before="0" w:beforeAutospacing="0" w:after="0" w:afterAutospacing="0"/>
        <w:textAlignment w:val="baseline"/>
        <w:rPr>
          <w:rStyle w:val="normaltextrun"/>
          <w:rFonts w:ascii="Book Antiqua" w:hAnsi="Book Antiqua" w:cs="Calibri"/>
          <w:b/>
          <w:bCs/>
          <w:u w:val="single"/>
        </w:rPr>
      </w:pPr>
    </w:p>
    <w:p w14:paraId="31FB7EE5" w14:textId="422B90D5" w:rsidR="00950EA3" w:rsidRDefault="001B4DA8" w:rsidP="00D575CB">
      <w:pPr>
        <w:pStyle w:val="paragraph"/>
        <w:spacing w:before="0" w:beforeAutospacing="0" w:after="0" w:afterAutospacing="0"/>
        <w:textAlignment w:val="baseline"/>
        <w:rPr>
          <w:rStyle w:val="normaltextrun"/>
          <w:rFonts w:ascii="Book Antiqua" w:hAnsi="Book Antiqua" w:cs="Calibri"/>
        </w:rPr>
      </w:pPr>
      <w:r>
        <w:rPr>
          <w:rStyle w:val="normaltextrun"/>
          <w:rFonts w:ascii="Book Antiqua" w:hAnsi="Book Antiqua" w:cs="Calibri"/>
        </w:rPr>
        <w:t xml:space="preserve">Section #1: </w:t>
      </w:r>
      <w:r w:rsidR="00950EA3">
        <w:rPr>
          <w:rStyle w:val="normaltextrun"/>
          <w:rFonts w:ascii="Book Antiqua" w:hAnsi="Book Antiqua" w:cs="Calibri"/>
        </w:rPr>
        <w:t>Part 1, Chapter 4 and 6</w:t>
      </w:r>
      <w:r>
        <w:rPr>
          <w:rStyle w:val="normaltextrun"/>
          <w:rFonts w:ascii="Book Antiqua" w:hAnsi="Book Antiqua" w:cs="Calibri"/>
        </w:rPr>
        <w:t xml:space="preserve"> (7 pages)</w:t>
      </w:r>
    </w:p>
    <w:p w14:paraId="20DF84BB" w14:textId="15B4EDC7" w:rsidR="00950EA3" w:rsidRDefault="001B4DA8" w:rsidP="00D575CB">
      <w:pPr>
        <w:pStyle w:val="paragraph"/>
        <w:spacing w:before="0" w:beforeAutospacing="0" w:after="0" w:afterAutospacing="0"/>
        <w:textAlignment w:val="baseline"/>
        <w:rPr>
          <w:rStyle w:val="normaltextrun"/>
          <w:rFonts w:ascii="Book Antiqua" w:hAnsi="Book Antiqua" w:cs="Calibri"/>
        </w:rPr>
      </w:pPr>
      <w:r>
        <w:rPr>
          <w:rStyle w:val="normaltextrun"/>
          <w:rFonts w:ascii="Book Antiqua" w:hAnsi="Book Antiqua" w:cs="Calibri"/>
        </w:rPr>
        <w:t xml:space="preserve">Section #2:  </w:t>
      </w:r>
      <w:r w:rsidR="00950EA3">
        <w:rPr>
          <w:rStyle w:val="normaltextrun"/>
          <w:rFonts w:ascii="Book Antiqua" w:hAnsi="Book Antiqua" w:cs="Calibri"/>
        </w:rPr>
        <w:t>Part 2, Chapter 5, 6, and 7</w:t>
      </w:r>
      <w:r>
        <w:rPr>
          <w:rStyle w:val="normaltextrun"/>
          <w:rFonts w:ascii="Book Antiqua" w:hAnsi="Book Antiqua" w:cs="Calibri"/>
        </w:rPr>
        <w:t xml:space="preserve"> (7 pages)</w:t>
      </w:r>
    </w:p>
    <w:p w14:paraId="04EA42C3" w14:textId="5081FA4F" w:rsidR="00950EA3" w:rsidRDefault="001B4DA8" w:rsidP="00D575CB">
      <w:pPr>
        <w:pStyle w:val="paragraph"/>
        <w:spacing w:before="0" w:beforeAutospacing="0" w:after="0" w:afterAutospacing="0"/>
        <w:textAlignment w:val="baseline"/>
        <w:rPr>
          <w:rStyle w:val="normaltextrun"/>
          <w:rFonts w:ascii="Book Antiqua" w:hAnsi="Book Antiqua" w:cs="Calibri"/>
        </w:rPr>
      </w:pPr>
      <w:r>
        <w:rPr>
          <w:rStyle w:val="normaltextrun"/>
          <w:rFonts w:ascii="Book Antiqua" w:hAnsi="Book Antiqua" w:cs="Calibri"/>
        </w:rPr>
        <w:t xml:space="preserve">Section #3:  </w:t>
      </w:r>
      <w:r w:rsidR="00950EA3">
        <w:rPr>
          <w:rStyle w:val="normaltextrun"/>
          <w:rFonts w:ascii="Book Antiqua" w:hAnsi="Book Antiqua" w:cs="Calibri"/>
        </w:rPr>
        <w:t>Part 3, Chapter 3, 5, and 10</w:t>
      </w:r>
      <w:r>
        <w:rPr>
          <w:rStyle w:val="normaltextrun"/>
          <w:rFonts w:ascii="Book Antiqua" w:hAnsi="Book Antiqua" w:cs="Calibri"/>
        </w:rPr>
        <w:t xml:space="preserve"> (12 pages)</w:t>
      </w:r>
    </w:p>
    <w:p w14:paraId="1227FB8B" w14:textId="7AA02ECD" w:rsidR="001B4DA8" w:rsidRPr="00950EA3" w:rsidRDefault="001B4DA8" w:rsidP="00D575CB">
      <w:pPr>
        <w:pStyle w:val="paragraph"/>
        <w:spacing w:before="0" w:beforeAutospacing="0" w:after="0" w:afterAutospacing="0"/>
        <w:textAlignment w:val="baseline"/>
        <w:rPr>
          <w:rStyle w:val="normaltextrun"/>
          <w:rFonts w:ascii="Book Antiqua" w:hAnsi="Book Antiqua" w:cs="Calibri"/>
        </w:rPr>
      </w:pPr>
      <w:r>
        <w:rPr>
          <w:rStyle w:val="normaltextrun"/>
          <w:rFonts w:ascii="Book Antiqua" w:hAnsi="Book Antiqua" w:cs="Calibri"/>
        </w:rPr>
        <w:t>Section #4:  Part 4, Chapter 5 and 6 (7 pages)</w:t>
      </w:r>
    </w:p>
    <w:p w14:paraId="6CA34B7C" w14:textId="77777777" w:rsidR="00950EA3" w:rsidRDefault="00950EA3" w:rsidP="00D575CB">
      <w:pPr>
        <w:pStyle w:val="paragraph"/>
        <w:spacing w:before="0" w:beforeAutospacing="0" w:after="0" w:afterAutospacing="0"/>
        <w:textAlignment w:val="baseline"/>
        <w:rPr>
          <w:rStyle w:val="normaltextrun"/>
          <w:rFonts w:ascii="Book Antiqua" w:hAnsi="Book Antiqua" w:cs="Calibri"/>
          <w:b/>
          <w:bCs/>
          <w:u w:val="single"/>
        </w:rPr>
      </w:pPr>
    </w:p>
    <w:p w14:paraId="788AB792" w14:textId="4010B88A" w:rsidR="00D575CB" w:rsidRPr="009F520C" w:rsidRDefault="001B4DA8" w:rsidP="00D575CB">
      <w:pPr>
        <w:pStyle w:val="paragraph"/>
        <w:spacing w:before="0" w:beforeAutospacing="0" w:after="0" w:afterAutospacing="0"/>
        <w:textAlignment w:val="baseline"/>
        <w:rPr>
          <w:rFonts w:ascii="Book Antiqua" w:hAnsi="Book Antiqua" w:cs="Arial"/>
        </w:rPr>
      </w:pPr>
      <w:r>
        <w:rPr>
          <w:rStyle w:val="normaltextrun"/>
          <w:rFonts w:ascii="Book Antiqua" w:hAnsi="Book Antiqua" w:cs="Calibri"/>
        </w:rPr>
        <w:t>[</w:t>
      </w:r>
      <w:r w:rsidR="009F520C" w:rsidRPr="009F520C">
        <w:rPr>
          <w:rStyle w:val="normaltextrun"/>
          <w:rFonts w:ascii="Book Antiqua" w:hAnsi="Book Antiqua" w:cs="Calibri"/>
        </w:rPr>
        <w:t>optional</w:t>
      </w:r>
      <w:r>
        <w:rPr>
          <w:rStyle w:val="normaltextrun"/>
          <w:rFonts w:ascii="Book Antiqua" w:hAnsi="Book Antiqua" w:cs="Calibri"/>
        </w:rPr>
        <w:t xml:space="preserve"> day</w:t>
      </w:r>
      <w:r w:rsidR="009F520C" w:rsidRPr="009F520C">
        <w:rPr>
          <w:rStyle w:val="normaltextrun"/>
          <w:rFonts w:ascii="Book Antiqua" w:hAnsi="Book Antiqua" w:cs="Calibri"/>
        </w:rPr>
        <w:t xml:space="preserve">:  </w:t>
      </w:r>
      <w:r w:rsidR="00D575CB" w:rsidRPr="009F520C">
        <w:rPr>
          <w:rStyle w:val="normaltextrun"/>
          <w:rFonts w:ascii="Book Antiqua" w:hAnsi="Book Antiqua" w:cs="Calibri"/>
        </w:rPr>
        <w:t xml:space="preserve">Each student picks one very short story </w:t>
      </w:r>
      <w:r w:rsidR="009F520C">
        <w:rPr>
          <w:rStyle w:val="normaltextrun"/>
          <w:rFonts w:ascii="Book Antiqua" w:hAnsi="Book Antiqua" w:cs="Calibri"/>
        </w:rPr>
        <w:t xml:space="preserve">to read and interpret </w:t>
      </w:r>
      <w:r w:rsidR="00D575CB" w:rsidRPr="009F520C">
        <w:rPr>
          <w:rStyle w:val="normaltextrun"/>
          <w:rFonts w:ascii="Book Antiqua" w:hAnsi="Book Antiqua" w:cs="Calibri"/>
        </w:rPr>
        <w:t>from</w:t>
      </w:r>
      <w:r w:rsidR="00E731AD">
        <w:rPr>
          <w:rStyle w:val="normaltextrun"/>
          <w:rFonts w:ascii="Book Antiqua" w:hAnsi="Book Antiqua" w:cs="Calibri"/>
        </w:rPr>
        <w:t xml:space="preserve"> an online source, an available anthology, or I recommend</w:t>
      </w:r>
      <w:r w:rsidR="00D575CB" w:rsidRPr="009F520C">
        <w:rPr>
          <w:rStyle w:val="apple-converted-space"/>
          <w:rFonts w:ascii="Book Antiqua" w:hAnsi="Book Antiqua" w:cs="Calibri"/>
        </w:rPr>
        <w:t> </w:t>
      </w:r>
      <w:r w:rsidR="00D575CB" w:rsidRPr="009F520C">
        <w:rPr>
          <w:rStyle w:val="normaltextrun"/>
          <w:rFonts w:ascii="Book Antiqua" w:hAnsi="Book Antiqua" w:cs="Calibri"/>
          <w:i/>
          <w:iCs/>
        </w:rPr>
        <w:t>Short</w:t>
      </w:r>
      <w:r w:rsidR="009F520C">
        <w:rPr>
          <w:rStyle w:val="eop"/>
          <w:rFonts w:ascii="Book Antiqua" w:hAnsi="Book Antiqua" w:cs="Calibri"/>
        </w:rPr>
        <w:t xml:space="preserve">: </w:t>
      </w:r>
      <w:r w:rsidR="009F520C">
        <w:rPr>
          <w:rStyle w:val="eop"/>
          <w:rFonts w:ascii="Book Antiqua" w:hAnsi="Book Antiqua" w:cs="Calibri"/>
          <w:i/>
          <w:iCs/>
        </w:rPr>
        <w:t>An International Anthology of Five Centuries of Short-Short Stories, Prose Poems, Brief Essays, and Other Short Prose Forms</w:t>
      </w:r>
      <w:r w:rsidR="009F520C">
        <w:rPr>
          <w:rStyle w:val="eop"/>
          <w:rFonts w:ascii="Book Antiqua" w:hAnsi="Book Antiqua" w:cs="Calibri"/>
        </w:rPr>
        <w:t xml:space="preserve">, edited by Alan Ziegler.  Students work in five groups to select the best story to read </w:t>
      </w:r>
      <w:r>
        <w:rPr>
          <w:rStyle w:val="eop"/>
          <w:rFonts w:ascii="Book Antiqua" w:hAnsi="Book Antiqua" w:cs="Calibri"/>
        </w:rPr>
        <w:t xml:space="preserve">(using a projector) </w:t>
      </w:r>
      <w:r w:rsidR="009F520C">
        <w:rPr>
          <w:rStyle w:val="eop"/>
          <w:rFonts w:ascii="Book Antiqua" w:hAnsi="Book Antiqua" w:cs="Calibri"/>
        </w:rPr>
        <w:t xml:space="preserve">and </w:t>
      </w:r>
      <w:r>
        <w:rPr>
          <w:rStyle w:val="eop"/>
          <w:rFonts w:ascii="Book Antiqua" w:hAnsi="Book Antiqua" w:cs="Calibri"/>
        </w:rPr>
        <w:t>then interpret</w:t>
      </w:r>
      <w:r w:rsidR="009F520C">
        <w:rPr>
          <w:rStyle w:val="eop"/>
          <w:rFonts w:ascii="Book Antiqua" w:hAnsi="Book Antiqua" w:cs="Calibri"/>
        </w:rPr>
        <w:t xml:space="preserve"> to the class.  </w:t>
      </w:r>
      <w:r>
        <w:rPr>
          <w:rStyle w:val="eop"/>
          <w:rFonts w:ascii="Book Antiqua" w:hAnsi="Book Antiqua" w:cs="Calibri"/>
        </w:rPr>
        <w:t>Students should consider the narrative mode and any literary techniques.]</w:t>
      </w:r>
    </w:p>
    <w:p w14:paraId="657A4E9C" w14:textId="1EE3DC3B" w:rsidR="00510BA8" w:rsidRPr="009F520C" w:rsidRDefault="00510BA8" w:rsidP="00D575CB">
      <w:pPr>
        <w:pStyle w:val="paragraph"/>
        <w:spacing w:before="0" w:beforeAutospacing="0" w:after="0" w:afterAutospacing="0"/>
        <w:textAlignment w:val="baseline"/>
        <w:rPr>
          <w:rStyle w:val="eop"/>
          <w:rFonts w:ascii="Book Antiqua" w:hAnsi="Book Antiqua" w:cs="Calibri"/>
          <w:b/>
          <w:bCs/>
          <w:u w:val="single"/>
        </w:rPr>
      </w:pPr>
    </w:p>
    <w:p w14:paraId="2684745D" w14:textId="4D78218D" w:rsidR="009F520C" w:rsidRPr="009F520C" w:rsidRDefault="009F520C" w:rsidP="00D575CB">
      <w:pPr>
        <w:pStyle w:val="paragraph"/>
        <w:spacing w:before="0" w:beforeAutospacing="0" w:after="0" w:afterAutospacing="0"/>
        <w:textAlignment w:val="baseline"/>
        <w:rPr>
          <w:rStyle w:val="eop"/>
          <w:rFonts w:ascii="Book Antiqua" w:hAnsi="Book Antiqua" w:cs="Calibri"/>
          <w:b/>
          <w:bCs/>
          <w:u w:val="single"/>
        </w:rPr>
      </w:pPr>
      <w:r w:rsidRPr="009F520C">
        <w:rPr>
          <w:rStyle w:val="eop"/>
          <w:rFonts w:ascii="Book Antiqua" w:hAnsi="Book Antiqua" w:cs="Calibri"/>
          <w:b/>
          <w:bCs/>
          <w:u w:val="single"/>
        </w:rPr>
        <w:t>Day 1</w:t>
      </w:r>
      <w:r>
        <w:rPr>
          <w:rStyle w:val="eop"/>
          <w:rFonts w:ascii="Book Antiqua" w:hAnsi="Book Antiqua" w:cs="Calibri"/>
          <w:b/>
          <w:bCs/>
          <w:u w:val="single"/>
        </w:rPr>
        <w:t>1</w:t>
      </w:r>
    </w:p>
    <w:p w14:paraId="650B1E97" w14:textId="77777777" w:rsidR="009F520C" w:rsidRDefault="009F520C" w:rsidP="00D575CB">
      <w:pPr>
        <w:pStyle w:val="paragraph"/>
        <w:spacing w:before="0" w:beforeAutospacing="0" w:after="0" w:afterAutospacing="0"/>
        <w:textAlignment w:val="baseline"/>
        <w:rPr>
          <w:rStyle w:val="eop"/>
          <w:rFonts w:ascii="Book Antiqua" w:hAnsi="Book Antiqua" w:cs="Calibri"/>
        </w:rPr>
      </w:pPr>
    </w:p>
    <w:p w14:paraId="0728CDB9" w14:textId="16C2D83E" w:rsidR="00510BA8" w:rsidRPr="001B4DA8" w:rsidRDefault="001B4DA8" w:rsidP="001B4DA8">
      <w:pPr>
        <w:rPr>
          <w:rStyle w:val="eop"/>
        </w:rPr>
      </w:pPr>
      <w:r w:rsidRPr="00777F73">
        <w:t xml:space="preserve">Write an analytical essay that interprets one of the stories we read and studied in class.  You may compare two stories.  Consider the narrative mode, figurative language, or the role of the imaginary in the stories.  What does the story reveal about reality or how people perceive the world?    </w:t>
      </w:r>
    </w:p>
    <w:p w14:paraId="09E1C30F" w14:textId="77777777" w:rsidR="001B4DA8" w:rsidRDefault="001B4DA8" w:rsidP="00D575CB">
      <w:pPr>
        <w:pStyle w:val="paragraph"/>
        <w:spacing w:before="0" w:beforeAutospacing="0" w:after="0" w:afterAutospacing="0"/>
        <w:textAlignment w:val="baseline"/>
        <w:rPr>
          <w:rStyle w:val="eop"/>
          <w:rFonts w:ascii="Book Antiqua" w:hAnsi="Book Antiqua" w:cs="Calibri"/>
        </w:rPr>
      </w:pPr>
    </w:p>
    <w:p w14:paraId="290FD271" w14:textId="158ED64B" w:rsidR="009F520C" w:rsidRPr="009F520C" w:rsidRDefault="009F520C" w:rsidP="00D575CB">
      <w:pPr>
        <w:pStyle w:val="paragraph"/>
        <w:spacing w:before="0" w:beforeAutospacing="0" w:after="0" w:afterAutospacing="0"/>
        <w:textAlignment w:val="baseline"/>
        <w:rPr>
          <w:rStyle w:val="eop"/>
          <w:rFonts w:ascii="Book Antiqua" w:hAnsi="Book Antiqua" w:cs="Calibri"/>
          <w:b/>
          <w:bCs/>
          <w:u w:val="single"/>
        </w:rPr>
      </w:pPr>
      <w:r w:rsidRPr="009F520C">
        <w:rPr>
          <w:rStyle w:val="eop"/>
          <w:rFonts w:ascii="Book Antiqua" w:hAnsi="Book Antiqua" w:cs="Calibri"/>
          <w:b/>
          <w:bCs/>
          <w:u w:val="single"/>
        </w:rPr>
        <w:t>Day 1</w:t>
      </w:r>
      <w:r w:rsidR="001B4DA8">
        <w:rPr>
          <w:rStyle w:val="eop"/>
          <w:rFonts w:ascii="Book Antiqua" w:hAnsi="Book Antiqua" w:cs="Calibri"/>
          <w:b/>
          <w:bCs/>
          <w:u w:val="single"/>
        </w:rPr>
        <w:t>2</w:t>
      </w:r>
    </w:p>
    <w:p w14:paraId="636B2010" w14:textId="73B08EBE" w:rsidR="00DA59DA" w:rsidRDefault="00DA59DA" w:rsidP="00D575CB">
      <w:pPr>
        <w:pStyle w:val="paragraph"/>
        <w:spacing w:before="0" w:beforeAutospacing="0" w:after="0" w:afterAutospacing="0"/>
        <w:textAlignment w:val="baseline"/>
        <w:rPr>
          <w:rFonts w:ascii="Book Antiqua" w:hAnsi="Book Antiqua" w:cs="Arial"/>
        </w:rPr>
      </w:pPr>
    </w:p>
    <w:p w14:paraId="40D9FE18" w14:textId="77777777" w:rsidR="001B4DA8" w:rsidRPr="009F520C" w:rsidRDefault="001B4DA8" w:rsidP="001B4DA8">
      <w:r w:rsidRPr="009F520C">
        <w:t>Creative assignment</w:t>
      </w:r>
    </w:p>
    <w:p w14:paraId="05F5BA49" w14:textId="00831B58" w:rsidR="001B4DA8" w:rsidRPr="009F520C" w:rsidRDefault="001B4DA8" w:rsidP="001B4DA8">
      <w:r w:rsidRPr="009F520C">
        <w:t xml:space="preserve">Write a </w:t>
      </w:r>
      <w:r>
        <w:t xml:space="preserve">one-page </w:t>
      </w:r>
      <w:r w:rsidRPr="009F520C">
        <w:t>short story.  Consider imitating the approach or style of one of the stories we studied: </w:t>
      </w:r>
      <w:r w:rsidRPr="009F520C">
        <w:rPr>
          <w:i/>
          <w:iCs/>
        </w:rPr>
        <w:t>Metamorphosis</w:t>
      </w:r>
      <w:r w:rsidRPr="009F520C">
        <w:t>, </w:t>
      </w:r>
      <w:r w:rsidRPr="009F520C">
        <w:rPr>
          <w:i/>
          <w:iCs/>
        </w:rPr>
        <w:t>Gulliver's Travels</w:t>
      </w:r>
      <w:r w:rsidRPr="009F520C">
        <w:t>, </w:t>
      </w:r>
      <w:r w:rsidRPr="009F520C">
        <w:rPr>
          <w:i/>
          <w:iCs/>
        </w:rPr>
        <w:t>The Invisible Man</w:t>
      </w:r>
      <w:r w:rsidRPr="009F520C">
        <w:t xml:space="preserve">, "The Enormous Radio", </w:t>
      </w:r>
      <w:r w:rsidR="00A57A02">
        <w:t xml:space="preserve">or </w:t>
      </w:r>
      <w:r w:rsidRPr="009F520C">
        <w:t>"Videotape".  Maybe you wake up as an object or an idea, travel to a foreign country to find bizarre creatures or people, exist as something supernatural, or discover a way to eavesdrop on people with modern or imagined technology.  </w:t>
      </w:r>
    </w:p>
    <w:p w14:paraId="57610A6E" w14:textId="77777777" w:rsidR="001B4DA8" w:rsidRPr="00777F73" w:rsidRDefault="001B4DA8" w:rsidP="00D575CB">
      <w:pPr>
        <w:pStyle w:val="paragraph"/>
        <w:spacing w:before="0" w:beforeAutospacing="0" w:after="0" w:afterAutospacing="0"/>
        <w:textAlignment w:val="baseline"/>
        <w:rPr>
          <w:rFonts w:ascii="Book Antiqua" w:hAnsi="Book Antiqua" w:cs="Arial"/>
        </w:rPr>
      </w:pPr>
    </w:p>
    <w:p w14:paraId="24E5B026" w14:textId="18404AEB" w:rsidR="007070F1" w:rsidRDefault="007070F1">
      <w:pPr>
        <w:rPr>
          <w:rFonts w:eastAsia="Times New Roman" w:cs="Arial"/>
        </w:rPr>
      </w:pPr>
      <w:r>
        <w:rPr>
          <w:rFonts w:cs="Arial"/>
        </w:rPr>
        <w:br w:type="page"/>
      </w:r>
    </w:p>
    <w:p w14:paraId="049B357E" w14:textId="3BC4DD08" w:rsidR="007070F1" w:rsidRPr="007070F1" w:rsidRDefault="007070F1" w:rsidP="007070F1">
      <w:pPr>
        <w:rPr>
          <w:b/>
          <w:bCs/>
          <w:u w:val="single"/>
        </w:rPr>
      </w:pPr>
      <w:r>
        <w:rPr>
          <w:b/>
          <w:bCs/>
          <w:u w:val="single"/>
        </w:rPr>
        <w:lastRenderedPageBreak/>
        <w:t>Extra</w:t>
      </w:r>
      <w:r w:rsidRPr="007070F1">
        <w:rPr>
          <w:b/>
          <w:bCs/>
          <w:u w:val="single"/>
        </w:rPr>
        <w:t xml:space="preserve"> </w:t>
      </w:r>
      <w:r w:rsidRPr="007070F1">
        <w:rPr>
          <w:b/>
          <w:bCs/>
          <w:i/>
          <w:iCs/>
          <w:u w:val="single"/>
        </w:rPr>
        <w:t>Dubliners</w:t>
      </w:r>
      <w:r w:rsidRPr="007070F1">
        <w:rPr>
          <w:b/>
          <w:bCs/>
          <w:u w:val="single"/>
        </w:rPr>
        <w:t xml:space="preserve"> Activity:</w:t>
      </w:r>
    </w:p>
    <w:p w14:paraId="45C06760" w14:textId="77777777" w:rsidR="007070F1" w:rsidRPr="002358B3" w:rsidRDefault="007070F1" w:rsidP="007070F1">
      <w:pPr>
        <w:rPr>
          <w:b/>
          <w:bCs/>
          <w:u w:val="single"/>
        </w:rPr>
      </w:pPr>
    </w:p>
    <w:p w14:paraId="515FC46A" w14:textId="77777777" w:rsidR="007070F1" w:rsidRPr="002358B3" w:rsidRDefault="007070F1" w:rsidP="007070F1">
      <w:hyperlink r:id="rId6" w:history="1">
        <w:r w:rsidRPr="002358B3">
          <w:rPr>
            <w:rStyle w:val="Hyperlink"/>
            <w:i/>
            <w:iCs/>
          </w:rPr>
          <w:t xml:space="preserve">Dubliners, </w:t>
        </w:r>
        <w:r w:rsidRPr="002358B3">
          <w:rPr>
            <w:rStyle w:val="Hyperlink"/>
          </w:rPr>
          <w:t>by James Joyce</w:t>
        </w:r>
      </w:hyperlink>
      <w:r w:rsidRPr="002358B3">
        <w:t>:</w:t>
      </w:r>
    </w:p>
    <w:p w14:paraId="61FF05B3" w14:textId="77777777" w:rsidR="007070F1" w:rsidRDefault="007070F1" w:rsidP="007070F1">
      <w:r w:rsidRPr="002358B3">
        <w:t>https://www.gutenberg.org/files/2814/2814-h/2814-h.htm</w:t>
      </w:r>
    </w:p>
    <w:p w14:paraId="0F8A9326" w14:textId="77777777" w:rsidR="007070F1" w:rsidRDefault="007070F1" w:rsidP="007070F1"/>
    <w:p w14:paraId="523BDA97" w14:textId="77777777" w:rsidR="007070F1" w:rsidRDefault="007070F1" w:rsidP="007070F1">
      <w:r>
        <w:t>Free website to create a short 2-minute video:  www.wevideo.com</w:t>
      </w:r>
    </w:p>
    <w:p w14:paraId="5D3DBF20" w14:textId="77777777" w:rsidR="007070F1" w:rsidRPr="002358B3" w:rsidRDefault="007070F1" w:rsidP="007070F1">
      <w:r>
        <w:t>Remind students to shoot in landscape (not portrait), and to be mindful of the sound quality and the light.</w:t>
      </w:r>
    </w:p>
    <w:p w14:paraId="24DA1A86" w14:textId="77777777" w:rsidR="007070F1" w:rsidRDefault="007070F1" w:rsidP="007070F1"/>
    <w:p w14:paraId="5E384FBC" w14:textId="77777777" w:rsidR="007070F1" w:rsidRDefault="007070F1" w:rsidP="007070F1">
      <w:r w:rsidRPr="002358B3">
        <w:t xml:space="preserve">Students can work in four groups to read </w:t>
      </w:r>
      <w:r>
        <w:t xml:space="preserve">and take notes on </w:t>
      </w:r>
      <w:r w:rsidRPr="002358B3">
        <w:t xml:space="preserve">one story each from </w:t>
      </w:r>
      <w:r w:rsidRPr="002358B3">
        <w:rPr>
          <w:i/>
          <w:iCs/>
        </w:rPr>
        <w:t>Dubliners</w:t>
      </w:r>
      <w:r w:rsidRPr="002358B3">
        <w:t xml:space="preserve"> by James Joyce, or the entire class can read four </w:t>
      </w:r>
      <w:r>
        <w:t xml:space="preserve">different </w:t>
      </w:r>
      <w:r w:rsidRPr="002358B3">
        <w:t>stories (I suggest “An Encounter”, “</w:t>
      </w:r>
      <w:proofErr w:type="spellStart"/>
      <w:r w:rsidRPr="002358B3">
        <w:t>Araby</w:t>
      </w:r>
      <w:proofErr w:type="spellEnd"/>
      <w:r w:rsidRPr="002358B3">
        <w:t>”, “Eveline” and “A Little Cloud”).  The groups will discuss the story and the plot, and the</w:t>
      </w:r>
      <w:r>
        <w:t>n</w:t>
      </w:r>
      <w:r w:rsidRPr="002358B3">
        <w:t xml:space="preserve"> create a modern adaptation of the story by writing a short story or creating a film set in the current year and town where they live.  </w:t>
      </w:r>
    </w:p>
    <w:p w14:paraId="3157BCF5" w14:textId="77777777" w:rsidR="007070F1" w:rsidRDefault="007070F1" w:rsidP="007070F1"/>
    <w:p w14:paraId="0DF8DECB" w14:textId="77777777" w:rsidR="007070F1" w:rsidRPr="002358B3" w:rsidRDefault="007070F1" w:rsidP="007070F1">
      <w:r w:rsidRPr="002358B3">
        <w:t>Short Story/Film Prompt:</w:t>
      </w:r>
    </w:p>
    <w:p w14:paraId="1F87D8C8" w14:textId="77777777" w:rsidR="007070F1" w:rsidRPr="002358B3" w:rsidRDefault="007070F1" w:rsidP="007070F1"/>
    <w:p w14:paraId="39942BA0" w14:textId="77777777" w:rsidR="007070F1" w:rsidRPr="002358B3" w:rsidRDefault="007070F1" w:rsidP="007070F1">
      <w:r w:rsidRPr="002358B3">
        <w:t xml:space="preserve">Write a short story (1 page minimum) or create a film that modernizes </w:t>
      </w:r>
      <w:r w:rsidRPr="002358B3">
        <w:rPr>
          <w:i/>
          <w:iCs/>
        </w:rPr>
        <w:t>Dubliners</w:t>
      </w:r>
      <w:r w:rsidRPr="002358B3">
        <w:t xml:space="preserve">.  Start with a quote from </w:t>
      </w:r>
      <w:r w:rsidRPr="002358B3">
        <w:rPr>
          <w:i/>
          <w:iCs/>
        </w:rPr>
        <w:t>Dubliners</w:t>
      </w:r>
      <w:r w:rsidRPr="002358B3">
        <w:t xml:space="preserve">.  Consider writing in the style of James Joyce.  You must use the town you live in as your setting – consider </w:t>
      </w:r>
      <w:proofErr w:type="spellStart"/>
      <w:proofErr w:type="gramStart"/>
      <w:r w:rsidRPr="002358B3">
        <w:t>it’s</w:t>
      </w:r>
      <w:proofErr w:type="spellEnd"/>
      <w:proofErr w:type="gramEnd"/>
      <w:r w:rsidRPr="002358B3">
        <w:t xml:space="preserve"> culture, geography, politics (class, race, religion), institutions (schools, businesses), and people.  Put your protagonist in a similar type of situation to the character in </w:t>
      </w:r>
      <w:r w:rsidRPr="002358B3">
        <w:rPr>
          <w:i/>
          <w:iCs/>
        </w:rPr>
        <w:t>Dubliners</w:t>
      </w:r>
      <w:r w:rsidRPr="002358B3">
        <w:t xml:space="preserve">.  Also </w:t>
      </w:r>
      <w:proofErr w:type="gramStart"/>
      <w:r w:rsidRPr="002358B3">
        <w:t>consider:</w:t>
      </w:r>
      <w:proofErr w:type="gramEnd"/>
      <w:r w:rsidRPr="002358B3">
        <w:t xml:space="preserve"> narrative mode, thematic and character development, and the title.  Imagine your character’s experiences before and after the events in your story.  </w:t>
      </w:r>
    </w:p>
    <w:p w14:paraId="045A7118" w14:textId="77777777" w:rsidR="007070F1" w:rsidRPr="002358B3" w:rsidRDefault="007070F1" w:rsidP="007070F1"/>
    <w:p w14:paraId="1CB162A3" w14:textId="77777777" w:rsidR="007070F1" w:rsidRPr="002358B3" w:rsidRDefault="007070F1" w:rsidP="007070F1">
      <w:r w:rsidRPr="002358B3">
        <w:t xml:space="preserve">Topics: </w:t>
      </w:r>
    </w:p>
    <w:p w14:paraId="5C21D48A" w14:textId="77777777" w:rsidR="007070F1" w:rsidRPr="002358B3" w:rsidRDefault="007070F1" w:rsidP="007070F1"/>
    <w:p w14:paraId="18E39D5C" w14:textId="77777777" w:rsidR="007070F1" w:rsidRPr="002358B3" w:rsidRDefault="007070F1" w:rsidP="007070F1">
      <w:r w:rsidRPr="002358B3">
        <w:t>“The Sisters” (childhood and religion)</w:t>
      </w:r>
    </w:p>
    <w:p w14:paraId="6F18831F" w14:textId="77777777" w:rsidR="007070F1" w:rsidRPr="002358B3" w:rsidRDefault="007070F1" w:rsidP="007070F1">
      <w:r w:rsidRPr="002358B3">
        <w:t>“An Encounter” (cutting school)</w:t>
      </w:r>
    </w:p>
    <w:p w14:paraId="1A6B3F04" w14:textId="77777777" w:rsidR="007070F1" w:rsidRPr="002358B3" w:rsidRDefault="007070F1" w:rsidP="007070F1">
      <w:r w:rsidRPr="002358B3">
        <w:t>“</w:t>
      </w:r>
      <w:proofErr w:type="spellStart"/>
      <w:r w:rsidRPr="002358B3">
        <w:t>Araby</w:t>
      </w:r>
      <w:proofErr w:type="spellEnd"/>
      <w:r w:rsidRPr="002358B3">
        <w:t>” (young love)</w:t>
      </w:r>
    </w:p>
    <w:p w14:paraId="1F5D2E95" w14:textId="77777777" w:rsidR="007070F1" w:rsidRPr="002358B3" w:rsidRDefault="007070F1" w:rsidP="007070F1">
      <w:r w:rsidRPr="002358B3">
        <w:t>“Eveline” (leaving home for love)</w:t>
      </w:r>
    </w:p>
    <w:p w14:paraId="54D0D176" w14:textId="77777777" w:rsidR="007070F1" w:rsidRPr="002358B3" w:rsidRDefault="007070F1" w:rsidP="007070F1">
      <w:r w:rsidRPr="002358B3">
        <w:t>“After the Race” (entertainment, sports)</w:t>
      </w:r>
    </w:p>
    <w:p w14:paraId="6A0072B5" w14:textId="77777777" w:rsidR="007070F1" w:rsidRPr="002358B3" w:rsidRDefault="007070F1" w:rsidP="007070F1">
      <w:r w:rsidRPr="002358B3">
        <w:t>“Two Gallants” (two teenage boys)</w:t>
      </w:r>
    </w:p>
    <w:p w14:paraId="2E3D779A" w14:textId="77777777" w:rsidR="007070F1" w:rsidRPr="002358B3" w:rsidRDefault="007070F1" w:rsidP="007070F1">
      <w:r w:rsidRPr="002358B3">
        <w:t xml:space="preserve">“The Boarding </w:t>
      </w:r>
      <w:proofErr w:type="gramStart"/>
      <w:r w:rsidRPr="002358B3">
        <w:t>House”  (</w:t>
      </w:r>
      <w:proofErr w:type="gramEnd"/>
      <w:r w:rsidRPr="002358B3">
        <w:t>mother and daughter)</w:t>
      </w:r>
    </w:p>
    <w:p w14:paraId="07220D5D" w14:textId="77777777" w:rsidR="007070F1" w:rsidRPr="002358B3" w:rsidRDefault="007070F1" w:rsidP="007070F1">
      <w:r w:rsidRPr="002358B3">
        <w:t xml:space="preserve">“A Little </w:t>
      </w:r>
      <w:proofErr w:type="gramStart"/>
      <w:r w:rsidRPr="002358B3">
        <w:t>Cloud”  (</w:t>
      </w:r>
      <w:proofErr w:type="gramEnd"/>
      <w:r w:rsidRPr="002358B3">
        <w:t>reunion of two old friends)</w:t>
      </w:r>
    </w:p>
    <w:p w14:paraId="40676806" w14:textId="77777777" w:rsidR="007070F1" w:rsidRPr="002358B3" w:rsidRDefault="007070F1" w:rsidP="007070F1">
      <w:r w:rsidRPr="002358B3">
        <w:t>“</w:t>
      </w:r>
      <w:proofErr w:type="gramStart"/>
      <w:r w:rsidRPr="002358B3">
        <w:t>Counterparts”  (</w:t>
      </w:r>
      <w:proofErr w:type="gramEnd"/>
      <w:r w:rsidRPr="002358B3">
        <w:t>work, social, home life)</w:t>
      </w:r>
    </w:p>
    <w:p w14:paraId="5A0E93B5" w14:textId="77777777" w:rsidR="007070F1" w:rsidRPr="002358B3" w:rsidRDefault="007070F1" w:rsidP="007070F1">
      <w:r w:rsidRPr="002358B3">
        <w:t>“Clay” (single female)</w:t>
      </w:r>
    </w:p>
    <w:p w14:paraId="7C45654F" w14:textId="77777777" w:rsidR="007070F1" w:rsidRPr="002358B3" w:rsidRDefault="007070F1" w:rsidP="007070F1">
      <w:r w:rsidRPr="002358B3">
        <w:t xml:space="preserve">“A Painful </w:t>
      </w:r>
      <w:proofErr w:type="gramStart"/>
      <w:r w:rsidRPr="002358B3">
        <w:t>Case”  (</w:t>
      </w:r>
      <w:proofErr w:type="gramEnd"/>
      <w:r w:rsidRPr="002358B3">
        <w:t>affair)</w:t>
      </w:r>
    </w:p>
    <w:p w14:paraId="0D4C90BF" w14:textId="77777777" w:rsidR="007070F1" w:rsidRPr="002358B3" w:rsidRDefault="007070F1" w:rsidP="007070F1">
      <w:r w:rsidRPr="002358B3">
        <w:t>“Ivy Day in the Committee Room” (political conversation)</w:t>
      </w:r>
    </w:p>
    <w:p w14:paraId="4D59AB67" w14:textId="77777777" w:rsidR="007070F1" w:rsidRPr="002358B3" w:rsidRDefault="007070F1" w:rsidP="007070F1">
      <w:r w:rsidRPr="002358B3">
        <w:t>“A Mother” (mother, father, daughter)</w:t>
      </w:r>
    </w:p>
    <w:p w14:paraId="04117B38" w14:textId="77777777" w:rsidR="007070F1" w:rsidRPr="002358B3" w:rsidRDefault="007070F1" w:rsidP="007070F1">
      <w:r w:rsidRPr="002358B3">
        <w:t>“Grace” (bars, religion)</w:t>
      </w:r>
    </w:p>
    <w:p w14:paraId="2DB0BCEE" w14:textId="77777777" w:rsidR="007070F1" w:rsidRPr="002358B3" w:rsidRDefault="007070F1" w:rsidP="007070F1">
      <w:r w:rsidRPr="002358B3">
        <w:t xml:space="preserve">“The </w:t>
      </w:r>
      <w:proofErr w:type="gramStart"/>
      <w:r w:rsidRPr="002358B3">
        <w:t>Dead”  (</w:t>
      </w:r>
      <w:proofErr w:type="gramEnd"/>
      <w:r w:rsidRPr="002358B3">
        <w:t>family gathering, married life)</w:t>
      </w:r>
    </w:p>
    <w:p w14:paraId="704CC907" w14:textId="77777777" w:rsidR="007070F1" w:rsidRPr="002358B3" w:rsidRDefault="007070F1" w:rsidP="007070F1">
      <w:r>
        <w:t xml:space="preserve">Here are discussion questions for each short story:  </w:t>
      </w:r>
    </w:p>
    <w:p w14:paraId="4CC91830" w14:textId="77777777" w:rsidR="007070F1" w:rsidRPr="002358B3" w:rsidRDefault="007070F1" w:rsidP="007070F1"/>
    <w:p w14:paraId="59B1D303" w14:textId="77777777" w:rsidR="007070F1" w:rsidRPr="002358B3" w:rsidRDefault="007070F1" w:rsidP="007070F1">
      <w:r w:rsidRPr="002358B3">
        <w:t xml:space="preserve">“The </w:t>
      </w:r>
      <w:proofErr w:type="gramStart"/>
      <w:r w:rsidRPr="002358B3">
        <w:t>Sisters”  What</w:t>
      </w:r>
      <w:proofErr w:type="gramEnd"/>
      <w:r w:rsidRPr="002358B3">
        <w:t xml:space="preserve"> was “wrong” with Father Flynn?</w:t>
      </w:r>
    </w:p>
    <w:p w14:paraId="15F8F14F" w14:textId="77777777" w:rsidR="007070F1" w:rsidRPr="002358B3" w:rsidRDefault="007070F1" w:rsidP="007070F1">
      <w:r w:rsidRPr="002358B3">
        <w:t xml:space="preserve">“An </w:t>
      </w:r>
      <w:proofErr w:type="gramStart"/>
      <w:r w:rsidRPr="002358B3">
        <w:t>Encounter”  What</w:t>
      </w:r>
      <w:proofErr w:type="gramEnd"/>
      <w:r w:rsidRPr="002358B3">
        <w:t xml:space="preserve"> does the man the boys meet represent?  How is this a story about education?  </w:t>
      </w:r>
    </w:p>
    <w:p w14:paraId="0A4E27AA" w14:textId="77777777" w:rsidR="007070F1" w:rsidRPr="002358B3" w:rsidRDefault="007070F1" w:rsidP="007070F1">
      <w:r w:rsidRPr="002358B3">
        <w:t>“</w:t>
      </w:r>
      <w:proofErr w:type="spellStart"/>
      <w:proofErr w:type="gramStart"/>
      <w:r w:rsidRPr="002358B3">
        <w:t>Araby</w:t>
      </w:r>
      <w:proofErr w:type="spellEnd"/>
      <w:r w:rsidRPr="002358B3">
        <w:t>”  What</w:t>
      </w:r>
      <w:proofErr w:type="gramEnd"/>
      <w:r w:rsidRPr="002358B3">
        <w:t xml:space="preserve"> is the nature of childhood and adulthood?  Why doesn’t the narrator buy the girl a gift?</w:t>
      </w:r>
    </w:p>
    <w:p w14:paraId="73544E91" w14:textId="77777777" w:rsidR="007070F1" w:rsidRPr="002358B3" w:rsidRDefault="007070F1" w:rsidP="007070F1">
      <w:r w:rsidRPr="002358B3">
        <w:lastRenderedPageBreak/>
        <w:t>“</w:t>
      </w:r>
      <w:proofErr w:type="gramStart"/>
      <w:r w:rsidRPr="002358B3">
        <w:t>Eveline”  Was</w:t>
      </w:r>
      <w:proofErr w:type="gramEnd"/>
      <w:r w:rsidRPr="002358B3">
        <w:t xml:space="preserve"> Eveline’s decision wise?</w:t>
      </w:r>
    </w:p>
    <w:p w14:paraId="0456F828" w14:textId="77777777" w:rsidR="007070F1" w:rsidRPr="002358B3" w:rsidRDefault="007070F1" w:rsidP="007070F1">
      <w:r w:rsidRPr="002358B3">
        <w:t xml:space="preserve">“After the </w:t>
      </w:r>
      <w:proofErr w:type="gramStart"/>
      <w:r w:rsidRPr="002358B3">
        <w:t>Race”  What</w:t>
      </w:r>
      <w:proofErr w:type="gramEnd"/>
      <w:r w:rsidRPr="002358B3">
        <w:t xml:space="preserve"> makes the characters so happy and energized?</w:t>
      </w:r>
    </w:p>
    <w:p w14:paraId="177AC42A" w14:textId="77777777" w:rsidR="007070F1" w:rsidRPr="002358B3" w:rsidRDefault="007070F1" w:rsidP="007070F1">
      <w:r w:rsidRPr="002358B3">
        <w:t xml:space="preserve">“Two </w:t>
      </w:r>
      <w:proofErr w:type="gramStart"/>
      <w:r w:rsidRPr="002358B3">
        <w:t>Gallants”  How</w:t>
      </w:r>
      <w:proofErr w:type="gramEnd"/>
      <w:r w:rsidRPr="002358B3">
        <w:t xml:space="preserve"> do </w:t>
      </w:r>
      <w:proofErr w:type="spellStart"/>
      <w:r w:rsidRPr="002358B3">
        <w:t>Lenehan</w:t>
      </w:r>
      <w:proofErr w:type="spellEnd"/>
      <w:r w:rsidRPr="002358B3">
        <w:t xml:space="preserve"> and Corley talk about and treat girls?</w:t>
      </w:r>
    </w:p>
    <w:p w14:paraId="5BC44A7C" w14:textId="77777777" w:rsidR="007070F1" w:rsidRPr="002358B3" w:rsidRDefault="007070F1" w:rsidP="007070F1">
      <w:r w:rsidRPr="002358B3">
        <w:t xml:space="preserve">“The Boarding </w:t>
      </w:r>
      <w:proofErr w:type="gramStart"/>
      <w:r w:rsidRPr="002358B3">
        <w:t>House”  Does</w:t>
      </w:r>
      <w:proofErr w:type="gramEnd"/>
      <w:r w:rsidRPr="002358B3">
        <w:t xml:space="preserve"> Mr. Doran love Polly?</w:t>
      </w:r>
    </w:p>
    <w:p w14:paraId="146A5EFA" w14:textId="77777777" w:rsidR="007070F1" w:rsidRPr="002358B3" w:rsidRDefault="007070F1" w:rsidP="007070F1">
      <w:r w:rsidRPr="002358B3">
        <w:t xml:space="preserve">“A Little </w:t>
      </w:r>
      <w:proofErr w:type="gramStart"/>
      <w:r w:rsidRPr="002358B3">
        <w:t>Cloud”  Does</w:t>
      </w:r>
      <w:proofErr w:type="gramEnd"/>
      <w:r w:rsidRPr="002358B3">
        <w:t xml:space="preserve"> Chandler want Gallaher’s life?</w:t>
      </w:r>
    </w:p>
    <w:p w14:paraId="4FCA4DD3" w14:textId="77777777" w:rsidR="007070F1" w:rsidRPr="002358B3" w:rsidRDefault="007070F1" w:rsidP="007070F1">
      <w:r w:rsidRPr="002358B3">
        <w:t>“</w:t>
      </w:r>
      <w:proofErr w:type="gramStart"/>
      <w:r w:rsidRPr="002358B3">
        <w:t>Counterparts”  Why</w:t>
      </w:r>
      <w:proofErr w:type="gramEnd"/>
      <w:r w:rsidRPr="002358B3">
        <w:t xml:space="preserve"> does Farrington beat his son?</w:t>
      </w:r>
    </w:p>
    <w:p w14:paraId="1F18698D" w14:textId="77777777" w:rsidR="007070F1" w:rsidRPr="002358B3" w:rsidRDefault="007070F1" w:rsidP="007070F1">
      <w:r w:rsidRPr="002358B3">
        <w:t>“</w:t>
      </w:r>
      <w:proofErr w:type="gramStart"/>
      <w:r w:rsidRPr="002358B3">
        <w:t>Clay”  What</w:t>
      </w:r>
      <w:proofErr w:type="gramEnd"/>
      <w:r w:rsidRPr="002358B3">
        <w:t xml:space="preserve"> does the Hallow Eve game represent?</w:t>
      </w:r>
    </w:p>
    <w:p w14:paraId="06960E28" w14:textId="77777777" w:rsidR="007070F1" w:rsidRPr="002358B3" w:rsidRDefault="007070F1" w:rsidP="007070F1">
      <w:r w:rsidRPr="002358B3">
        <w:t xml:space="preserve">“A Painful </w:t>
      </w:r>
      <w:proofErr w:type="gramStart"/>
      <w:r w:rsidRPr="002358B3">
        <w:t>Case”  Why</w:t>
      </w:r>
      <w:proofErr w:type="gramEnd"/>
      <w:r w:rsidRPr="002358B3">
        <w:t xml:space="preserve"> doesn’t Mr. Duffy pursue a relationship with Mrs. </w:t>
      </w:r>
      <w:proofErr w:type="spellStart"/>
      <w:r w:rsidRPr="002358B3">
        <w:t>Sinico?</w:t>
      </w:r>
    </w:p>
    <w:p w14:paraId="45A9D665" w14:textId="77777777" w:rsidR="007070F1" w:rsidRPr="002358B3" w:rsidRDefault="007070F1" w:rsidP="007070F1">
      <w:r w:rsidRPr="002358B3">
        <w:t>“</w:t>
      </w:r>
      <w:proofErr w:type="spellEnd"/>
      <w:r w:rsidRPr="002358B3">
        <w:t xml:space="preserve">Ivy Day in the Committee </w:t>
      </w:r>
      <w:proofErr w:type="gramStart"/>
      <w:r w:rsidRPr="002358B3">
        <w:t>Room”  How</w:t>
      </w:r>
      <w:proofErr w:type="gramEnd"/>
      <w:r w:rsidRPr="002358B3">
        <w:t xml:space="preserve"> do the characters talk about politics?</w:t>
      </w:r>
    </w:p>
    <w:p w14:paraId="1F92AD92" w14:textId="77777777" w:rsidR="007070F1" w:rsidRPr="002358B3" w:rsidRDefault="007070F1" w:rsidP="007070F1">
      <w:r w:rsidRPr="002358B3">
        <w:t xml:space="preserve">“A </w:t>
      </w:r>
      <w:proofErr w:type="gramStart"/>
      <w:r w:rsidRPr="002358B3">
        <w:t>Mother”  What</w:t>
      </w:r>
      <w:proofErr w:type="gramEnd"/>
      <w:r w:rsidRPr="002358B3">
        <w:t xml:space="preserve"> role does gender play in the story?</w:t>
      </w:r>
    </w:p>
    <w:p w14:paraId="59197B73" w14:textId="77777777" w:rsidR="007070F1" w:rsidRPr="002358B3" w:rsidRDefault="007070F1" w:rsidP="007070F1">
      <w:r w:rsidRPr="002358B3">
        <w:t>“</w:t>
      </w:r>
      <w:proofErr w:type="gramStart"/>
      <w:r w:rsidRPr="002358B3">
        <w:t>Grace”  What</w:t>
      </w:r>
      <w:proofErr w:type="gramEnd"/>
      <w:r w:rsidRPr="002358B3">
        <w:t xml:space="preserve"> relationship do </w:t>
      </w:r>
      <w:proofErr w:type="spellStart"/>
      <w:r w:rsidRPr="002358B3">
        <w:t>Kernan’s</w:t>
      </w:r>
      <w:proofErr w:type="spellEnd"/>
      <w:r w:rsidRPr="002358B3">
        <w:t xml:space="preserve"> friends have with Catholicism?</w:t>
      </w:r>
    </w:p>
    <w:p w14:paraId="41A1DA92" w14:textId="77777777" w:rsidR="007070F1" w:rsidRPr="002358B3" w:rsidRDefault="007070F1" w:rsidP="007070F1">
      <w:r w:rsidRPr="002358B3">
        <w:t xml:space="preserve">“The </w:t>
      </w:r>
      <w:proofErr w:type="gramStart"/>
      <w:r w:rsidRPr="002358B3">
        <w:t>Dead”  What</w:t>
      </w:r>
      <w:proofErr w:type="gramEnd"/>
      <w:r w:rsidRPr="002358B3">
        <w:t xml:space="preserve"> is the problem in Gretta and Gabriel’s relationship?  Do they love each other?</w:t>
      </w:r>
    </w:p>
    <w:p w14:paraId="794AED2D" w14:textId="77777777" w:rsidR="007070F1" w:rsidRPr="002358B3" w:rsidRDefault="007070F1" w:rsidP="007070F1"/>
    <w:p w14:paraId="4A79C4E4" w14:textId="77777777" w:rsidR="007070F1" w:rsidRDefault="007070F1" w:rsidP="007070F1">
      <w:r>
        <w:br w:type="page"/>
      </w:r>
    </w:p>
    <w:p w14:paraId="3C834E3F" w14:textId="77777777" w:rsidR="007070F1" w:rsidRPr="002358B3" w:rsidRDefault="007070F1" w:rsidP="007070F1">
      <w:r w:rsidRPr="002358B3">
        <w:lastRenderedPageBreak/>
        <w:t xml:space="preserve">Adaptation of </w:t>
      </w:r>
      <w:r w:rsidRPr="002358B3">
        <w:rPr>
          <w:i/>
          <w:iCs/>
        </w:rPr>
        <w:t>Dubliners</w:t>
      </w:r>
      <w:r w:rsidRPr="002358B3">
        <w:t xml:space="preserve"> to Short Story or Film</w:t>
      </w:r>
    </w:p>
    <w:p w14:paraId="145DA48D" w14:textId="77777777" w:rsidR="007070F1" w:rsidRPr="002358B3" w:rsidRDefault="007070F1" w:rsidP="007070F1"/>
    <w:p w14:paraId="677E6AA5" w14:textId="77777777" w:rsidR="007070F1" w:rsidRPr="002358B3" w:rsidRDefault="007070F1" w:rsidP="007070F1">
      <w:r w:rsidRPr="002358B3">
        <w:t xml:space="preserve">Story in </w:t>
      </w:r>
      <w:r w:rsidRPr="002358B3">
        <w:rPr>
          <w:i/>
        </w:rPr>
        <w:t>Dubliners</w:t>
      </w:r>
      <w:r w:rsidRPr="002358B3">
        <w:t>:</w:t>
      </w:r>
    </w:p>
    <w:p w14:paraId="77CE2955" w14:textId="77777777" w:rsidR="007070F1" w:rsidRPr="002358B3" w:rsidRDefault="007070F1" w:rsidP="007070F1"/>
    <w:p w14:paraId="3B14A993" w14:textId="77777777" w:rsidR="007070F1" w:rsidRPr="002358B3" w:rsidRDefault="007070F1" w:rsidP="007070F1"/>
    <w:p w14:paraId="22BA4472" w14:textId="77777777" w:rsidR="007070F1" w:rsidRPr="002358B3" w:rsidRDefault="007070F1" w:rsidP="007070F1"/>
    <w:p w14:paraId="5EE08D4C" w14:textId="77777777" w:rsidR="007070F1" w:rsidRPr="002358B3" w:rsidRDefault="007070F1" w:rsidP="007070F1">
      <w:r w:rsidRPr="002358B3">
        <w:t>Idea for modernizing story (setting, characters, plot):</w:t>
      </w:r>
    </w:p>
    <w:p w14:paraId="67998C2D" w14:textId="77777777" w:rsidR="007070F1" w:rsidRPr="002358B3" w:rsidRDefault="007070F1" w:rsidP="007070F1"/>
    <w:p w14:paraId="08A385F3" w14:textId="77777777" w:rsidR="007070F1" w:rsidRPr="002358B3" w:rsidRDefault="007070F1" w:rsidP="007070F1"/>
    <w:p w14:paraId="04566877" w14:textId="77777777" w:rsidR="007070F1" w:rsidRPr="002358B3" w:rsidRDefault="007070F1" w:rsidP="007070F1"/>
    <w:p w14:paraId="01F23EA7" w14:textId="77777777" w:rsidR="007070F1" w:rsidRPr="002358B3" w:rsidRDefault="007070F1" w:rsidP="007070F1"/>
    <w:p w14:paraId="455A4098" w14:textId="77777777" w:rsidR="007070F1" w:rsidRPr="002358B3" w:rsidRDefault="007070F1" w:rsidP="007070F1"/>
    <w:p w14:paraId="326CDC57" w14:textId="77777777" w:rsidR="007070F1" w:rsidRPr="002358B3" w:rsidRDefault="007070F1" w:rsidP="007070F1"/>
    <w:p w14:paraId="154DCD46" w14:textId="77777777" w:rsidR="007070F1" w:rsidRPr="002358B3" w:rsidRDefault="007070F1" w:rsidP="007070F1"/>
    <w:p w14:paraId="64C8BDD6" w14:textId="77777777" w:rsidR="007070F1" w:rsidRPr="002358B3" w:rsidRDefault="007070F1" w:rsidP="007070F1"/>
    <w:p w14:paraId="0427988E" w14:textId="77777777" w:rsidR="007070F1" w:rsidRPr="002358B3" w:rsidRDefault="007070F1" w:rsidP="007070F1"/>
    <w:p w14:paraId="7E1442F1" w14:textId="77777777" w:rsidR="007070F1" w:rsidRPr="002358B3" w:rsidRDefault="007070F1" w:rsidP="007070F1"/>
    <w:p w14:paraId="6A592311" w14:textId="77777777" w:rsidR="007070F1" w:rsidRPr="002358B3" w:rsidRDefault="007070F1" w:rsidP="007070F1"/>
    <w:p w14:paraId="78A32567" w14:textId="77777777" w:rsidR="007070F1" w:rsidRPr="002358B3" w:rsidRDefault="007070F1" w:rsidP="007070F1"/>
    <w:p w14:paraId="25DEE5A4" w14:textId="77777777" w:rsidR="007070F1" w:rsidRPr="002358B3" w:rsidRDefault="007070F1" w:rsidP="007070F1"/>
    <w:p w14:paraId="731C9CEA" w14:textId="77777777" w:rsidR="007070F1" w:rsidRPr="002358B3" w:rsidRDefault="007070F1" w:rsidP="007070F1">
      <w:r w:rsidRPr="002358B3">
        <w:t xml:space="preserve">Description of scenes (plot, dialogue, key lines):  </w:t>
      </w:r>
    </w:p>
    <w:p w14:paraId="2BBCC322" w14:textId="77777777" w:rsidR="007070F1" w:rsidRPr="002358B3" w:rsidRDefault="007070F1" w:rsidP="007070F1">
      <w:r w:rsidRPr="002358B3">
        <w:t xml:space="preserve">  </w:t>
      </w:r>
    </w:p>
    <w:p w14:paraId="7586DB3B" w14:textId="77777777" w:rsidR="00DA59DA" w:rsidRPr="00777F73" w:rsidRDefault="00DA59DA" w:rsidP="00D575CB">
      <w:pPr>
        <w:pStyle w:val="paragraph"/>
        <w:spacing w:before="0" w:beforeAutospacing="0" w:after="0" w:afterAutospacing="0"/>
        <w:textAlignment w:val="baseline"/>
        <w:rPr>
          <w:rFonts w:ascii="Book Antiqua" w:hAnsi="Book Antiqua" w:cs="Arial"/>
        </w:rPr>
      </w:pPr>
    </w:p>
    <w:p w14:paraId="4F36D0FF" w14:textId="038C1B52" w:rsidR="00A53C79" w:rsidRPr="00777F73" w:rsidRDefault="00A53C79" w:rsidP="00D575CB">
      <w:pPr>
        <w:pStyle w:val="paragraph"/>
        <w:spacing w:before="0" w:beforeAutospacing="0" w:after="0" w:afterAutospacing="0"/>
        <w:textAlignment w:val="baseline"/>
        <w:rPr>
          <w:rStyle w:val="normaltextrun"/>
          <w:rFonts w:ascii="Book Antiqua" w:hAnsi="Book Antiqua" w:cs="Calibri"/>
        </w:rPr>
      </w:pPr>
    </w:p>
    <w:p w14:paraId="3100CF1D" w14:textId="07165977" w:rsidR="009A289F" w:rsidRPr="00777F73" w:rsidRDefault="009A289F" w:rsidP="00D575CB">
      <w:pPr>
        <w:pStyle w:val="paragraph"/>
        <w:spacing w:before="0" w:beforeAutospacing="0" w:after="0" w:afterAutospacing="0"/>
        <w:textAlignment w:val="baseline"/>
        <w:rPr>
          <w:rStyle w:val="normaltextrun"/>
          <w:rFonts w:ascii="Book Antiqua" w:hAnsi="Book Antiqua" w:cs="Calibri"/>
        </w:rPr>
      </w:pPr>
    </w:p>
    <w:p w14:paraId="7F72DA1B" w14:textId="77777777" w:rsidR="009A289F" w:rsidRPr="00777F73" w:rsidRDefault="009A289F" w:rsidP="00D575CB">
      <w:pPr>
        <w:pStyle w:val="paragraph"/>
        <w:spacing w:before="0" w:beforeAutospacing="0" w:after="0" w:afterAutospacing="0"/>
        <w:textAlignment w:val="baseline"/>
        <w:rPr>
          <w:rStyle w:val="eop"/>
          <w:rFonts w:ascii="Book Antiqua" w:hAnsi="Book Antiqua" w:cs="Calibri"/>
        </w:rPr>
      </w:pPr>
    </w:p>
    <w:p w14:paraId="26DAC760" w14:textId="77777777" w:rsidR="00DD580A" w:rsidRPr="00777F73" w:rsidRDefault="00DD580A">
      <w:r w:rsidRPr="00777F73">
        <w:br w:type="page"/>
      </w:r>
    </w:p>
    <w:p w14:paraId="104217FB" w14:textId="3589CE7A" w:rsidR="00A53C79" w:rsidRPr="00777F73" w:rsidRDefault="000E3481" w:rsidP="00DA59DA">
      <w:r w:rsidRPr="00777F73">
        <w:lastRenderedPageBreak/>
        <w:t>Take notes</w:t>
      </w:r>
      <w:r w:rsidR="001B4DA8">
        <w:t xml:space="preserve"> (quotes</w:t>
      </w:r>
      <w:r w:rsidR="00A57A02">
        <w:t>, plot,</w:t>
      </w:r>
      <w:r w:rsidR="001B4DA8">
        <w:t xml:space="preserve"> and interpretation)</w:t>
      </w:r>
      <w:r w:rsidRPr="00777F73">
        <w:t xml:space="preserve">: </w:t>
      </w:r>
    </w:p>
    <w:p w14:paraId="51D76CA2" w14:textId="203536E1" w:rsidR="00DA59DA" w:rsidRPr="00777F73" w:rsidRDefault="00DA59DA" w:rsidP="00DA59DA">
      <w:r w:rsidRPr="00777F73">
        <w:t>“The Enormous Radio”</w:t>
      </w:r>
    </w:p>
    <w:p w14:paraId="506F6262" w14:textId="77777777" w:rsidR="00DA59DA" w:rsidRPr="00777F73" w:rsidRDefault="00DA59DA" w:rsidP="00DA59DA"/>
    <w:p w14:paraId="5C1E3A24" w14:textId="77777777" w:rsidR="00DA59DA" w:rsidRPr="00777F73" w:rsidRDefault="00DA59DA" w:rsidP="00DA59DA"/>
    <w:p w14:paraId="0EA9708A" w14:textId="77777777" w:rsidR="00DA59DA" w:rsidRPr="00777F73" w:rsidRDefault="00DA59DA" w:rsidP="00DA59DA"/>
    <w:p w14:paraId="154F2278" w14:textId="77777777" w:rsidR="00DA59DA" w:rsidRPr="00777F73" w:rsidRDefault="00DA59DA" w:rsidP="00DA59DA"/>
    <w:p w14:paraId="17EA2240" w14:textId="77777777" w:rsidR="00DA59DA" w:rsidRPr="00777F73" w:rsidRDefault="00DA59DA" w:rsidP="00DA59DA"/>
    <w:p w14:paraId="0C309DC3" w14:textId="77777777" w:rsidR="00DA59DA" w:rsidRPr="00777F73" w:rsidRDefault="00DA59DA" w:rsidP="00DA59DA"/>
    <w:p w14:paraId="4020F145" w14:textId="77777777" w:rsidR="00DA59DA" w:rsidRPr="00777F73" w:rsidRDefault="00DA59DA" w:rsidP="00DA59DA"/>
    <w:p w14:paraId="4AD4BD15" w14:textId="4A6A5824" w:rsidR="00DA59DA" w:rsidRDefault="00DA59DA" w:rsidP="00DA59DA"/>
    <w:p w14:paraId="6CC42887" w14:textId="3C53BFE0" w:rsidR="001B4DA8" w:rsidRDefault="001B4DA8" w:rsidP="00DA59DA"/>
    <w:p w14:paraId="73F4BF86" w14:textId="0F647F01" w:rsidR="001B4DA8" w:rsidRDefault="001B4DA8" w:rsidP="00DA59DA"/>
    <w:p w14:paraId="1D68FEA4" w14:textId="5FFD92AC" w:rsidR="001B4DA8" w:rsidRDefault="001B4DA8" w:rsidP="00DA59DA"/>
    <w:p w14:paraId="1DF0BA10" w14:textId="371EA8AB" w:rsidR="001B4DA8" w:rsidRDefault="001B4DA8" w:rsidP="00DA59DA"/>
    <w:p w14:paraId="2E396C15" w14:textId="77777777" w:rsidR="001B4DA8" w:rsidRPr="00777F73" w:rsidRDefault="001B4DA8" w:rsidP="00DA59DA"/>
    <w:p w14:paraId="5E66A060" w14:textId="65D2B96F" w:rsidR="00DA59DA" w:rsidRDefault="00DA59DA" w:rsidP="00DA59DA"/>
    <w:p w14:paraId="6020B9A1" w14:textId="627E3B50" w:rsidR="001B4DA8" w:rsidRDefault="001B4DA8" w:rsidP="00DA59DA"/>
    <w:p w14:paraId="1FB6667F" w14:textId="77777777" w:rsidR="001B4DA8" w:rsidRPr="00777F73" w:rsidRDefault="001B4DA8" w:rsidP="00DA59DA"/>
    <w:p w14:paraId="2223633C" w14:textId="77777777" w:rsidR="00DA59DA" w:rsidRPr="00777F73" w:rsidRDefault="00DA59DA" w:rsidP="00DA59DA"/>
    <w:p w14:paraId="42A2BEE7" w14:textId="77777777" w:rsidR="00DA59DA" w:rsidRPr="00777F73" w:rsidRDefault="00DA59DA" w:rsidP="00DA59DA"/>
    <w:p w14:paraId="7882700B" w14:textId="77777777" w:rsidR="00DA59DA" w:rsidRPr="00777F73" w:rsidRDefault="00DA59DA" w:rsidP="00DA59DA"/>
    <w:p w14:paraId="3F1144D1" w14:textId="77777777" w:rsidR="00DA59DA" w:rsidRPr="00777F73" w:rsidRDefault="00DA59DA" w:rsidP="00DA59DA"/>
    <w:p w14:paraId="1489D248" w14:textId="77777777" w:rsidR="00DA59DA" w:rsidRPr="00777F73" w:rsidRDefault="00DA59DA" w:rsidP="00DA59DA"/>
    <w:p w14:paraId="0654CB28" w14:textId="77777777" w:rsidR="00DA59DA" w:rsidRPr="00777F73" w:rsidRDefault="00DA59DA" w:rsidP="00DA59DA">
      <w:r w:rsidRPr="00777F73">
        <w:t>“Videotape”</w:t>
      </w:r>
    </w:p>
    <w:p w14:paraId="7E027D71" w14:textId="77777777" w:rsidR="00DA59DA" w:rsidRPr="00777F73" w:rsidRDefault="00DA59DA" w:rsidP="00DA59DA"/>
    <w:p w14:paraId="409355EE" w14:textId="77777777" w:rsidR="00DA59DA" w:rsidRPr="00777F73" w:rsidRDefault="00DA59DA" w:rsidP="00DA59DA"/>
    <w:p w14:paraId="6F546B4B" w14:textId="3386E856" w:rsidR="00DA59DA" w:rsidRDefault="00DA59DA" w:rsidP="00DA59DA"/>
    <w:p w14:paraId="598BE8AF" w14:textId="676A5950" w:rsidR="001B4DA8" w:rsidRDefault="001B4DA8" w:rsidP="00DA59DA"/>
    <w:p w14:paraId="75F146CC" w14:textId="44360029" w:rsidR="001B4DA8" w:rsidRDefault="001B4DA8" w:rsidP="00DA59DA"/>
    <w:p w14:paraId="66B10F11" w14:textId="319BE7C7" w:rsidR="001B4DA8" w:rsidRDefault="001B4DA8" w:rsidP="00DA59DA"/>
    <w:p w14:paraId="451786A6" w14:textId="3295617A" w:rsidR="001B4DA8" w:rsidRDefault="001B4DA8" w:rsidP="00DA59DA"/>
    <w:p w14:paraId="27C950A0" w14:textId="7126D2A7" w:rsidR="001B4DA8" w:rsidRDefault="001B4DA8" w:rsidP="00DA59DA"/>
    <w:p w14:paraId="796C4A46" w14:textId="77777777" w:rsidR="001B4DA8" w:rsidRPr="00777F73" w:rsidRDefault="001B4DA8" w:rsidP="00DA59DA"/>
    <w:p w14:paraId="14A5024D" w14:textId="77777777" w:rsidR="00DA59DA" w:rsidRPr="00777F73" w:rsidRDefault="00DA59DA" w:rsidP="00DA59DA"/>
    <w:p w14:paraId="195606BD" w14:textId="77777777" w:rsidR="00DA59DA" w:rsidRPr="00777F73" w:rsidRDefault="00DA59DA" w:rsidP="00DA59DA"/>
    <w:p w14:paraId="144D2E12" w14:textId="77777777" w:rsidR="00DA59DA" w:rsidRPr="00777F73" w:rsidRDefault="00DA59DA" w:rsidP="00DA59DA"/>
    <w:p w14:paraId="6FED1EDC" w14:textId="77777777" w:rsidR="00DA59DA" w:rsidRPr="00777F73" w:rsidRDefault="00DA59DA" w:rsidP="00DA59DA"/>
    <w:p w14:paraId="76C5D235" w14:textId="77777777" w:rsidR="00DA59DA" w:rsidRPr="00777F73" w:rsidRDefault="00DA59DA" w:rsidP="00DA59DA"/>
    <w:p w14:paraId="1E1E37DD" w14:textId="77777777" w:rsidR="00DA59DA" w:rsidRPr="00777F73" w:rsidRDefault="00DA59DA" w:rsidP="00DA59DA"/>
    <w:p w14:paraId="0851CF76" w14:textId="77777777" w:rsidR="00DA59DA" w:rsidRPr="00777F73" w:rsidRDefault="00DA59DA" w:rsidP="00DA59DA"/>
    <w:p w14:paraId="4590A1DB" w14:textId="77777777" w:rsidR="00DA59DA" w:rsidRPr="00777F73" w:rsidRDefault="00DA59DA" w:rsidP="00DA59DA"/>
    <w:p w14:paraId="589E2D0B" w14:textId="77777777" w:rsidR="00DA59DA" w:rsidRPr="00777F73" w:rsidRDefault="00DA59DA" w:rsidP="00DA59DA"/>
    <w:p w14:paraId="4732DAB5" w14:textId="77777777" w:rsidR="00DA59DA" w:rsidRPr="00777F73" w:rsidRDefault="00DA59DA" w:rsidP="00DA59DA"/>
    <w:p w14:paraId="04FD382F" w14:textId="77777777" w:rsidR="00DA59DA" w:rsidRPr="00777F73" w:rsidRDefault="00DA59DA" w:rsidP="00DA59DA"/>
    <w:p w14:paraId="0161222B" w14:textId="6BF431CD" w:rsidR="00DA59DA" w:rsidRDefault="00DA59DA" w:rsidP="00DA59DA"/>
    <w:p w14:paraId="12276CF4" w14:textId="0D8B7A46" w:rsidR="001B4DA8" w:rsidRDefault="001B4DA8" w:rsidP="00DA59DA"/>
    <w:p w14:paraId="3ADE9AA9" w14:textId="08E006F6" w:rsidR="001B4DA8" w:rsidRDefault="001B4DA8" w:rsidP="00DA59DA"/>
    <w:p w14:paraId="1577BC60" w14:textId="2D825A69" w:rsidR="001B4DA8" w:rsidRDefault="001B4DA8" w:rsidP="00DA59DA"/>
    <w:p w14:paraId="7CD33613" w14:textId="77777777" w:rsidR="001B4DA8" w:rsidRPr="00777F73" w:rsidRDefault="001B4DA8" w:rsidP="00DA59DA"/>
    <w:p w14:paraId="06687CDA" w14:textId="77777777" w:rsidR="00DA59DA" w:rsidRPr="00777F73" w:rsidRDefault="00DA59DA" w:rsidP="00DA59DA">
      <w:pPr>
        <w:rPr>
          <w:i/>
          <w:iCs/>
        </w:rPr>
      </w:pPr>
      <w:r w:rsidRPr="00777F73">
        <w:rPr>
          <w:i/>
          <w:iCs/>
        </w:rPr>
        <w:lastRenderedPageBreak/>
        <w:t>Invisible Man</w:t>
      </w:r>
    </w:p>
    <w:p w14:paraId="718A77A2" w14:textId="77777777" w:rsidR="00DA59DA" w:rsidRPr="00777F73" w:rsidRDefault="00DA59DA" w:rsidP="00DA59DA"/>
    <w:p w14:paraId="681C6F47" w14:textId="77777777" w:rsidR="00DA59DA" w:rsidRPr="00777F73" w:rsidRDefault="00DA59DA" w:rsidP="00DA59DA"/>
    <w:p w14:paraId="25E5E743" w14:textId="77777777" w:rsidR="00DA59DA" w:rsidRPr="00777F73" w:rsidRDefault="00DA59DA" w:rsidP="00DA59DA"/>
    <w:p w14:paraId="7FE5C177" w14:textId="77777777" w:rsidR="00DA59DA" w:rsidRPr="00777F73" w:rsidRDefault="00DA59DA" w:rsidP="00DA59DA"/>
    <w:p w14:paraId="2C3BE10D" w14:textId="4DCE5F21" w:rsidR="00DA59DA" w:rsidRDefault="00DA59DA" w:rsidP="00DA59DA"/>
    <w:p w14:paraId="012441F2" w14:textId="670282EE" w:rsidR="001B4DA8" w:rsidRDefault="001B4DA8" w:rsidP="00DA59DA"/>
    <w:p w14:paraId="6665D022" w14:textId="6AEE8E54" w:rsidR="001B4DA8" w:rsidRDefault="001B4DA8" w:rsidP="00DA59DA"/>
    <w:p w14:paraId="5CD70E85" w14:textId="4154F4A2" w:rsidR="001B4DA8" w:rsidRDefault="001B4DA8" w:rsidP="00DA59DA"/>
    <w:p w14:paraId="7339CF67" w14:textId="0BD6997C" w:rsidR="001B4DA8" w:rsidRDefault="001B4DA8" w:rsidP="00DA59DA"/>
    <w:p w14:paraId="42CACF49" w14:textId="797F07EC" w:rsidR="001B4DA8" w:rsidRDefault="001B4DA8" w:rsidP="00DA59DA"/>
    <w:p w14:paraId="195FD1DD" w14:textId="0C02B8C5" w:rsidR="001B4DA8" w:rsidRDefault="001B4DA8" w:rsidP="00DA59DA"/>
    <w:p w14:paraId="5F771ADB" w14:textId="774E33B9" w:rsidR="001B4DA8" w:rsidRDefault="001B4DA8" w:rsidP="00DA59DA"/>
    <w:p w14:paraId="0E233D31" w14:textId="78EF3360" w:rsidR="001B4DA8" w:rsidRDefault="001B4DA8" w:rsidP="00DA59DA"/>
    <w:p w14:paraId="0B92DB05" w14:textId="1BE90D16" w:rsidR="001B4DA8" w:rsidRDefault="001B4DA8" w:rsidP="00DA59DA"/>
    <w:p w14:paraId="56A7B64B" w14:textId="7B094903" w:rsidR="001B4DA8" w:rsidRDefault="001B4DA8" w:rsidP="00DA59DA"/>
    <w:p w14:paraId="2E42FC44" w14:textId="5AD48010" w:rsidR="001B4DA8" w:rsidRDefault="001B4DA8" w:rsidP="00DA59DA"/>
    <w:p w14:paraId="2541CAF8" w14:textId="681447CF" w:rsidR="001B4DA8" w:rsidRDefault="001B4DA8" w:rsidP="00DA59DA"/>
    <w:p w14:paraId="6D13C77C" w14:textId="2AD8C07B" w:rsidR="001B4DA8" w:rsidRDefault="001B4DA8" w:rsidP="00DA59DA"/>
    <w:p w14:paraId="585CFFD4" w14:textId="02CF5D5B" w:rsidR="001B4DA8" w:rsidRDefault="001B4DA8" w:rsidP="00DA59DA"/>
    <w:p w14:paraId="683D30C4" w14:textId="77777777" w:rsidR="001B4DA8" w:rsidRPr="00777F73" w:rsidRDefault="001B4DA8" w:rsidP="00DA59DA"/>
    <w:p w14:paraId="10357C14" w14:textId="77777777" w:rsidR="00DA59DA" w:rsidRPr="00777F73" w:rsidRDefault="00DA59DA" w:rsidP="00DA59DA"/>
    <w:p w14:paraId="6EE5C243" w14:textId="77777777" w:rsidR="00DA59DA" w:rsidRPr="00777F73" w:rsidRDefault="00DA59DA" w:rsidP="00DA59DA"/>
    <w:p w14:paraId="7F5A6A9D" w14:textId="77777777" w:rsidR="00DA59DA" w:rsidRPr="00777F73" w:rsidRDefault="00DA59DA" w:rsidP="00DA59DA"/>
    <w:p w14:paraId="4AB906FD" w14:textId="77777777" w:rsidR="00DA59DA" w:rsidRPr="00777F73" w:rsidRDefault="00DA59DA" w:rsidP="00DA59DA"/>
    <w:p w14:paraId="374DFECA" w14:textId="77777777" w:rsidR="00DA59DA" w:rsidRPr="00777F73" w:rsidRDefault="00DA59DA" w:rsidP="00DA59DA"/>
    <w:p w14:paraId="46344DEB" w14:textId="77777777" w:rsidR="00DA59DA" w:rsidRPr="00777F73" w:rsidRDefault="00DA59DA" w:rsidP="00DA59DA"/>
    <w:p w14:paraId="5F9E1599" w14:textId="77777777" w:rsidR="00DA59DA" w:rsidRPr="00777F73" w:rsidRDefault="00DA59DA" w:rsidP="00DA59DA"/>
    <w:p w14:paraId="4EAF77A2" w14:textId="77777777" w:rsidR="00DA59DA" w:rsidRPr="00777F73" w:rsidRDefault="00DA59DA" w:rsidP="00DA59DA">
      <w:pPr>
        <w:rPr>
          <w:i/>
          <w:iCs/>
        </w:rPr>
      </w:pPr>
      <w:r w:rsidRPr="00777F73">
        <w:rPr>
          <w:i/>
          <w:iCs/>
        </w:rPr>
        <w:t>Metamorphosis</w:t>
      </w:r>
    </w:p>
    <w:p w14:paraId="3C8D4EA7" w14:textId="77777777" w:rsidR="00DA59DA" w:rsidRPr="00777F73" w:rsidRDefault="00DA59DA" w:rsidP="00DA59DA"/>
    <w:p w14:paraId="140F3D7A" w14:textId="77777777" w:rsidR="00DA59DA" w:rsidRPr="00777F73" w:rsidRDefault="00DA59DA" w:rsidP="00DA59DA"/>
    <w:p w14:paraId="27B63EDF" w14:textId="77777777" w:rsidR="00DA59DA" w:rsidRPr="00777F73" w:rsidRDefault="00DA59DA" w:rsidP="00DA59DA"/>
    <w:p w14:paraId="1596CAC7" w14:textId="77777777" w:rsidR="00DA59DA" w:rsidRPr="00777F73" w:rsidRDefault="00DA59DA" w:rsidP="00DA59DA"/>
    <w:p w14:paraId="54EDFEFF" w14:textId="77777777" w:rsidR="00DA59DA" w:rsidRPr="00777F73" w:rsidRDefault="00DA59DA" w:rsidP="00DA59DA"/>
    <w:p w14:paraId="7A99D4A8" w14:textId="2C5C23B6" w:rsidR="00DA59DA" w:rsidRPr="00777F73" w:rsidRDefault="00DA59DA" w:rsidP="00DA59DA">
      <w:r w:rsidRPr="00777F73">
        <w:br w:type="page"/>
      </w:r>
    </w:p>
    <w:p w14:paraId="480B240C" w14:textId="226FFBEA" w:rsidR="001B4DA8" w:rsidRPr="001B4DA8" w:rsidRDefault="001B4DA8" w:rsidP="00DA59DA">
      <w:pPr>
        <w:rPr>
          <w:i/>
          <w:iCs/>
          <w:u w:val="single"/>
        </w:rPr>
      </w:pPr>
      <w:r w:rsidRPr="001B4DA8">
        <w:rPr>
          <w:i/>
          <w:iCs/>
          <w:u w:val="single"/>
        </w:rPr>
        <w:lastRenderedPageBreak/>
        <w:t>Gulliver’s Travels</w:t>
      </w:r>
    </w:p>
    <w:p w14:paraId="77D680F2" w14:textId="40BCB957" w:rsidR="00DA59DA" w:rsidRPr="00777F73" w:rsidRDefault="00DA59DA" w:rsidP="00DA59DA">
      <w:r w:rsidRPr="00777F73">
        <w:t xml:space="preserve">Part 1. A Voyage to Lilliput </w:t>
      </w:r>
    </w:p>
    <w:p w14:paraId="7B1DC370" w14:textId="77777777" w:rsidR="00DA59DA" w:rsidRPr="00777F73" w:rsidRDefault="00DA59DA" w:rsidP="00DA59DA"/>
    <w:p w14:paraId="3FDFA5E2" w14:textId="77777777" w:rsidR="00DA59DA" w:rsidRPr="00777F73" w:rsidRDefault="00DA59DA" w:rsidP="00DA59DA"/>
    <w:p w14:paraId="01EBB53C" w14:textId="77777777" w:rsidR="00DA59DA" w:rsidRPr="00777F73" w:rsidRDefault="00DA59DA" w:rsidP="00DA59DA"/>
    <w:p w14:paraId="4A946203" w14:textId="77777777" w:rsidR="00DA59DA" w:rsidRPr="00777F73" w:rsidRDefault="00DA59DA" w:rsidP="00DA59DA"/>
    <w:p w14:paraId="3980F52B" w14:textId="77777777" w:rsidR="00DA59DA" w:rsidRPr="00777F73" w:rsidRDefault="00DA59DA" w:rsidP="00DA59DA"/>
    <w:p w14:paraId="234A4891" w14:textId="77777777" w:rsidR="00DA59DA" w:rsidRPr="00777F73" w:rsidRDefault="00DA59DA" w:rsidP="00DA59DA"/>
    <w:p w14:paraId="73CEA343" w14:textId="77777777" w:rsidR="00DA59DA" w:rsidRPr="00777F73" w:rsidRDefault="00DA59DA" w:rsidP="00DA59DA"/>
    <w:p w14:paraId="595A3135" w14:textId="77777777" w:rsidR="00DA59DA" w:rsidRPr="00777F73" w:rsidRDefault="00DA59DA" w:rsidP="00DA59DA"/>
    <w:p w14:paraId="741E9F6F" w14:textId="77777777" w:rsidR="00DA59DA" w:rsidRPr="00777F73" w:rsidRDefault="00DA59DA" w:rsidP="00DA59DA"/>
    <w:p w14:paraId="55D755B7" w14:textId="77777777" w:rsidR="00DA59DA" w:rsidRPr="00777F73" w:rsidRDefault="00DA59DA" w:rsidP="00DA59DA"/>
    <w:p w14:paraId="41003901" w14:textId="77777777" w:rsidR="00DA59DA" w:rsidRPr="00777F73" w:rsidRDefault="00DA59DA" w:rsidP="00DA59DA"/>
    <w:p w14:paraId="4097A7F1" w14:textId="77777777" w:rsidR="00DA59DA" w:rsidRPr="00777F73" w:rsidRDefault="00DA59DA" w:rsidP="00DA59DA"/>
    <w:p w14:paraId="15129475" w14:textId="77777777" w:rsidR="00DA59DA" w:rsidRPr="00777F73" w:rsidRDefault="00DA59DA" w:rsidP="00DA59DA"/>
    <w:p w14:paraId="04D6000F" w14:textId="77777777" w:rsidR="00DA59DA" w:rsidRPr="00777F73" w:rsidRDefault="00DA59DA" w:rsidP="00DA59DA"/>
    <w:p w14:paraId="20CCF1BA" w14:textId="77777777" w:rsidR="00DA59DA" w:rsidRPr="00777F73" w:rsidRDefault="00DA59DA" w:rsidP="00DA59DA"/>
    <w:p w14:paraId="716241D6" w14:textId="77777777" w:rsidR="00DA59DA" w:rsidRPr="00777F73" w:rsidRDefault="00DA59DA" w:rsidP="00DA59DA"/>
    <w:p w14:paraId="6184A3B4" w14:textId="77777777" w:rsidR="00DA59DA" w:rsidRPr="00777F73" w:rsidRDefault="00DA59DA" w:rsidP="00DA59DA"/>
    <w:p w14:paraId="38891F0F" w14:textId="77777777" w:rsidR="00DA59DA" w:rsidRPr="00777F73" w:rsidRDefault="00DA59DA" w:rsidP="00DA59DA"/>
    <w:p w14:paraId="7F796726" w14:textId="77777777" w:rsidR="00DA59DA" w:rsidRPr="00777F73" w:rsidRDefault="00DA59DA" w:rsidP="00DA59DA"/>
    <w:p w14:paraId="6F7721CD" w14:textId="77777777" w:rsidR="00DA59DA" w:rsidRPr="00777F73" w:rsidRDefault="00DA59DA" w:rsidP="00DA59DA"/>
    <w:p w14:paraId="48589F32" w14:textId="77777777" w:rsidR="00DA59DA" w:rsidRPr="00777F73" w:rsidRDefault="00DA59DA" w:rsidP="00DA59DA"/>
    <w:p w14:paraId="0AE02665" w14:textId="77777777" w:rsidR="00DA59DA" w:rsidRPr="00777F73" w:rsidRDefault="00DA59DA" w:rsidP="00DA59DA"/>
    <w:p w14:paraId="542DB360" w14:textId="77777777" w:rsidR="00DA59DA" w:rsidRPr="00777F73" w:rsidRDefault="00DA59DA" w:rsidP="00DA59DA"/>
    <w:p w14:paraId="78475D09" w14:textId="77777777" w:rsidR="00DA59DA" w:rsidRPr="00777F73" w:rsidRDefault="00DA59DA" w:rsidP="00DA59DA"/>
    <w:p w14:paraId="64C92970" w14:textId="231F0531" w:rsidR="00DA59DA" w:rsidRPr="00777F73" w:rsidRDefault="00DA59DA" w:rsidP="00DA59DA">
      <w:r w:rsidRPr="00777F73">
        <w:t xml:space="preserve">Part 2. A Voyage to Brobdingnag </w:t>
      </w:r>
    </w:p>
    <w:p w14:paraId="1447A19B" w14:textId="77777777" w:rsidR="00DA59DA" w:rsidRPr="00777F73" w:rsidRDefault="00DA59DA" w:rsidP="00DA59DA"/>
    <w:p w14:paraId="1B0F6AB6" w14:textId="77777777" w:rsidR="00DA59DA" w:rsidRPr="00777F73" w:rsidRDefault="00DA59DA" w:rsidP="00DA59DA"/>
    <w:p w14:paraId="397D92D2" w14:textId="77777777" w:rsidR="00DA59DA" w:rsidRPr="00777F73" w:rsidRDefault="00DA59DA" w:rsidP="00DA59DA"/>
    <w:p w14:paraId="21765FCD" w14:textId="77777777" w:rsidR="00DA59DA" w:rsidRPr="00777F73" w:rsidRDefault="00DA59DA" w:rsidP="00DA59DA"/>
    <w:p w14:paraId="55460952" w14:textId="77777777" w:rsidR="00DA59DA" w:rsidRPr="00777F73" w:rsidRDefault="00DA59DA" w:rsidP="00DA59DA"/>
    <w:p w14:paraId="7AE0846C" w14:textId="77777777" w:rsidR="00DA59DA" w:rsidRPr="00777F73" w:rsidRDefault="00DA59DA" w:rsidP="00DA59DA"/>
    <w:p w14:paraId="12452A2F" w14:textId="77777777" w:rsidR="00DA59DA" w:rsidRPr="00777F73" w:rsidRDefault="00DA59DA" w:rsidP="00DA59DA"/>
    <w:p w14:paraId="027005CD" w14:textId="77777777" w:rsidR="00DA59DA" w:rsidRPr="00777F73" w:rsidRDefault="00DA59DA" w:rsidP="00DA59DA"/>
    <w:p w14:paraId="1E9B29D8" w14:textId="77777777" w:rsidR="00DA59DA" w:rsidRPr="00777F73" w:rsidRDefault="00DA59DA" w:rsidP="00DA59DA"/>
    <w:p w14:paraId="41A108EE" w14:textId="77777777" w:rsidR="00DA59DA" w:rsidRPr="00777F73" w:rsidRDefault="00DA59DA" w:rsidP="00DA59DA"/>
    <w:p w14:paraId="59E06B8D" w14:textId="77777777" w:rsidR="00DA59DA" w:rsidRPr="00777F73" w:rsidRDefault="00DA59DA" w:rsidP="00DA59DA"/>
    <w:p w14:paraId="118AD8F1" w14:textId="77777777" w:rsidR="00DA59DA" w:rsidRPr="00777F73" w:rsidRDefault="00DA59DA" w:rsidP="00DA59DA"/>
    <w:p w14:paraId="16B14B6D" w14:textId="77777777" w:rsidR="00DA59DA" w:rsidRPr="00777F73" w:rsidRDefault="00DA59DA" w:rsidP="00DA59DA"/>
    <w:p w14:paraId="2AA75F14" w14:textId="77777777" w:rsidR="00DA59DA" w:rsidRPr="00777F73" w:rsidRDefault="00DA59DA" w:rsidP="00DA59DA"/>
    <w:p w14:paraId="71F74ADE" w14:textId="77777777" w:rsidR="00DA59DA" w:rsidRPr="00777F73" w:rsidRDefault="00DA59DA" w:rsidP="00DA59DA"/>
    <w:p w14:paraId="3700273A" w14:textId="77777777" w:rsidR="00DA59DA" w:rsidRPr="00777F73" w:rsidRDefault="00DA59DA" w:rsidP="00DA59DA"/>
    <w:p w14:paraId="1BEDAA39" w14:textId="77777777" w:rsidR="00DA59DA" w:rsidRPr="00777F73" w:rsidRDefault="00DA59DA" w:rsidP="00DA59DA"/>
    <w:p w14:paraId="07A8117F" w14:textId="226066B2" w:rsidR="00DA59DA" w:rsidRDefault="00DA59DA" w:rsidP="00DA59DA"/>
    <w:p w14:paraId="67508B0F" w14:textId="17F3BAD5" w:rsidR="00A57A02" w:rsidRDefault="00A57A02" w:rsidP="00DA59DA"/>
    <w:p w14:paraId="7C5344EF" w14:textId="21887093" w:rsidR="00A57A02" w:rsidRDefault="00A57A02" w:rsidP="00DA59DA"/>
    <w:p w14:paraId="0A5372AD" w14:textId="3E62FDF6" w:rsidR="00A57A02" w:rsidRDefault="00A57A02" w:rsidP="00DA59DA"/>
    <w:p w14:paraId="76B59929" w14:textId="77777777" w:rsidR="00A57A02" w:rsidRPr="00777F73" w:rsidRDefault="00A57A02" w:rsidP="00DA59DA"/>
    <w:p w14:paraId="55B3DEDF" w14:textId="77777777" w:rsidR="00DA59DA" w:rsidRPr="00777F73" w:rsidRDefault="00DA59DA" w:rsidP="00DA59DA">
      <w:r w:rsidRPr="00777F73">
        <w:lastRenderedPageBreak/>
        <w:t xml:space="preserve">Part 3.  A Voyage to Laputa, </w:t>
      </w:r>
      <w:proofErr w:type="spellStart"/>
      <w:r w:rsidRPr="00777F73">
        <w:t>Balnibarbi</w:t>
      </w:r>
      <w:proofErr w:type="spellEnd"/>
      <w:r w:rsidRPr="00777F73">
        <w:t xml:space="preserve">, </w:t>
      </w:r>
      <w:proofErr w:type="spellStart"/>
      <w:r w:rsidRPr="00777F73">
        <w:t>Glubbdubdrib</w:t>
      </w:r>
      <w:proofErr w:type="spellEnd"/>
      <w:r w:rsidRPr="00777F73">
        <w:t xml:space="preserve">, </w:t>
      </w:r>
      <w:proofErr w:type="spellStart"/>
      <w:r w:rsidRPr="00777F73">
        <w:t>Luggnagg</w:t>
      </w:r>
      <w:proofErr w:type="spellEnd"/>
      <w:r w:rsidRPr="00777F73">
        <w:t xml:space="preserve">, and Japan </w:t>
      </w:r>
    </w:p>
    <w:p w14:paraId="7079F184" w14:textId="7816EBC9" w:rsidR="00DA59DA" w:rsidRPr="00777F73" w:rsidRDefault="00DA59DA" w:rsidP="00DA59DA">
      <w:r w:rsidRPr="00777F73">
        <w:t xml:space="preserve">Chapter 2 [The Flying Island of Laputa] </w:t>
      </w:r>
    </w:p>
    <w:p w14:paraId="1133535C" w14:textId="77777777" w:rsidR="00DA59DA" w:rsidRPr="00777F73" w:rsidRDefault="00DA59DA" w:rsidP="00DA59DA">
      <w:r w:rsidRPr="00777F73">
        <w:tab/>
      </w:r>
    </w:p>
    <w:p w14:paraId="7911B461" w14:textId="77777777" w:rsidR="00DA59DA" w:rsidRPr="00777F73" w:rsidRDefault="00DA59DA" w:rsidP="00DA59DA"/>
    <w:p w14:paraId="3741E3C7" w14:textId="77777777" w:rsidR="00DA59DA" w:rsidRPr="00777F73" w:rsidRDefault="00DA59DA" w:rsidP="00DA59DA"/>
    <w:p w14:paraId="75CC0A8D" w14:textId="77777777" w:rsidR="00DA59DA" w:rsidRPr="00777F73" w:rsidRDefault="00DA59DA" w:rsidP="00DA59DA"/>
    <w:p w14:paraId="2FBDCB72" w14:textId="77777777" w:rsidR="00DA59DA" w:rsidRPr="00777F73" w:rsidRDefault="00DA59DA" w:rsidP="00DA59DA"/>
    <w:p w14:paraId="1F329095" w14:textId="77777777" w:rsidR="00DA59DA" w:rsidRPr="00777F73" w:rsidRDefault="00DA59DA" w:rsidP="00DA59DA"/>
    <w:p w14:paraId="71E1787F" w14:textId="77777777" w:rsidR="00DA59DA" w:rsidRPr="00777F73" w:rsidRDefault="00DA59DA" w:rsidP="00DA59DA"/>
    <w:p w14:paraId="71D88E34" w14:textId="77777777" w:rsidR="00DA59DA" w:rsidRPr="00777F73" w:rsidRDefault="00DA59DA" w:rsidP="00DA59DA"/>
    <w:p w14:paraId="1BD45AA7" w14:textId="2FC1AF15" w:rsidR="00DA59DA" w:rsidRPr="00777F73" w:rsidRDefault="00DA59DA" w:rsidP="00DA59DA">
      <w:r w:rsidRPr="00777F73">
        <w:t xml:space="preserve">Chapter 5 [The Academy of </w:t>
      </w:r>
      <w:proofErr w:type="spellStart"/>
      <w:r w:rsidRPr="00777F73">
        <w:t>Lagado</w:t>
      </w:r>
      <w:proofErr w:type="spellEnd"/>
      <w:r w:rsidRPr="00777F73">
        <w:t>]</w:t>
      </w:r>
      <w:r w:rsidRPr="00777F73">
        <w:tab/>
      </w:r>
    </w:p>
    <w:p w14:paraId="3CA67297" w14:textId="77777777" w:rsidR="00DA59DA" w:rsidRPr="00777F73" w:rsidRDefault="00DA59DA" w:rsidP="00DA59DA"/>
    <w:p w14:paraId="5886CDFD" w14:textId="77777777" w:rsidR="00DA59DA" w:rsidRPr="00777F73" w:rsidRDefault="00DA59DA" w:rsidP="00DA59DA"/>
    <w:p w14:paraId="46995986" w14:textId="77777777" w:rsidR="00DA59DA" w:rsidRPr="00777F73" w:rsidRDefault="00DA59DA" w:rsidP="00DA59DA"/>
    <w:p w14:paraId="040C31C4" w14:textId="77777777" w:rsidR="00DA59DA" w:rsidRPr="00777F73" w:rsidRDefault="00DA59DA" w:rsidP="00DA59DA"/>
    <w:p w14:paraId="62DDD5A3" w14:textId="77777777" w:rsidR="00DA59DA" w:rsidRPr="00777F73" w:rsidRDefault="00DA59DA" w:rsidP="00DA59DA"/>
    <w:p w14:paraId="7359B936" w14:textId="77777777" w:rsidR="00DA59DA" w:rsidRPr="00777F73" w:rsidRDefault="00DA59DA" w:rsidP="00DA59DA"/>
    <w:p w14:paraId="54233524" w14:textId="77777777" w:rsidR="00DA59DA" w:rsidRPr="00777F73" w:rsidRDefault="00DA59DA" w:rsidP="00DA59DA"/>
    <w:p w14:paraId="65BA8EE7" w14:textId="346695C4" w:rsidR="00DA59DA" w:rsidRPr="00777F73" w:rsidRDefault="00DA59DA" w:rsidP="00DA59DA">
      <w:r w:rsidRPr="00777F73">
        <w:t xml:space="preserve">Chapter 10 [The </w:t>
      </w:r>
      <w:proofErr w:type="spellStart"/>
      <w:r w:rsidRPr="00777F73">
        <w:t>Struldbruggs</w:t>
      </w:r>
      <w:proofErr w:type="spellEnd"/>
      <w:r w:rsidRPr="00777F73">
        <w:t xml:space="preserve">] </w:t>
      </w:r>
    </w:p>
    <w:p w14:paraId="4109122E" w14:textId="77777777" w:rsidR="00DA59DA" w:rsidRPr="00777F73" w:rsidRDefault="00DA59DA" w:rsidP="00DA59DA"/>
    <w:p w14:paraId="140B3585" w14:textId="77777777" w:rsidR="00DA59DA" w:rsidRPr="00777F73" w:rsidRDefault="00DA59DA" w:rsidP="00DA59DA"/>
    <w:p w14:paraId="0D10FBBF" w14:textId="77777777" w:rsidR="00DA59DA" w:rsidRPr="00777F73" w:rsidRDefault="00DA59DA" w:rsidP="00DA59DA"/>
    <w:p w14:paraId="5F968C5A" w14:textId="77777777" w:rsidR="00DA59DA" w:rsidRPr="00777F73" w:rsidRDefault="00DA59DA" w:rsidP="00DA59DA"/>
    <w:p w14:paraId="2D933ADA" w14:textId="77777777" w:rsidR="00DA59DA" w:rsidRPr="00777F73" w:rsidRDefault="00DA59DA" w:rsidP="00DA59DA"/>
    <w:p w14:paraId="04459517" w14:textId="77777777" w:rsidR="00DA59DA" w:rsidRPr="00777F73" w:rsidRDefault="00DA59DA" w:rsidP="00DA59DA"/>
    <w:p w14:paraId="7C75494D" w14:textId="77777777" w:rsidR="00DA59DA" w:rsidRPr="00777F73" w:rsidRDefault="00DA59DA" w:rsidP="00DA59DA"/>
    <w:p w14:paraId="3A8A06C9" w14:textId="77777777" w:rsidR="00DA59DA" w:rsidRPr="00777F73" w:rsidRDefault="00DA59DA" w:rsidP="00DA59DA"/>
    <w:p w14:paraId="5C331194" w14:textId="77777777" w:rsidR="00DA59DA" w:rsidRPr="00777F73" w:rsidRDefault="00DA59DA" w:rsidP="00DA59DA"/>
    <w:p w14:paraId="2E363C53" w14:textId="77777777" w:rsidR="00DA59DA" w:rsidRPr="00777F73" w:rsidRDefault="00DA59DA" w:rsidP="00DA59DA"/>
    <w:p w14:paraId="71B502A8" w14:textId="5E8C5193" w:rsidR="00DA59DA" w:rsidRPr="00777F73" w:rsidRDefault="00DA59DA" w:rsidP="00DA59DA">
      <w:r w:rsidRPr="00777F73">
        <w:t xml:space="preserve">Part 4. A Voyage to the Country of the Houyhnhnms </w:t>
      </w:r>
    </w:p>
    <w:p w14:paraId="123E3727" w14:textId="77777777" w:rsidR="00DA59DA" w:rsidRPr="00777F73" w:rsidRDefault="00DA59DA"/>
    <w:p w14:paraId="7DBD12DE" w14:textId="71213C26" w:rsidR="00DA59DA" w:rsidRPr="00777F73" w:rsidRDefault="00DA59DA"/>
    <w:p w14:paraId="60C829B5" w14:textId="68A1A0DD" w:rsidR="00736312" w:rsidRPr="00777F73" w:rsidRDefault="00736312"/>
    <w:sectPr w:rsidR="00736312" w:rsidRPr="00777F73" w:rsidSect="00DD580A">
      <w:pgSz w:w="12240" w:h="15840"/>
      <w:pgMar w:top="720" w:right="1440" w:bottom="72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75CB"/>
    <w:rsid w:val="000E3481"/>
    <w:rsid w:val="001B4DA8"/>
    <w:rsid w:val="002F75A6"/>
    <w:rsid w:val="0045745C"/>
    <w:rsid w:val="00510BA8"/>
    <w:rsid w:val="00553479"/>
    <w:rsid w:val="005C1B5C"/>
    <w:rsid w:val="005E5B9E"/>
    <w:rsid w:val="0070563A"/>
    <w:rsid w:val="007070F1"/>
    <w:rsid w:val="00736312"/>
    <w:rsid w:val="00777F73"/>
    <w:rsid w:val="00854C8D"/>
    <w:rsid w:val="00950EA3"/>
    <w:rsid w:val="00977B78"/>
    <w:rsid w:val="009A289F"/>
    <w:rsid w:val="009F520C"/>
    <w:rsid w:val="00A53C79"/>
    <w:rsid w:val="00A57A02"/>
    <w:rsid w:val="00A74C27"/>
    <w:rsid w:val="00A75E7D"/>
    <w:rsid w:val="00B43455"/>
    <w:rsid w:val="00BB4645"/>
    <w:rsid w:val="00D575CB"/>
    <w:rsid w:val="00DA59DA"/>
    <w:rsid w:val="00DD580A"/>
    <w:rsid w:val="00E61A16"/>
    <w:rsid w:val="00E731A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52456468"/>
  <w14:defaultImageDpi w14:val="32767"/>
  <w15:chartTrackingRefBased/>
  <w15:docId w15:val="{8115E384-D31A-3F46-8A78-276C13FD5F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Book Antiqua" w:eastAsiaTheme="minorHAnsi" w:hAnsi="Book Antiqua"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rsid w:val="00D575CB"/>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DefaultParagraphFont"/>
    <w:rsid w:val="00D575CB"/>
  </w:style>
  <w:style w:type="character" w:customStyle="1" w:styleId="eop">
    <w:name w:val="eop"/>
    <w:basedOn w:val="DefaultParagraphFont"/>
    <w:rsid w:val="00D575CB"/>
  </w:style>
  <w:style w:type="character" w:customStyle="1" w:styleId="apple-converted-space">
    <w:name w:val="apple-converted-space"/>
    <w:basedOn w:val="DefaultParagraphFont"/>
    <w:rsid w:val="00D575CB"/>
  </w:style>
  <w:style w:type="character" w:customStyle="1" w:styleId="spellingerror">
    <w:name w:val="spellingerror"/>
    <w:basedOn w:val="DefaultParagraphFont"/>
    <w:rsid w:val="00D575CB"/>
  </w:style>
  <w:style w:type="character" w:styleId="Hyperlink">
    <w:name w:val="Hyperlink"/>
    <w:basedOn w:val="DefaultParagraphFont"/>
    <w:uiPriority w:val="99"/>
    <w:unhideWhenUsed/>
    <w:rsid w:val="00A53C79"/>
    <w:rPr>
      <w:color w:val="0563C1" w:themeColor="hyperlink"/>
      <w:u w:val="single"/>
    </w:rPr>
  </w:style>
  <w:style w:type="character" w:styleId="UnresolvedMention">
    <w:name w:val="Unresolved Mention"/>
    <w:basedOn w:val="DefaultParagraphFont"/>
    <w:uiPriority w:val="99"/>
    <w:rsid w:val="00A53C7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58458958">
      <w:bodyDiv w:val="1"/>
      <w:marLeft w:val="0"/>
      <w:marRight w:val="0"/>
      <w:marTop w:val="0"/>
      <w:marBottom w:val="0"/>
      <w:divBdr>
        <w:top w:val="none" w:sz="0" w:space="0" w:color="auto"/>
        <w:left w:val="none" w:sz="0" w:space="0" w:color="auto"/>
        <w:bottom w:val="none" w:sz="0" w:space="0" w:color="auto"/>
        <w:right w:val="none" w:sz="0" w:space="0" w:color="auto"/>
      </w:divBdr>
      <w:divsChild>
        <w:div w:id="1247959993">
          <w:marLeft w:val="0"/>
          <w:marRight w:val="0"/>
          <w:marTop w:val="0"/>
          <w:marBottom w:val="0"/>
          <w:divBdr>
            <w:top w:val="none" w:sz="0" w:space="0" w:color="auto"/>
            <w:left w:val="none" w:sz="0" w:space="0" w:color="auto"/>
            <w:bottom w:val="none" w:sz="0" w:space="0" w:color="auto"/>
            <w:right w:val="none" w:sz="0" w:space="0" w:color="auto"/>
          </w:divBdr>
        </w:div>
        <w:div w:id="1909068408">
          <w:marLeft w:val="0"/>
          <w:marRight w:val="0"/>
          <w:marTop w:val="0"/>
          <w:marBottom w:val="0"/>
          <w:divBdr>
            <w:top w:val="none" w:sz="0" w:space="0" w:color="auto"/>
            <w:left w:val="none" w:sz="0" w:space="0" w:color="auto"/>
            <w:bottom w:val="none" w:sz="0" w:space="0" w:color="auto"/>
            <w:right w:val="none" w:sz="0" w:space="0" w:color="auto"/>
          </w:divBdr>
        </w:div>
        <w:div w:id="624241948">
          <w:marLeft w:val="0"/>
          <w:marRight w:val="0"/>
          <w:marTop w:val="0"/>
          <w:marBottom w:val="0"/>
          <w:divBdr>
            <w:top w:val="none" w:sz="0" w:space="0" w:color="auto"/>
            <w:left w:val="none" w:sz="0" w:space="0" w:color="auto"/>
            <w:bottom w:val="none" w:sz="0" w:space="0" w:color="auto"/>
            <w:right w:val="none" w:sz="0" w:space="0" w:color="auto"/>
          </w:divBdr>
        </w:div>
        <w:div w:id="640965276">
          <w:marLeft w:val="0"/>
          <w:marRight w:val="0"/>
          <w:marTop w:val="0"/>
          <w:marBottom w:val="0"/>
          <w:divBdr>
            <w:top w:val="none" w:sz="0" w:space="0" w:color="auto"/>
            <w:left w:val="none" w:sz="0" w:space="0" w:color="auto"/>
            <w:bottom w:val="none" w:sz="0" w:space="0" w:color="auto"/>
            <w:right w:val="none" w:sz="0" w:space="0" w:color="auto"/>
          </w:divBdr>
        </w:div>
        <w:div w:id="608270244">
          <w:marLeft w:val="0"/>
          <w:marRight w:val="0"/>
          <w:marTop w:val="0"/>
          <w:marBottom w:val="0"/>
          <w:divBdr>
            <w:top w:val="none" w:sz="0" w:space="0" w:color="auto"/>
            <w:left w:val="none" w:sz="0" w:space="0" w:color="auto"/>
            <w:bottom w:val="none" w:sz="0" w:space="0" w:color="auto"/>
            <w:right w:val="none" w:sz="0" w:space="0" w:color="auto"/>
          </w:divBdr>
        </w:div>
        <w:div w:id="224221750">
          <w:marLeft w:val="0"/>
          <w:marRight w:val="0"/>
          <w:marTop w:val="0"/>
          <w:marBottom w:val="0"/>
          <w:divBdr>
            <w:top w:val="none" w:sz="0" w:space="0" w:color="auto"/>
            <w:left w:val="none" w:sz="0" w:space="0" w:color="auto"/>
            <w:bottom w:val="none" w:sz="0" w:space="0" w:color="auto"/>
            <w:right w:val="none" w:sz="0" w:space="0" w:color="auto"/>
          </w:divBdr>
        </w:div>
        <w:div w:id="1657568926">
          <w:marLeft w:val="0"/>
          <w:marRight w:val="0"/>
          <w:marTop w:val="0"/>
          <w:marBottom w:val="0"/>
          <w:divBdr>
            <w:top w:val="none" w:sz="0" w:space="0" w:color="auto"/>
            <w:left w:val="none" w:sz="0" w:space="0" w:color="auto"/>
            <w:bottom w:val="none" w:sz="0" w:space="0" w:color="auto"/>
            <w:right w:val="none" w:sz="0" w:space="0" w:color="auto"/>
          </w:divBdr>
        </w:div>
        <w:div w:id="721556753">
          <w:marLeft w:val="0"/>
          <w:marRight w:val="0"/>
          <w:marTop w:val="0"/>
          <w:marBottom w:val="0"/>
          <w:divBdr>
            <w:top w:val="none" w:sz="0" w:space="0" w:color="auto"/>
            <w:left w:val="none" w:sz="0" w:space="0" w:color="auto"/>
            <w:bottom w:val="none" w:sz="0" w:space="0" w:color="auto"/>
            <w:right w:val="none" w:sz="0" w:space="0" w:color="auto"/>
          </w:divBdr>
        </w:div>
        <w:div w:id="1111240032">
          <w:marLeft w:val="0"/>
          <w:marRight w:val="0"/>
          <w:marTop w:val="0"/>
          <w:marBottom w:val="0"/>
          <w:divBdr>
            <w:top w:val="none" w:sz="0" w:space="0" w:color="auto"/>
            <w:left w:val="none" w:sz="0" w:space="0" w:color="auto"/>
            <w:bottom w:val="none" w:sz="0" w:space="0" w:color="auto"/>
            <w:right w:val="none" w:sz="0" w:space="0" w:color="auto"/>
          </w:divBdr>
        </w:div>
        <w:div w:id="1600676779">
          <w:marLeft w:val="0"/>
          <w:marRight w:val="0"/>
          <w:marTop w:val="0"/>
          <w:marBottom w:val="0"/>
          <w:divBdr>
            <w:top w:val="none" w:sz="0" w:space="0" w:color="auto"/>
            <w:left w:val="none" w:sz="0" w:space="0" w:color="auto"/>
            <w:bottom w:val="none" w:sz="0" w:space="0" w:color="auto"/>
            <w:right w:val="none" w:sz="0" w:space="0" w:color="auto"/>
          </w:divBdr>
        </w:div>
        <w:div w:id="970358213">
          <w:marLeft w:val="0"/>
          <w:marRight w:val="0"/>
          <w:marTop w:val="0"/>
          <w:marBottom w:val="0"/>
          <w:divBdr>
            <w:top w:val="none" w:sz="0" w:space="0" w:color="auto"/>
            <w:left w:val="none" w:sz="0" w:space="0" w:color="auto"/>
            <w:bottom w:val="none" w:sz="0" w:space="0" w:color="auto"/>
            <w:right w:val="none" w:sz="0" w:space="0" w:color="auto"/>
          </w:divBdr>
        </w:div>
        <w:div w:id="532231566">
          <w:marLeft w:val="0"/>
          <w:marRight w:val="0"/>
          <w:marTop w:val="0"/>
          <w:marBottom w:val="0"/>
          <w:divBdr>
            <w:top w:val="none" w:sz="0" w:space="0" w:color="auto"/>
            <w:left w:val="none" w:sz="0" w:space="0" w:color="auto"/>
            <w:bottom w:val="none" w:sz="0" w:space="0" w:color="auto"/>
            <w:right w:val="none" w:sz="0" w:space="0" w:color="auto"/>
          </w:divBdr>
        </w:div>
        <w:div w:id="737675103">
          <w:marLeft w:val="0"/>
          <w:marRight w:val="0"/>
          <w:marTop w:val="0"/>
          <w:marBottom w:val="0"/>
          <w:divBdr>
            <w:top w:val="none" w:sz="0" w:space="0" w:color="auto"/>
            <w:left w:val="none" w:sz="0" w:space="0" w:color="auto"/>
            <w:bottom w:val="none" w:sz="0" w:space="0" w:color="auto"/>
            <w:right w:val="none" w:sz="0" w:space="0" w:color="auto"/>
          </w:divBdr>
        </w:div>
        <w:div w:id="1399329305">
          <w:marLeft w:val="0"/>
          <w:marRight w:val="0"/>
          <w:marTop w:val="0"/>
          <w:marBottom w:val="0"/>
          <w:divBdr>
            <w:top w:val="none" w:sz="0" w:space="0" w:color="auto"/>
            <w:left w:val="none" w:sz="0" w:space="0" w:color="auto"/>
            <w:bottom w:val="none" w:sz="0" w:space="0" w:color="auto"/>
            <w:right w:val="none" w:sz="0" w:space="0" w:color="auto"/>
          </w:divBdr>
        </w:div>
        <w:div w:id="1505049439">
          <w:marLeft w:val="0"/>
          <w:marRight w:val="0"/>
          <w:marTop w:val="0"/>
          <w:marBottom w:val="0"/>
          <w:divBdr>
            <w:top w:val="none" w:sz="0" w:space="0" w:color="auto"/>
            <w:left w:val="none" w:sz="0" w:space="0" w:color="auto"/>
            <w:bottom w:val="none" w:sz="0" w:space="0" w:color="auto"/>
            <w:right w:val="none" w:sz="0" w:space="0" w:color="auto"/>
          </w:divBdr>
        </w:div>
        <w:div w:id="1157577646">
          <w:marLeft w:val="0"/>
          <w:marRight w:val="0"/>
          <w:marTop w:val="0"/>
          <w:marBottom w:val="0"/>
          <w:divBdr>
            <w:top w:val="none" w:sz="0" w:space="0" w:color="auto"/>
            <w:left w:val="none" w:sz="0" w:space="0" w:color="auto"/>
            <w:bottom w:val="none" w:sz="0" w:space="0" w:color="auto"/>
            <w:right w:val="none" w:sz="0" w:space="0" w:color="auto"/>
          </w:divBdr>
        </w:div>
        <w:div w:id="286786900">
          <w:marLeft w:val="0"/>
          <w:marRight w:val="0"/>
          <w:marTop w:val="0"/>
          <w:marBottom w:val="0"/>
          <w:divBdr>
            <w:top w:val="none" w:sz="0" w:space="0" w:color="auto"/>
            <w:left w:val="none" w:sz="0" w:space="0" w:color="auto"/>
            <w:bottom w:val="none" w:sz="0" w:space="0" w:color="auto"/>
            <w:right w:val="none" w:sz="0" w:space="0" w:color="auto"/>
          </w:divBdr>
        </w:div>
        <w:div w:id="191280721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gutenberg.org/files/2814/2814-h/2814-h.htm" TargetMode="External"/><Relationship Id="rId5" Type="http://schemas.openxmlformats.org/officeDocument/2006/relationships/image" Target="media/image1.jpeg"/><Relationship Id="rId4" Type="http://schemas.openxmlformats.org/officeDocument/2006/relationships/hyperlink" Target="https://www.youtube.com/watch?v=xlFK4L2LaQ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109</TotalTime>
  <Pages>13</Pages>
  <Words>2191</Words>
  <Characters>12492</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Scott Cameron</dc:creator>
  <cp:keywords/>
  <dc:description/>
  <cp:lastModifiedBy>Scott Cameron</cp:lastModifiedBy>
  <cp:revision>10</cp:revision>
  <cp:lastPrinted>2020-01-15T18:09:00Z</cp:lastPrinted>
  <dcterms:created xsi:type="dcterms:W3CDTF">2020-01-15T16:33:00Z</dcterms:created>
  <dcterms:modified xsi:type="dcterms:W3CDTF">2020-01-17T19:51:00Z</dcterms:modified>
</cp:coreProperties>
</file>