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40" w:lineRule="auto"/>
        <w:contextualSpacing w:val="0"/>
        <w:rPr>
          <w:rFonts w:ascii="Cambria" w:cs="Cambria" w:eastAsia="Cambria" w:hAnsi="Cambria"/>
          <w:b w:val="1"/>
          <w:sz w:val="28"/>
          <w:szCs w:val="28"/>
          <w:highlight w:val="cyan"/>
        </w:rPr>
      </w:pPr>
      <w:r w:rsidDel="00000000" w:rsidR="00000000" w:rsidRPr="00000000">
        <w:rPr>
          <w:rFonts w:ascii="Cambria" w:cs="Cambria" w:eastAsia="Cambria" w:hAnsi="Cambria"/>
          <w:b w:val="1"/>
          <w:sz w:val="28"/>
          <w:szCs w:val="28"/>
          <w:highlight w:val="cyan"/>
          <w:rtl w:val="0"/>
        </w:rPr>
        <w:t xml:space="preserve">2nd Grade Lesson 1: Technology is a Blast!</w:t>
      </w:r>
    </w:p>
    <w:p w:rsidR="00000000" w:rsidDel="00000000" w:rsidP="00000000" w:rsidRDefault="00000000" w:rsidRPr="00000000" w14:paraId="00000001">
      <w:pPr>
        <w:numPr>
          <w:ilvl w:val="0"/>
          <w:numId w:val="4"/>
        </w:numPr>
        <w:spacing w:before="120" w:line="240" w:lineRule="auto"/>
        <w:ind w:left="720" w:hanging="360"/>
        <w:contextualSpacing w:val="1"/>
        <w:rPr>
          <w:sz w:val="24"/>
          <w:szCs w:val="24"/>
        </w:rPr>
      </w:pPr>
      <w:r w:rsidDel="00000000" w:rsidR="00000000" w:rsidRPr="00000000">
        <w:rPr>
          <w:rFonts w:ascii="Cambria" w:cs="Cambria" w:eastAsia="Cambria" w:hAnsi="Cambria"/>
          <w:b w:val="1"/>
          <w:sz w:val="24"/>
          <w:szCs w:val="24"/>
          <w:rtl w:val="0"/>
        </w:rPr>
        <w:t xml:space="preserve">Theme:</w:t>
      </w:r>
      <w:r w:rsidDel="00000000" w:rsidR="00000000" w:rsidRPr="00000000">
        <w:rPr>
          <w:rFonts w:ascii="Cambria" w:cs="Cambria" w:eastAsia="Cambria" w:hAnsi="Cambria"/>
          <w:sz w:val="24"/>
          <w:szCs w:val="24"/>
          <w:rtl w:val="0"/>
        </w:rPr>
        <w:t xml:space="preserve"> Laying the foundation for virtue and discernment in the use of technology. Technology is a blast, but be careful!  </w:t>
      </w:r>
    </w:p>
    <w:p w:rsidR="00000000" w:rsidDel="00000000" w:rsidP="00000000" w:rsidRDefault="00000000" w:rsidRPr="00000000" w14:paraId="00000002">
      <w:pPr>
        <w:numPr>
          <w:ilvl w:val="0"/>
          <w:numId w:val="4"/>
        </w:numPr>
        <w:spacing w:line="240" w:lineRule="auto"/>
        <w:ind w:left="720" w:hanging="360"/>
        <w:contextualSpacing w:val="1"/>
        <w:rPr>
          <w:sz w:val="24"/>
          <w:szCs w:val="24"/>
        </w:rPr>
      </w:pPr>
      <w:r w:rsidDel="00000000" w:rsidR="00000000" w:rsidRPr="00000000">
        <w:rPr>
          <w:rFonts w:ascii="Cambria" w:cs="Cambria" w:eastAsia="Cambria" w:hAnsi="Cambria"/>
          <w:b w:val="1"/>
          <w:sz w:val="24"/>
          <w:szCs w:val="24"/>
          <w:rtl w:val="0"/>
        </w:rPr>
        <w:t xml:space="preserve">Topic:</w:t>
      </w:r>
      <w:r w:rsidDel="00000000" w:rsidR="00000000" w:rsidRPr="00000000">
        <w:rPr>
          <w:rFonts w:ascii="Cambria" w:cs="Cambria" w:eastAsia="Cambria" w:hAnsi="Cambria"/>
          <w:sz w:val="24"/>
          <w:szCs w:val="24"/>
          <w:rtl w:val="0"/>
        </w:rPr>
        <w:t xml:space="preserve"> general internet use</w:t>
      </w:r>
    </w:p>
    <w:p w:rsidR="00000000" w:rsidDel="00000000" w:rsidP="00000000" w:rsidRDefault="00000000" w:rsidRPr="00000000" w14:paraId="00000003">
      <w:pPr>
        <w:numPr>
          <w:ilvl w:val="0"/>
          <w:numId w:val="4"/>
        </w:numPr>
        <w:spacing w:line="240" w:lineRule="auto"/>
        <w:ind w:left="720" w:hanging="360"/>
        <w:contextualSpacing w:val="1"/>
        <w:rPr>
          <w:sz w:val="24"/>
          <w:szCs w:val="24"/>
        </w:rPr>
      </w:pPr>
      <w:r w:rsidDel="00000000" w:rsidR="00000000" w:rsidRPr="00000000">
        <w:rPr>
          <w:rFonts w:ascii="Cambria" w:cs="Cambria" w:eastAsia="Cambria" w:hAnsi="Cambria"/>
          <w:b w:val="1"/>
          <w:sz w:val="24"/>
          <w:szCs w:val="24"/>
          <w:rtl w:val="0"/>
        </w:rPr>
        <w:t xml:space="preserve">Scripture reference:</w:t>
      </w:r>
      <w:r w:rsidDel="00000000" w:rsidR="00000000" w:rsidRPr="00000000">
        <w:rPr>
          <w:rFonts w:ascii="Cambria" w:cs="Cambria" w:eastAsia="Cambria" w:hAnsi="Cambria"/>
          <w:sz w:val="24"/>
          <w:szCs w:val="24"/>
          <w:rtl w:val="0"/>
        </w:rPr>
        <w:t xml:space="preserve"> Galatians 6:7-8 (CEV)</w:t>
      </w:r>
    </w:p>
    <w:p w:rsidR="00000000" w:rsidDel="00000000" w:rsidP="00000000" w:rsidRDefault="00000000" w:rsidRPr="00000000" w14:paraId="00000004">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cannot fool God, so don’t make a fool of yourself! You will harvest what you plant. If you follow your selfish desires, you will harvest destruction, but if you follow the Spirit, you will harvest eternal life.</w:t>
      </w:r>
    </w:p>
    <w:p w:rsidR="00000000" w:rsidDel="00000000" w:rsidP="00000000" w:rsidRDefault="00000000" w:rsidRPr="00000000" w14:paraId="00000005">
      <w:pPr>
        <w:numPr>
          <w:ilvl w:val="0"/>
          <w:numId w:val="4"/>
        </w:numPr>
        <w:spacing w:line="240" w:lineRule="auto"/>
        <w:ind w:left="720" w:hanging="360"/>
        <w:contextualSpacing w:val="1"/>
        <w:rPr>
          <w:b w:val="1"/>
          <w:sz w:val="24"/>
          <w:szCs w:val="24"/>
        </w:rPr>
      </w:pPr>
      <w:r w:rsidDel="00000000" w:rsidR="00000000" w:rsidRPr="00000000">
        <w:rPr>
          <w:rFonts w:ascii="Cambria" w:cs="Cambria" w:eastAsia="Cambria" w:hAnsi="Cambria"/>
          <w:b w:val="1"/>
          <w:sz w:val="24"/>
          <w:szCs w:val="24"/>
          <w:rtl w:val="0"/>
        </w:rPr>
        <w:t xml:space="preserve">Outcomes:  </w:t>
      </w:r>
      <w:r w:rsidDel="00000000" w:rsidR="00000000" w:rsidRPr="00000000">
        <w:rPr>
          <w:rFonts w:ascii="Cambria" w:cs="Cambria" w:eastAsia="Cambria" w:hAnsi="Cambria"/>
          <w:sz w:val="24"/>
          <w:szCs w:val="24"/>
          <w:rtl w:val="0"/>
        </w:rPr>
        <w:t xml:space="preserve">Using the lens of faith the learner will:</w:t>
      </w:r>
      <w:r w:rsidDel="00000000" w:rsidR="00000000" w:rsidRPr="00000000">
        <w:rPr>
          <w:rtl w:val="0"/>
        </w:rPr>
      </w:r>
    </w:p>
    <w:p w:rsidR="00000000" w:rsidDel="00000000" w:rsidP="00000000" w:rsidRDefault="00000000" w:rsidRPr="00000000" w14:paraId="00000006">
      <w:pPr>
        <w:numPr>
          <w:ilvl w:val="1"/>
          <w:numId w:val="5"/>
        </w:numPr>
        <w:spacing w:line="240" w:lineRule="auto"/>
        <w:ind w:left="1440" w:hanging="360"/>
        <w:contextualSpacing w:val="1"/>
        <w:rPr>
          <w:sz w:val="24"/>
          <w:szCs w:val="24"/>
        </w:rPr>
      </w:pPr>
      <w:r w:rsidDel="00000000" w:rsidR="00000000" w:rsidRPr="00000000">
        <w:rPr>
          <w:rFonts w:ascii="Cambria" w:cs="Cambria" w:eastAsia="Cambria" w:hAnsi="Cambria"/>
          <w:sz w:val="24"/>
          <w:szCs w:val="24"/>
          <w:rtl w:val="0"/>
        </w:rPr>
        <w:t xml:space="preserve">Recognize the potential benefits and risks inherent in using technology. </w:t>
      </w:r>
    </w:p>
    <w:p w:rsidR="00000000" w:rsidDel="00000000" w:rsidP="00000000" w:rsidRDefault="00000000" w:rsidRPr="00000000" w14:paraId="00000007">
      <w:pPr>
        <w:numPr>
          <w:ilvl w:val="1"/>
          <w:numId w:val="5"/>
        </w:numPr>
        <w:spacing w:line="240" w:lineRule="auto"/>
        <w:ind w:left="1440" w:hanging="360"/>
        <w:contextualSpacing w:val="1"/>
        <w:rPr>
          <w:sz w:val="24"/>
          <w:szCs w:val="24"/>
        </w:rPr>
      </w:pPr>
      <w:r w:rsidDel="00000000" w:rsidR="00000000" w:rsidRPr="00000000">
        <w:rPr>
          <w:rFonts w:ascii="Cambria" w:cs="Cambria" w:eastAsia="Cambria" w:hAnsi="Cambria"/>
          <w:sz w:val="24"/>
          <w:szCs w:val="24"/>
          <w:rtl w:val="0"/>
        </w:rPr>
        <w:t xml:space="preserve">Compare and contrast technology and non-technology based activities. </w:t>
      </w:r>
    </w:p>
    <w:p w:rsidR="00000000" w:rsidDel="00000000" w:rsidP="00000000" w:rsidRDefault="00000000" w:rsidRPr="00000000" w14:paraId="00000008">
      <w:pPr>
        <w:numPr>
          <w:ilvl w:val="1"/>
          <w:numId w:val="5"/>
        </w:numPr>
        <w:spacing w:line="240" w:lineRule="auto"/>
        <w:ind w:left="1440" w:hanging="360"/>
        <w:contextualSpacing w:val="1"/>
        <w:rPr>
          <w:sz w:val="24"/>
          <w:szCs w:val="24"/>
        </w:rPr>
      </w:pPr>
      <w:r w:rsidDel="00000000" w:rsidR="00000000" w:rsidRPr="00000000">
        <w:rPr>
          <w:rFonts w:ascii="Cambria" w:cs="Cambria" w:eastAsia="Cambria" w:hAnsi="Cambria"/>
          <w:sz w:val="24"/>
          <w:szCs w:val="24"/>
          <w:rtl w:val="0"/>
        </w:rPr>
        <w:t xml:space="preserve">Collaborate with others to share their learning by creating an informational text piece. </w:t>
      </w:r>
    </w:p>
    <w:p w:rsidR="00000000" w:rsidDel="00000000" w:rsidP="00000000" w:rsidRDefault="00000000" w:rsidRPr="00000000" w14:paraId="00000009">
      <w:pPr>
        <w:numPr>
          <w:ilvl w:val="0"/>
          <w:numId w:val="5"/>
        </w:numPr>
        <w:spacing w:line="240" w:lineRule="auto"/>
        <w:ind w:left="720" w:hanging="360"/>
        <w:contextualSpacing w:val="1"/>
        <w:rPr>
          <w:sz w:val="24"/>
          <w:szCs w:val="24"/>
        </w:rPr>
      </w:pPr>
      <w:r w:rsidDel="00000000" w:rsidR="00000000" w:rsidRPr="00000000">
        <w:rPr>
          <w:rFonts w:ascii="Cambria" w:cs="Cambria" w:eastAsia="Cambria" w:hAnsi="Cambria"/>
          <w:b w:val="1"/>
          <w:sz w:val="24"/>
          <w:szCs w:val="24"/>
          <w:rtl w:val="0"/>
        </w:rPr>
        <w:t xml:space="preserve">ISTE Standards: </w:t>
      </w:r>
      <w:r w:rsidDel="00000000" w:rsidR="00000000" w:rsidRPr="00000000">
        <w:rPr>
          <w:rFonts w:ascii="Cambria" w:cs="Cambria" w:eastAsia="Cambria" w:hAnsi="Cambria"/>
          <w:sz w:val="24"/>
          <w:szCs w:val="24"/>
          <w:rtl w:val="0"/>
        </w:rPr>
        <w:t xml:space="preserve">(source: “ISTE Standards for Students”, </w:t>
      </w:r>
      <w:hyperlink r:id="rId6">
        <w:r w:rsidDel="00000000" w:rsidR="00000000" w:rsidRPr="00000000">
          <w:rPr>
            <w:rFonts w:ascii="Cambria" w:cs="Cambria" w:eastAsia="Cambria" w:hAnsi="Cambria"/>
            <w:color w:val="1155cc"/>
            <w:sz w:val="24"/>
            <w:szCs w:val="24"/>
            <w:u w:val="single"/>
            <w:rtl w:val="0"/>
          </w:rPr>
          <w:t xml:space="preserve">www.iste.org/standards/for-students</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0A">
      <w:pPr>
        <w:numPr>
          <w:ilvl w:val="1"/>
          <w:numId w:val="5"/>
        </w:numPr>
        <w:spacing w:line="240" w:lineRule="auto"/>
        <w:ind w:left="1440" w:hanging="360"/>
        <w:contextualSpacing w:val="1"/>
        <w:rPr>
          <w:sz w:val="24"/>
          <w:szCs w:val="24"/>
        </w:rPr>
      </w:pPr>
      <w:r w:rsidDel="00000000" w:rsidR="00000000" w:rsidRPr="00000000">
        <w:rPr>
          <w:rFonts w:ascii="Cambria" w:cs="Cambria" w:eastAsia="Cambria" w:hAnsi="Cambria"/>
          <w:sz w:val="24"/>
          <w:szCs w:val="24"/>
          <w:u w:val="single"/>
          <w:rtl w:val="0"/>
        </w:rPr>
        <w:t xml:space="preserve">Digital Citizen: 2.b.</w:t>
      </w:r>
      <w:r w:rsidDel="00000000" w:rsidR="00000000" w:rsidRPr="00000000">
        <w:rPr>
          <w:rFonts w:ascii="Cambria" w:cs="Cambria" w:eastAsia="Cambria" w:hAnsi="Cambria"/>
          <w:sz w:val="24"/>
          <w:szCs w:val="24"/>
          <w:rtl w:val="0"/>
        </w:rPr>
        <w:t xml:space="preserve"> With guidance from an educator, students understand how to be careful when using deices and how to be safe online, follow safety rules when using the internet and collaborate with others.</w:t>
      </w:r>
    </w:p>
    <w:p w:rsidR="00000000" w:rsidDel="00000000" w:rsidP="00000000" w:rsidRDefault="00000000" w:rsidRPr="00000000" w14:paraId="0000000B">
      <w:pPr>
        <w:numPr>
          <w:ilvl w:val="1"/>
          <w:numId w:val="5"/>
        </w:numPr>
        <w:spacing w:line="240" w:lineRule="auto"/>
        <w:ind w:left="1440" w:hanging="360"/>
        <w:contextualSpacing w:val="1"/>
        <w:rPr>
          <w:sz w:val="24"/>
          <w:szCs w:val="24"/>
        </w:rPr>
      </w:pPr>
      <w:r w:rsidDel="00000000" w:rsidR="00000000" w:rsidRPr="00000000">
        <w:rPr>
          <w:rFonts w:ascii="Cambria" w:cs="Cambria" w:eastAsia="Cambria" w:hAnsi="Cambria"/>
          <w:sz w:val="24"/>
          <w:szCs w:val="24"/>
          <w:u w:val="single"/>
          <w:rtl w:val="0"/>
        </w:rPr>
        <w:t xml:space="preserve">Digital Citizen: 2.d</w:t>
      </w:r>
      <w:r w:rsidDel="00000000" w:rsidR="00000000" w:rsidRPr="00000000">
        <w:rPr>
          <w:rFonts w:ascii="Cambria" w:cs="Cambria" w:eastAsia="Cambria" w:hAnsi="Cambria"/>
          <w:sz w:val="24"/>
          <w:szCs w:val="24"/>
          <w:rtl w:val="0"/>
        </w:rPr>
        <w:t xml:space="preserve"> With guidance from an educator, students demonstrate an understanding that technology is all around them and the importance of keeping their information private. </w:t>
      </w:r>
    </w:p>
    <w:p w:rsidR="00000000" w:rsidDel="00000000" w:rsidP="00000000" w:rsidRDefault="00000000" w:rsidRPr="00000000" w14:paraId="0000000C">
      <w:pPr>
        <w:numPr>
          <w:ilvl w:val="1"/>
          <w:numId w:val="5"/>
        </w:numPr>
        <w:spacing w:line="240" w:lineRule="auto"/>
        <w:ind w:left="1440" w:hanging="360"/>
        <w:contextualSpacing w:val="1"/>
        <w:rPr>
          <w:sz w:val="24"/>
          <w:szCs w:val="24"/>
        </w:rPr>
      </w:pPr>
      <w:r w:rsidDel="00000000" w:rsidR="00000000" w:rsidRPr="00000000">
        <w:rPr>
          <w:rFonts w:ascii="Cambria" w:cs="Cambria" w:eastAsia="Cambria" w:hAnsi="Cambria"/>
          <w:sz w:val="24"/>
          <w:szCs w:val="24"/>
          <w:u w:val="single"/>
          <w:rtl w:val="0"/>
        </w:rPr>
        <w:t xml:space="preserve">Knowledge Constructor: 3.d.</w:t>
      </w:r>
      <w:r w:rsidDel="00000000" w:rsidR="00000000" w:rsidRPr="00000000">
        <w:rPr>
          <w:rFonts w:ascii="Cambria" w:cs="Cambria" w:eastAsia="Cambria" w:hAnsi="Cambria"/>
          <w:sz w:val="24"/>
          <w:szCs w:val="24"/>
          <w:rtl w:val="0"/>
        </w:rPr>
        <w:t xml:space="preserve">  With guidance from an educator, students explore real-world issues and problems and share their ideas about them with others. </w:t>
      </w:r>
    </w:p>
    <w:p w:rsidR="00000000" w:rsidDel="00000000" w:rsidP="00000000" w:rsidRDefault="00000000" w:rsidRPr="00000000" w14:paraId="0000000D">
      <w:pPr>
        <w:spacing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Warm-up: </w:t>
      </w:r>
    </w:p>
    <w:p w:rsidR="00000000" w:rsidDel="00000000" w:rsidP="00000000" w:rsidRDefault="00000000" w:rsidRPr="00000000" w14:paraId="0000000E">
      <w:pPr>
        <w:numPr>
          <w:ilvl w:val="0"/>
          <w:numId w:val="3"/>
        </w:numPr>
        <w:spacing w:before="280" w:line="240" w:lineRule="auto"/>
        <w:ind w:left="1080" w:hanging="360"/>
        <w:contextualSpacing w:val="1"/>
        <w:rPr>
          <w:sz w:val="24"/>
          <w:szCs w:val="24"/>
        </w:rPr>
      </w:pPr>
      <w:r w:rsidDel="00000000" w:rsidR="00000000" w:rsidRPr="00000000">
        <w:rPr>
          <w:rFonts w:ascii="Cambria" w:cs="Cambria" w:eastAsia="Cambria" w:hAnsi="Cambria"/>
          <w:sz w:val="24"/>
          <w:szCs w:val="24"/>
          <w:rtl w:val="0"/>
        </w:rPr>
        <w:t xml:space="preserve">Lead discussion: </w:t>
      </w:r>
    </w:p>
    <w:p w:rsidR="00000000" w:rsidDel="00000000" w:rsidP="00000000" w:rsidRDefault="00000000" w:rsidRPr="00000000" w14:paraId="0000000F">
      <w:pPr>
        <w:numPr>
          <w:ilvl w:val="1"/>
          <w:numId w:val="3"/>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How many have used a smartphone/tablet? </w:t>
      </w:r>
    </w:p>
    <w:p w:rsidR="00000000" w:rsidDel="00000000" w:rsidP="00000000" w:rsidRDefault="00000000" w:rsidRPr="00000000" w14:paraId="00000010">
      <w:pPr>
        <w:numPr>
          <w:ilvl w:val="1"/>
          <w:numId w:val="3"/>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How many have used a computer? </w:t>
      </w:r>
    </w:p>
    <w:p w:rsidR="00000000" w:rsidDel="00000000" w:rsidP="00000000" w:rsidRDefault="00000000" w:rsidRPr="00000000" w14:paraId="00000011">
      <w:pPr>
        <w:numPr>
          <w:ilvl w:val="1"/>
          <w:numId w:val="3"/>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What do you like to do with them?</w:t>
      </w:r>
    </w:p>
    <w:p w:rsidR="00000000" w:rsidDel="00000000" w:rsidP="00000000" w:rsidRDefault="00000000" w:rsidRPr="00000000" w14:paraId="00000012">
      <w:pPr>
        <w:numPr>
          <w:ilvl w:val="1"/>
          <w:numId w:val="3"/>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What are some of your favorite activities? Make sure to generate a list of technology and non-technology activities. Keep a list of these activities on the board to return to after the video. </w:t>
      </w:r>
    </w:p>
    <w:p w:rsidR="00000000" w:rsidDel="00000000" w:rsidP="00000000" w:rsidRDefault="00000000" w:rsidRPr="00000000" w14:paraId="00000013">
      <w:pPr>
        <w:numPr>
          <w:ilvl w:val="0"/>
          <w:numId w:val="3"/>
        </w:numPr>
        <w:spacing w:after="280" w:line="240" w:lineRule="auto"/>
        <w:ind w:left="1080" w:hanging="360"/>
        <w:contextualSpacing w:val="1"/>
        <w:rPr>
          <w:sz w:val="24"/>
          <w:szCs w:val="24"/>
        </w:rPr>
      </w:pPr>
      <w:r w:rsidDel="00000000" w:rsidR="00000000" w:rsidRPr="00000000">
        <w:rPr>
          <w:rFonts w:ascii="Cambria" w:cs="Cambria" w:eastAsia="Cambria" w:hAnsi="Cambria"/>
          <w:sz w:val="24"/>
          <w:szCs w:val="24"/>
          <w:rtl w:val="0"/>
        </w:rPr>
        <w:t xml:space="preserve">Introduce video: We’re going to watch a short video about how we can use technology the way Jesus would want us to; to bring to joy to our lives and the lives of others. </w:t>
      </w:r>
    </w:p>
    <w:p w:rsidR="00000000" w:rsidDel="00000000" w:rsidP="00000000" w:rsidRDefault="00000000" w:rsidRPr="00000000" w14:paraId="00000014">
      <w:pPr>
        <w:spacing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Play video: Technology is a Blast (2:26)</w:t>
      </w:r>
    </w:p>
    <w:p w:rsidR="00000000" w:rsidDel="00000000" w:rsidP="00000000" w:rsidRDefault="00000000" w:rsidRPr="00000000" w14:paraId="00000015">
      <w:pPr>
        <w:spacing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contextualSpacing w:val="1"/>
        <w:rPr>
          <w:rFonts w:ascii="Cambria" w:cs="Cambria" w:eastAsia="Cambria" w:hAnsi="Cambria"/>
          <w:b w:val="1"/>
          <w:sz w:val="28"/>
          <w:szCs w:val="28"/>
        </w:rPr>
      </w:pPr>
      <w:hyperlink r:id="rId7">
        <w:r w:rsidDel="00000000" w:rsidR="00000000" w:rsidRPr="00000000">
          <w:rPr>
            <w:rFonts w:ascii="Cambria" w:cs="Cambria" w:eastAsia="Cambria" w:hAnsi="Cambria"/>
            <w:b w:val="1"/>
            <w:color w:val="0070c0"/>
            <w:sz w:val="24"/>
            <w:szCs w:val="24"/>
            <w:u w:val="single"/>
            <w:rtl w:val="0"/>
          </w:rPr>
          <w:t xml:space="preserve">https://vimeo.com/268227075/241102937e</w:t>
        </w:r>
      </w:hyperlink>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contextualSpacing w:val="1"/>
        <w:rPr>
          <w:rFonts w:ascii="Cambria" w:cs="Cambria" w:eastAsia="Cambria" w:hAnsi="Cambria"/>
          <w:b w:val="1"/>
          <w:sz w:val="24"/>
          <w:szCs w:val="24"/>
        </w:rPr>
      </w:pPr>
      <w:hyperlink r:id="rId8">
        <w:r w:rsidDel="00000000" w:rsidR="00000000" w:rsidRPr="00000000">
          <w:rPr>
            <w:rFonts w:ascii="Cambria" w:cs="Cambria" w:eastAsia="Cambria" w:hAnsi="Cambria"/>
            <w:b w:val="1"/>
            <w:color w:val="1155cc"/>
            <w:sz w:val="24"/>
            <w:szCs w:val="24"/>
            <w:u w:val="single"/>
            <w:rtl w:val="0"/>
          </w:rPr>
          <w:t xml:space="preserve">Also available as a Google Slide here</w:t>
        </w:r>
      </w:hyperlink>
      <w:r w:rsidDel="00000000" w:rsidR="00000000" w:rsidRPr="00000000">
        <w:rPr>
          <w:rtl w:val="0"/>
        </w:rPr>
      </w:r>
    </w:p>
    <w:p w:rsidR="00000000" w:rsidDel="00000000" w:rsidP="00000000" w:rsidRDefault="00000000" w:rsidRPr="00000000" w14:paraId="00000018">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Post-video discussion and activity:  </w:t>
      </w:r>
    </w:p>
    <w:p w:rsidR="00000000" w:rsidDel="00000000" w:rsidP="00000000" w:rsidRDefault="00000000" w:rsidRPr="00000000" w14:paraId="0000001C">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numPr>
          <w:ilvl w:val="0"/>
          <w:numId w:val="6"/>
        </w:numPr>
        <w:spacing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Reinforce “technology is a blast, but be careful” with call and response. Return to the activities that were elicited in the warm-up discussion and talk about how each is fun, but why/how to be careful with each. </w:t>
      </w:r>
    </w:p>
    <w:p w:rsidR="00000000" w:rsidDel="00000000" w:rsidP="00000000" w:rsidRDefault="00000000" w:rsidRPr="00000000" w14:paraId="0000001E">
      <w:pPr>
        <w:numPr>
          <w:ilvl w:val="0"/>
          <w:numId w:val="6"/>
        </w:numPr>
        <w:spacing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Show </w:t>
      </w:r>
      <w:hyperlink r:id="rId9">
        <w:r w:rsidDel="00000000" w:rsidR="00000000" w:rsidRPr="00000000">
          <w:rPr>
            <w:rFonts w:ascii="Cambria" w:cs="Cambria" w:eastAsia="Cambria" w:hAnsi="Cambria"/>
            <w:color w:val="1155cc"/>
            <w:sz w:val="24"/>
            <w:szCs w:val="24"/>
            <w:u w:val="single"/>
            <w:rtl w:val="0"/>
          </w:rPr>
          <w:t xml:space="preserve">1.2 Technology is a Blast</w:t>
        </w:r>
      </w:hyperlink>
      <w:r w:rsidDel="00000000" w:rsidR="00000000" w:rsidRPr="00000000">
        <w:rPr>
          <w:rFonts w:ascii="Cambria" w:cs="Cambria" w:eastAsia="Cambria" w:hAnsi="Cambria"/>
          <w:sz w:val="24"/>
          <w:szCs w:val="24"/>
          <w:rtl w:val="0"/>
        </w:rPr>
        <w:t xml:space="preserve"> slide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F">
      <w:pPr>
        <w:numPr>
          <w:ilvl w:val="1"/>
          <w:numId w:val="6"/>
        </w:numPr>
        <w:spacing w:line="240" w:lineRule="auto"/>
        <w:ind w:left="1080" w:hanging="360"/>
        <w:contextualSpacing w:val="1"/>
        <w:rPr>
          <w:sz w:val="24"/>
          <w:szCs w:val="24"/>
        </w:rPr>
      </w:pPr>
      <w:r w:rsidDel="00000000" w:rsidR="00000000" w:rsidRPr="00000000">
        <w:rPr>
          <w:rFonts w:ascii="Cambria" w:cs="Cambria" w:eastAsia="Cambria" w:hAnsi="Cambria"/>
          <w:sz w:val="24"/>
          <w:szCs w:val="24"/>
          <w:rtl w:val="0"/>
        </w:rPr>
        <w:t xml:space="preserve">Lead students through a discussion of the good/bad things that can happen with technology. </w:t>
      </w:r>
    </w:p>
    <w:p w:rsidR="00000000" w:rsidDel="00000000" w:rsidP="00000000" w:rsidRDefault="00000000" w:rsidRPr="00000000" w14:paraId="00000020">
      <w:pPr>
        <w:numPr>
          <w:ilvl w:val="2"/>
          <w:numId w:val="6"/>
        </w:numPr>
        <w:spacing w:line="240" w:lineRule="auto"/>
        <w:ind w:left="1440" w:hanging="360"/>
        <w:contextualSpacing w:val="1"/>
        <w:rPr>
          <w:sz w:val="24"/>
          <w:szCs w:val="24"/>
        </w:rPr>
      </w:pPr>
      <w:r w:rsidDel="00000000" w:rsidR="00000000" w:rsidRPr="00000000">
        <w:rPr>
          <w:rFonts w:ascii="Cambria" w:cs="Cambria" w:eastAsia="Cambria" w:hAnsi="Cambria"/>
          <w:sz w:val="24"/>
          <w:szCs w:val="24"/>
          <w:rtl w:val="0"/>
        </w:rPr>
        <w:t xml:space="preserve">Technology is a blast! </w:t>
      </w:r>
    </w:p>
    <w:p w:rsidR="00000000" w:rsidDel="00000000" w:rsidP="00000000" w:rsidRDefault="00000000" w:rsidRPr="00000000" w14:paraId="00000021">
      <w:pPr>
        <w:numPr>
          <w:ilvl w:val="3"/>
          <w:numId w:val="6"/>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Connect with loved ones: sharing personal information (photos and personal news) with people you know</w:t>
      </w:r>
    </w:p>
    <w:p w:rsidR="00000000" w:rsidDel="00000000" w:rsidP="00000000" w:rsidRDefault="00000000" w:rsidRPr="00000000" w14:paraId="00000022">
      <w:pPr>
        <w:numPr>
          <w:ilvl w:val="3"/>
          <w:numId w:val="6"/>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Have fun: There are lots of pictures, stories and games on the internet that make us laugh and feel good. </w:t>
      </w:r>
    </w:p>
    <w:p w:rsidR="00000000" w:rsidDel="00000000" w:rsidP="00000000" w:rsidRDefault="00000000" w:rsidRPr="00000000" w14:paraId="00000023">
      <w:pPr>
        <w:numPr>
          <w:ilvl w:val="3"/>
          <w:numId w:val="6"/>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Learn: Using technology to further our knowledge of God and the world. </w:t>
      </w:r>
    </w:p>
    <w:p w:rsidR="00000000" w:rsidDel="00000000" w:rsidP="00000000" w:rsidRDefault="00000000" w:rsidRPr="00000000" w14:paraId="00000024">
      <w:pPr>
        <w:numPr>
          <w:ilvl w:val="1"/>
          <w:numId w:val="2"/>
        </w:numPr>
        <w:spacing w:line="240" w:lineRule="auto"/>
        <w:ind w:left="1440" w:hanging="360"/>
        <w:contextualSpacing w:val="1"/>
        <w:rPr>
          <w:sz w:val="24"/>
          <w:szCs w:val="24"/>
        </w:rPr>
      </w:pPr>
      <w:r w:rsidDel="00000000" w:rsidR="00000000" w:rsidRPr="00000000">
        <w:rPr>
          <w:rFonts w:ascii="Cambria" w:cs="Cambria" w:eastAsia="Cambria" w:hAnsi="Cambria"/>
          <w:sz w:val="24"/>
          <w:szCs w:val="24"/>
          <w:rtl w:val="0"/>
        </w:rPr>
        <w:t xml:space="preserve">But be careful! </w:t>
      </w:r>
    </w:p>
    <w:p w:rsidR="00000000" w:rsidDel="00000000" w:rsidP="00000000" w:rsidRDefault="00000000" w:rsidRPr="00000000" w14:paraId="00000025">
      <w:pPr>
        <w:numPr>
          <w:ilvl w:val="2"/>
          <w:numId w:val="2"/>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Loneliness: when we see others having fun and we aren’t included </w:t>
      </w:r>
    </w:p>
    <w:p w:rsidR="00000000" w:rsidDel="00000000" w:rsidP="00000000" w:rsidRDefault="00000000" w:rsidRPr="00000000" w14:paraId="00000026">
      <w:pPr>
        <w:numPr>
          <w:ilvl w:val="2"/>
          <w:numId w:val="2"/>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Strangers/Tricky People:  people who try to be friends with you on social media or while playing video games </w:t>
      </w:r>
    </w:p>
    <w:p w:rsidR="00000000" w:rsidDel="00000000" w:rsidP="00000000" w:rsidRDefault="00000000" w:rsidRPr="00000000" w14:paraId="00000027">
      <w:pPr>
        <w:numPr>
          <w:ilvl w:val="2"/>
          <w:numId w:val="2"/>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Crazy eyes: screens can make us tired and trick us into believing something that isn’t real</w:t>
      </w:r>
    </w:p>
    <w:p w:rsidR="00000000" w:rsidDel="00000000" w:rsidP="00000000" w:rsidRDefault="00000000" w:rsidRPr="00000000" w14:paraId="00000028">
      <w:pPr>
        <w:numPr>
          <w:ilvl w:val="2"/>
          <w:numId w:val="2"/>
        </w:numPr>
        <w:spacing w:line="240" w:lineRule="auto"/>
        <w:ind w:left="1800" w:hanging="360"/>
        <w:contextualSpacing w:val="1"/>
        <w:rPr>
          <w:sz w:val="24"/>
          <w:szCs w:val="24"/>
        </w:rPr>
      </w:pPr>
      <w:r w:rsidDel="00000000" w:rsidR="00000000" w:rsidRPr="00000000">
        <w:rPr>
          <w:rFonts w:ascii="Cambria" w:cs="Cambria" w:eastAsia="Cambria" w:hAnsi="Cambria"/>
          <w:sz w:val="24"/>
          <w:szCs w:val="24"/>
          <w:rtl w:val="0"/>
        </w:rPr>
        <w:t xml:space="preserve">Scary/uncomfortable pictures/videos: Sometimes we see or hear things online that make us uncomfortable.  And people sometimes say mean things. </w:t>
      </w:r>
    </w:p>
    <w:p w:rsidR="00000000" w:rsidDel="00000000" w:rsidP="00000000" w:rsidRDefault="00000000" w:rsidRPr="00000000" w14:paraId="00000029">
      <w:pPr>
        <w:numPr>
          <w:ilvl w:val="1"/>
          <w:numId w:val="2"/>
        </w:numPr>
        <w:spacing w:line="240" w:lineRule="auto"/>
        <w:ind w:left="1440" w:hanging="360"/>
        <w:contextualSpacing w:val="1"/>
        <w:rPr>
          <w:sz w:val="24"/>
          <w:szCs w:val="24"/>
        </w:rPr>
      </w:pPr>
      <w:r w:rsidDel="00000000" w:rsidR="00000000" w:rsidRPr="00000000">
        <w:rPr>
          <w:rFonts w:ascii="Cambria" w:cs="Cambria" w:eastAsia="Cambria" w:hAnsi="Cambria"/>
          <w:sz w:val="24"/>
          <w:szCs w:val="24"/>
          <w:rtl w:val="0"/>
        </w:rPr>
        <w:t xml:space="preserve">Invite students to add more ideas.</w:t>
      </w:r>
    </w:p>
    <w:p w:rsidR="00000000" w:rsidDel="00000000" w:rsidP="00000000" w:rsidRDefault="00000000" w:rsidRPr="00000000" w14:paraId="0000002A">
      <w:pPr>
        <w:numPr>
          <w:ilvl w:val="0"/>
          <w:numId w:val="6"/>
        </w:numPr>
        <w:spacing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Put students in pairs. Give each pair one of each writing prompt; </w:t>
      </w:r>
      <w:hyperlink r:id="rId10">
        <w:r w:rsidDel="00000000" w:rsidR="00000000" w:rsidRPr="00000000">
          <w:rPr>
            <w:rFonts w:ascii="Cambria" w:cs="Cambria" w:eastAsia="Cambria" w:hAnsi="Cambria"/>
            <w:color w:val="1155cc"/>
            <w:sz w:val="24"/>
            <w:szCs w:val="24"/>
            <w:u w:val="single"/>
            <w:rtl w:val="0"/>
          </w:rPr>
          <w:t xml:space="preserve">1.3 Technology is a Blast</w:t>
        </w:r>
      </w:hyperlink>
      <w:r w:rsidDel="00000000" w:rsidR="00000000" w:rsidRPr="00000000">
        <w:rPr>
          <w:rFonts w:ascii="Cambria" w:cs="Cambria" w:eastAsia="Cambria" w:hAnsi="Cambria"/>
          <w:sz w:val="24"/>
          <w:szCs w:val="24"/>
          <w:rtl w:val="0"/>
        </w:rPr>
        <w:t xml:space="preserve"> /</w:t>
      </w:r>
      <w:hyperlink r:id="rId11">
        <w:r w:rsidDel="00000000" w:rsidR="00000000" w:rsidRPr="00000000">
          <w:rPr>
            <w:rFonts w:ascii="Cambria" w:cs="Cambria" w:eastAsia="Cambria" w:hAnsi="Cambria"/>
            <w:color w:val="1155cc"/>
            <w:sz w:val="24"/>
            <w:szCs w:val="24"/>
            <w:u w:val="single"/>
            <w:rtl w:val="0"/>
          </w:rPr>
          <w:t xml:space="preserve">1.4 But be Careful</w:t>
        </w:r>
      </w:hyperlink>
      <w:r w:rsidDel="00000000" w:rsidR="00000000" w:rsidRPr="00000000">
        <w:rPr>
          <w:rFonts w:ascii="Cambria" w:cs="Cambria" w:eastAsia="Cambria" w:hAnsi="Cambria"/>
          <w:sz w:val="24"/>
          <w:szCs w:val="24"/>
          <w:rtl w:val="0"/>
        </w:rPr>
        <w:t xml:space="preserve">. Post the finished pieces around the classroom, hallways for others to learn from. </w:t>
      </w:r>
    </w:p>
    <w:p w:rsidR="00000000" w:rsidDel="00000000" w:rsidP="00000000" w:rsidRDefault="00000000" w:rsidRPr="00000000" w14:paraId="0000002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line="240" w:lineRule="auto"/>
        <w:contextualSpacing w:val="0"/>
        <w:rPr>
          <w:rFonts w:ascii="Cambria" w:cs="Cambria" w:eastAsia="Cambria" w:hAnsi="Cambria"/>
          <w:b w:val="1"/>
          <w:sz w:val="28"/>
          <w:szCs w:val="28"/>
          <w:highlight w:val="cyan"/>
        </w:rPr>
      </w:pPr>
      <w:r w:rsidDel="00000000" w:rsidR="00000000" w:rsidRPr="00000000">
        <w:rPr>
          <w:rFonts w:ascii="Cambria" w:cs="Cambria" w:eastAsia="Cambria" w:hAnsi="Cambria"/>
          <w:b w:val="1"/>
          <w:sz w:val="28"/>
          <w:szCs w:val="28"/>
          <w:highlight w:val="cyan"/>
          <w:rtl w:val="0"/>
        </w:rPr>
        <w:t xml:space="preserve">END OF LESSON 1</w:t>
      </w:r>
    </w:p>
    <w:p w:rsidR="00000000" w:rsidDel="00000000" w:rsidP="00000000" w:rsidRDefault="00000000" w:rsidRPr="00000000" w14:paraId="0000002D">
      <w:pPr>
        <w:spacing w:line="240" w:lineRule="auto"/>
        <w:contextualSpacing w:val="0"/>
        <w:rPr>
          <w:rFonts w:ascii="Cambria" w:cs="Cambria" w:eastAsia="Cambria" w:hAnsi="Cambria"/>
          <w:b w:val="1"/>
          <w:sz w:val="28"/>
          <w:szCs w:val="28"/>
          <w:highlight w:val="cyan"/>
        </w:rPr>
      </w:pPr>
      <w:r w:rsidDel="00000000" w:rsidR="00000000" w:rsidRPr="00000000">
        <w:rPr>
          <w:rtl w:val="0"/>
        </w:rPr>
      </w:r>
    </w:p>
    <w:p w:rsidR="00000000" w:rsidDel="00000000" w:rsidP="00000000" w:rsidRDefault="00000000" w:rsidRPr="00000000" w14:paraId="0000002E">
      <w:pPr>
        <w:spacing w:after="160" w:line="259" w:lineRule="auto"/>
        <w:contextualSpacing w:val="0"/>
        <w:rPr>
          <w:rFonts w:ascii="Cambria" w:cs="Cambria" w:eastAsia="Cambria" w:hAnsi="Cambria"/>
          <w:b w:val="1"/>
          <w:i w:val="1"/>
          <w:color w:val="ff0000"/>
          <w:sz w:val="24"/>
          <w:szCs w:val="24"/>
        </w:rPr>
      </w:pPr>
      <w:r w:rsidDel="00000000" w:rsidR="00000000" w:rsidRPr="00000000">
        <w:rPr>
          <w:rFonts w:ascii="Cambria" w:cs="Cambria" w:eastAsia="Cambria" w:hAnsi="Cambria"/>
          <w:b w:val="1"/>
          <w:i w:val="1"/>
          <w:color w:val="ff0000"/>
          <w:sz w:val="24"/>
          <w:szCs w:val="24"/>
          <w:rtl w:val="0"/>
        </w:rPr>
        <w:t xml:space="preserve">Closing Requests:</w:t>
      </w:r>
    </w:p>
    <w:p w:rsidR="00000000" w:rsidDel="00000000" w:rsidP="00000000" w:rsidRDefault="00000000" w:rsidRPr="00000000" w14:paraId="0000002F">
      <w:pPr>
        <w:numPr>
          <w:ilvl w:val="0"/>
          <w:numId w:val="7"/>
        </w:numPr>
        <w:spacing w:line="259" w:lineRule="auto"/>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Get Your Friends Involved - </w:t>
      </w:r>
      <w:r w:rsidDel="00000000" w:rsidR="00000000" w:rsidRPr="00000000">
        <w:rPr>
          <w:rFonts w:ascii="Cambria" w:cs="Cambria" w:eastAsia="Cambria" w:hAnsi="Cambria"/>
          <w:sz w:val="24"/>
          <w:szCs w:val="24"/>
          <w:rtl w:val="0"/>
        </w:rPr>
        <w:t xml:space="preserve">Teachers! If you love the lesson, will you tell your teaching friends? </w:t>
      </w:r>
      <w:r w:rsidDel="00000000" w:rsidR="00000000" w:rsidRPr="00000000">
        <w:rPr>
          <w:rtl w:val="0"/>
        </w:rPr>
      </w:r>
    </w:p>
    <w:p w:rsidR="00000000" w:rsidDel="00000000" w:rsidP="00000000" w:rsidRDefault="00000000" w:rsidRPr="00000000" w14:paraId="00000030">
      <w:pPr>
        <w:numPr>
          <w:ilvl w:val="0"/>
          <w:numId w:val="7"/>
        </w:numPr>
        <w:spacing w:line="259" w:lineRule="auto"/>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Get Parents Involved - </w:t>
      </w:r>
      <w:r w:rsidDel="00000000" w:rsidR="00000000" w:rsidRPr="00000000">
        <w:rPr>
          <w:rFonts w:ascii="Cambria" w:cs="Cambria" w:eastAsia="Cambria" w:hAnsi="Cambria"/>
          <w:sz w:val="24"/>
          <w:szCs w:val="24"/>
          <w:rtl w:val="0"/>
        </w:rPr>
        <w:t xml:space="preserve">After the lesson, copy and paste this into an email to parents:</w:t>
      </w:r>
      <w:r w:rsidDel="00000000" w:rsidR="00000000" w:rsidRPr="00000000">
        <w:rPr>
          <w:rtl w:val="0"/>
        </w:rPr>
      </w:r>
    </w:p>
    <w:p w:rsidR="00000000" w:rsidDel="00000000" w:rsidP="00000000" w:rsidRDefault="00000000" w:rsidRPr="00000000" w14:paraId="00000031">
      <w:pPr>
        <w:spacing w:after="160" w:line="259" w:lineRule="auto"/>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“Hello amazing parents! Today, we began a series of video-based lessons from Protect Young Eyes. We’re using this curriculum to teach our kids and teens about being responsible, God-honoring digital citizens. If all of our families embrace digital safety, all of our families benefit! </w:t>
      </w:r>
    </w:p>
    <w:p w:rsidR="00000000" w:rsidDel="00000000" w:rsidP="00000000" w:rsidRDefault="00000000" w:rsidRPr="00000000" w14:paraId="00000032">
      <w:pPr>
        <w:spacing w:after="160" w:line="259" w:lineRule="auto"/>
        <w:contextualSpacing w:val="0"/>
        <w:rPr/>
      </w:pPr>
      <w:r w:rsidDel="00000000" w:rsidR="00000000" w:rsidRPr="00000000">
        <w:rPr>
          <w:rFonts w:ascii="Cambria" w:cs="Cambria" w:eastAsia="Cambria" w:hAnsi="Cambria"/>
          <w:i w:val="1"/>
          <w:sz w:val="24"/>
          <w:szCs w:val="24"/>
          <w:rtl w:val="0"/>
        </w:rPr>
        <w:t xml:space="preserve">Now it’s your turn! I’m sending you at-home discussion guides that you can </w:t>
      </w:r>
      <w:hyperlink r:id="rId12">
        <w:r w:rsidDel="00000000" w:rsidR="00000000" w:rsidRPr="00000000">
          <w:rPr>
            <w:rFonts w:ascii="Cambria" w:cs="Cambria" w:eastAsia="Cambria" w:hAnsi="Cambria"/>
            <w:i w:val="1"/>
            <w:color w:val="1155cc"/>
            <w:sz w:val="24"/>
            <w:szCs w:val="24"/>
            <w:u w:val="single"/>
            <w:rtl w:val="0"/>
          </w:rPr>
          <w:t xml:space="preserve">find here</w:t>
        </w:r>
      </w:hyperlink>
      <w:r w:rsidDel="00000000" w:rsidR="00000000" w:rsidRPr="00000000">
        <w:rPr>
          <w:rFonts w:ascii="Cambria" w:cs="Cambria" w:eastAsia="Cambria" w:hAnsi="Cambria"/>
          <w:i w:val="1"/>
          <w:sz w:val="24"/>
          <w:szCs w:val="24"/>
          <w:rtl w:val="0"/>
        </w:rPr>
        <w:t xml:space="preserve">. Please use these to sit down and chat over a meal, while in the car, or maybe during bedtime. Protect Young Eyes (</w:t>
      </w:r>
      <w:hyperlink r:id="rId13">
        <w:r w:rsidDel="00000000" w:rsidR="00000000" w:rsidRPr="00000000">
          <w:rPr>
            <w:rFonts w:ascii="Cambria" w:cs="Cambria" w:eastAsia="Cambria" w:hAnsi="Cambria"/>
            <w:i w:val="1"/>
            <w:color w:val="1155cc"/>
            <w:sz w:val="24"/>
            <w:szCs w:val="24"/>
            <w:u w:val="single"/>
            <w:rtl w:val="0"/>
          </w:rPr>
          <w:t xml:space="preserve">www.protectyoungeyes.com</w:t>
        </w:r>
      </w:hyperlink>
      <w:r w:rsidDel="00000000" w:rsidR="00000000" w:rsidRPr="00000000">
        <w:rPr>
          <w:rFonts w:ascii="Cambria" w:cs="Cambria" w:eastAsia="Cambria" w:hAnsi="Cambria"/>
          <w:i w:val="1"/>
          <w:sz w:val="24"/>
          <w:szCs w:val="24"/>
          <w:rtl w:val="0"/>
        </w:rPr>
        <w:t xml:space="preserve">) is a treasure-trove of free, digital advice for parents who want to raise kids who honor God with technology. Please visit their website today!”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1800" w:hanging="360"/>
      </w:pPr>
      <w:rPr>
        <w:rFonts w:ascii="Courier New" w:cs="Courier New" w:eastAsia="Courier New" w:hAnsi="Courier New"/>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fE8Guqoqa5_3KzZ6LVelIARJAfwdnbUANDZ1A1akygo" TargetMode="External"/><Relationship Id="rId10" Type="http://schemas.openxmlformats.org/officeDocument/2006/relationships/hyperlink" Target="https://drive.google.com/open?id=1aRUX59w3SW2sP9arvOSmISQsZ-LRyuK-iNa4qQDbYWI" TargetMode="External"/><Relationship Id="rId13" Type="http://schemas.openxmlformats.org/officeDocument/2006/relationships/hyperlink" Target="http://www.protectyoungeyes.com" TargetMode="External"/><Relationship Id="rId12" Type="http://schemas.openxmlformats.org/officeDocument/2006/relationships/hyperlink" Target="https://protectyoungeyes.com/at-home-discussion-faith-bas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jvpWF6OlSMCF1QM1z6TtQfkyV9sBj_U0wwOzs259sVs" TargetMode="External"/><Relationship Id="rId5" Type="http://schemas.openxmlformats.org/officeDocument/2006/relationships/styles" Target="styles.xml"/><Relationship Id="rId6" Type="http://schemas.openxmlformats.org/officeDocument/2006/relationships/hyperlink" Target="http://www.iste.org/standards/for-students" TargetMode="External"/><Relationship Id="rId7" Type="http://schemas.openxmlformats.org/officeDocument/2006/relationships/hyperlink" Target="https://vimeo.com/268227075/241102937e" TargetMode="External"/><Relationship Id="rId8" Type="http://schemas.openxmlformats.org/officeDocument/2006/relationships/hyperlink" Target="https://drive.google.com/open?id=1WAnheUFnZs123_Uk-C9pKrRAAFRfmwGQIUyhrRkX3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