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88DD" w14:textId="77777777" w:rsidR="005D152D" w:rsidRPr="005D152D" w:rsidRDefault="005D152D" w:rsidP="005D152D">
      <w:pPr>
        <w:shd w:val="clear" w:color="auto" w:fill="FFFFFF"/>
        <w:spacing w:after="360" w:line="240" w:lineRule="auto"/>
        <w:rPr>
          <w:rFonts w:ascii="Arial" w:eastAsia="Times New Roman" w:hAnsi="Arial" w:cs="Arial"/>
          <w:color w:val="6D6E70"/>
          <w:sz w:val="24"/>
          <w:szCs w:val="24"/>
        </w:rPr>
      </w:pPr>
      <w:r w:rsidRPr="005D152D">
        <w:rPr>
          <w:rFonts w:ascii="Arial" w:eastAsia="Times New Roman" w:hAnsi="Arial" w:cs="Arial"/>
          <w:color w:val="6D6E70"/>
          <w:sz w:val="24"/>
          <w:szCs w:val="24"/>
        </w:rPr>
        <w:t>1. Open Microsoft Outlook 2019 on your device.</w:t>
      </w:r>
      <w:r w:rsidRPr="005D152D">
        <w:rPr>
          <w:rFonts w:ascii="Arial" w:eastAsia="Times New Roman" w:hAnsi="Arial" w:cs="Arial"/>
          <w:color w:val="6D6E70"/>
          <w:sz w:val="24"/>
          <w:szCs w:val="24"/>
        </w:rPr>
        <w:br/>
        <w:t xml:space="preserve">2. If you </w:t>
      </w:r>
      <w:proofErr w:type="gramStart"/>
      <w:r w:rsidRPr="005D152D">
        <w:rPr>
          <w:rFonts w:ascii="Arial" w:eastAsia="Times New Roman" w:hAnsi="Arial" w:cs="Arial"/>
          <w:color w:val="6D6E70"/>
          <w:sz w:val="24"/>
          <w:szCs w:val="24"/>
        </w:rPr>
        <w:t>don't</w:t>
      </w:r>
      <w:proofErr w:type="gramEnd"/>
      <w:r w:rsidRPr="005D152D">
        <w:rPr>
          <w:rFonts w:ascii="Arial" w:eastAsia="Times New Roman" w:hAnsi="Arial" w:cs="Arial"/>
          <w:color w:val="6D6E70"/>
          <w:sz w:val="24"/>
          <w:szCs w:val="24"/>
        </w:rPr>
        <w:t xml:space="preserve"> have any mailboxes added yet, you will see the </w:t>
      </w:r>
      <w:r w:rsidRPr="005D152D">
        <w:rPr>
          <w:rFonts w:ascii="Arial" w:eastAsia="Times New Roman" w:hAnsi="Arial" w:cs="Arial"/>
          <w:b/>
          <w:bCs/>
          <w:color w:val="6D6E70"/>
          <w:sz w:val="24"/>
          <w:szCs w:val="24"/>
        </w:rPr>
        <w:t>Account Information</w:t>
      </w:r>
      <w:r w:rsidRPr="005D152D">
        <w:rPr>
          <w:rFonts w:ascii="Arial" w:eastAsia="Times New Roman" w:hAnsi="Arial" w:cs="Arial"/>
          <w:color w:val="6D6E70"/>
          <w:sz w:val="24"/>
          <w:szCs w:val="24"/>
        </w:rPr>
        <w:t> page. Click the </w:t>
      </w:r>
      <w:r w:rsidRPr="005D152D">
        <w:rPr>
          <w:rFonts w:ascii="Arial" w:eastAsia="Times New Roman" w:hAnsi="Arial" w:cs="Arial"/>
          <w:b/>
          <w:bCs/>
          <w:color w:val="6D6E70"/>
          <w:sz w:val="24"/>
          <w:szCs w:val="24"/>
        </w:rPr>
        <w:t>+ Add Account</w:t>
      </w:r>
      <w:r w:rsidRPr="005D152D">
        <w:rPr>
          <w:rFonts w:ascii="Arial" w:eastAsia="Times New Roman" w:hAnsi="Arial" w:cs="Arial"/>
          <w:color w:val="6D6E70"/>
          <w:sz w:val="24"/>
          <w:szCs w:val="24"/>
        </w:rPr>
        <w:t> button there.</w:t>
      </w:r>
      <w:r w:rsidRPr="005D152D">
        <w:rPr>
          <w:rFonts w:ascii="Arial" w:eastAsia="Times New Roman" w:hAnsi="Arial" w:cs="Arial"/>
          <w:color w:val="6D6E70"/>
          <w:sz w:val="24"/>
          <w:szCs w:val="24"/>
        </w:rPr>
        <w:br/>
        <w:t>If you have mailboxes set up already, go to </w:t>
      </w:r>
      <w:r w:rsidRPr="005D152D">
        <w:rPr>
          <w:rFonts w:ascii="Arial" w:eastAsia="Times New Roman" w:hAnsi="Arial" w:cs="Arial"/>
          <w:b/>
          <w:bCs/>
          <w:color w:val="6D6E70"/>
          <w:sz w:val="24"/>
          <w:szCs w:val="24"/>
        </w:rPr>
        <w:t>File </w:t>
      </w:r>
      <w:r w:rsidRPr="005D152D">
        <w:rPr>
          <w:rFonts w:ascii="Arial" w:eastAsia="Times New Roman" w:hAnsi="Arial" w:cs="Arial"/>
          <w:color w:val="6D6E70"/>
          <w:sz w:val="24"/>
          <w:szCs w:val="24"/>
        </w:rPr>
        <w:t>tab </w:t>
      </w:r>
      <w:r w:rsidRPr="005D152D">
        <w:rPr>
          <w:rFonts w:ascii="Arial" w:eastAsia="Times New Roman" w:hAnsi="Arial" w:cs="Arial"/>
          <w:b/>
          <w:bCs/>
          <w:color w:val="6D6E70"/>
          <w:sz w:val="24"/>
          <w:szCs w:val="24"/>
        </w:rPr>
        <w:t>&gt;&gt; Info &gt;&gt; Account Information</w:t>
      </w:r>
      <w:r w:rsidRPr="005D152D">
        <w:rPr>
          <w:rFonts w:ascii="Arial" w:eastAsia="Times New Roman" w:hAnsi="Arial" w:cs="Arial"/>
          <w:color w:val="6D6E70"/>
          <w:sz w:val="24"/>
          <w:szCs w:val="24"/>
        </w:rPr>
        <w:t> and click the </w:t>
      </w:r>
      <w:r w:rsidRPr="005D152D">
        <w:rPr>
          <w:rFonts w:ascii="Arial" w:eastAsia="Times New Roman" w:hAnsi="Arial" w:cs="Arial"/>
          <w:b/>
          <w:bCs/>
          <w:color w:val="6D6E70"/>
          <w:sz w:val="24"/>
          <w:szCs w:val="24"/>
        </w:rPr>
        <w:t>+ Add Account</w:t>
      </w:r>
      <w:r w:rsidRPr="005D152D">
        <w:rPr>
          <w:rFonts w:ascii="Arial" w:eastAsia="Times New Roman" w:hAnsi="Arial" w:cs="Arial"/>
          <w:color w:val="6D6E70"/>
          <w:sz w:val="24"/>
          <w:szCs w:val="24"/>
        </w:rPr>
        <w:t> button:</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noProof/>
          <w:color w:val="6D6E70"/>
          <w:sz w:val="24"/>
          <w:szCs w:val="24"/>
        </w:rPr>
        <w:drawing>
          <wp:inline distT="0" distB="0" distL="0" distR="0" wp14:anchorId="626A2A9D" wp14:editId="1DF1AA72">
            <wp:extent cx="97028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2800" cy="146685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noProof/>
          <w:color w:val="6D6E70"/>
          <w:sz w:val="24"/>
          <w:szCs w:val="24"/>
        </w:rPr>
        <w:drawing>
          <wp:inline distT="0" distB="0" distL="0" distR="0" wp14:anchorId="5B248FFC" wp14:editId="24B495B5">
            <wp:extent cx="9715500" cy="470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0" cy="470535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t>3. Type in your full Private Email address and click </w:t>
      </w:r>
      <w:r w:rsidRPr="005D152D">
        <w:rPr>
          <w:rFonts w:ascii="Arial" w:eastAsia="Times New Roman" w:hAnsi="Arial" w:cs="Arial"/>
          <w:b/>
          <w:bCs/>
          <w:color w:val="6D6E70"/>
          <w:sz w:val="24"/>
          <w:szCs w:val="24"/>
        </w:rPr>
        <w:t>Connect</w:t>
      </w:r>
      <w:r w:rsidRPr="005D152D">
        <w:rPr>
          <w:rFonts w:ascii="Arial" w:eastAsia="Times New Roman" w:hAnsi="Arial" w:cs="Arial"/>
          <w:color w:val="6D6E70"/>
          <w:sz w:val="24"/>
          <w:szCs w:val="24"/>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noProof/>
          <w:color w:val="6D6E70"/>
          <w:sz w:val="24"/>
          <w:szCs w:val="24"/>
        </w:rPr>
        <w:drawing>
          <wp:inline distT="0" distB="0" distL="0" distR="0" wp14:anchorId="3EE00E74" wp14:editId="34975FD8">
            <wp:extent cx="4495800" cy="5060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5060950"/>
                    </a:xfrm>
                    <a:prstGeom prst="rect">
                      <a:avLst/>
                    </a:prstGeom>
                    <a:noFill/>
                    <a:ln>
                      <a:noFill/>
                    </a:ln>
                  </pic:spPr>
                </pic:pic>
              </a:graphicData>
            </a:graphic>
          </wp:inline>
        </w:drawing>
      </w:r>
    </w:p>
    <w:p w14:paraId="2F3E60CD"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p>
    <w:p w14:paraId="07145C23"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r w:rsidRPr="005D152D">
        <w:rPr>
          <w:rFonts w:ascii="Arial" w:eastAsia="Times New Roman" w:hAnsi="Arial" w:cs="Arial"/>
          <w:color w:val="6D6E70"/>
          <w:sz w:val="24"/>
          <w:szCs w:val="24"/>
        </w:rPr>
        <w:t xml:space="preserve">Disregard any warnings that may </w:t>
      </w:r>
      <w:proofErr w:type="gramStart"/>
      <w:r w:rsidRPr="005D152D">
        <w:rPr>
          <w:rFonts w:ascii="Arial" w:eastAsia="Times New Roman" w:hAnsi="Arial" w:cs="Arial"/>
          <w:color w:val="6D6E70"/>
          <w:sz w:val="24"/>
          <w:szCs w:val="24"/>
        </w:rPr>
        <w:t>appear, and</w:t>
      </w:r>
      <w:proofErr w:type="gramEnd"/>
      <w:r w:rsidRPr="005D152D">
        <w:rPr>
          <w:rFonts w:ascii="Arial" w:eastAsia="Times New Roman" w:hAnsi="Arial" w:cs="Arial"/>
          <w:color w:val="6D6E70"/>
          <w:sz w:val="24"/>
          <w:szCs w:val="24"/>
        </w:rPr>
        <w:t xml:space="preserve"> proceed to the next step.</w:t>
      </w:r>
    </w:p>
    <w:p w14:paraId="331F5F04"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p>
    <w:p w14:paraId="558CEE0D"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r w:rsidRPr="005D152D">
        <w:rPr>
          <w:rFonts w:ascii="Arial" w:eastAsia="Times New Roman" w:hAnsi="Arial" w:cs="Arial"/>
          <w:color w:val="6D6E70"/>
          <w:sz w:val="24"/>
          <w:szCs w:val="24"/>
        </w:rPr>
        <w:t>4. Type in the password you are using for this email address and click </w:t>
      </w:r>
      <w:r w:rsidRPr="005D152D">
        <w:rPr>
          <w:rFonts w:ascii="Arial" w:eastAsia="Times New Roman" w:hAnsi="Arial" w:cs="Arial"/>
          <w:b/>
          <w:bCs/>
          <w:color w:val="6D6E70"/>
          <w:sz w:val="24"/>
          <w:szCs w:val="24"/>
        </w:rPr>
        <w:t>Connect</w:t>
      </w:r>
      <w:r w:rsidRPr="005D152D">
        <w:rPr>
          <w:rFonts w:ascii="Arial" w:eastAsia="Times New Roman" w:hAnsi="Arial" w:cs="Arial"/>
          <w:color w:val="6D6E70"/>
          <w:sz w:val="24"/>
          <w:szCs w:val="24"/>
        </w:rPr>
        <w:t>:</w:t>
      </w:r>
    </w:p>
    <w:p w14:paraId="1A953B25"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p>
    <w:p w14:paraId="6A0ACCC9"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r w:rsidRPr="005D152D">
        <w:rPr>
          <w:rFonts w:ascii="Arial" w:eastAsia="Times New Roman" w:hAnsi="Arial" w:cs="Arial"/>
          <w:noProof/>
          <w:color w:val="6D6E70"/>
          <w:sz w:val="24"/>
          <w:szCs w:val="24"/>
        </w:rPr>
        <w:drawing>
          <wp:inline distT="0" distB="0" distL="0" distR="0" wp14:anchorId="2E44A3EE" wp14:editId="1A51BFB9">
            <wp:extent cx="4464050" cy="502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0" cy="5029200"/>
                    </a:xfrm>
                    <a:prstGeom prst="rect">
                      <a:avLst/>
                    </a:prstGeom>
                    <a:noFill/>
                    <a:ln>
                      <a:noFill/>
                    </a:ln>
                  </pic:spPr>
                </pic:pic>
              </a:graphicData>
            </a:graphic>
          </wp:inline>
        </w:drawing>
      </w:r>
    </w:p>
    <w:p w14:paraId="3B5F2CC3"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p>
    <w:p w14:paraId="4D450457"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r w:rsidRPr="005D152D">
        <w:rPr>
          <w:rFonts w:ascii="Arial" w:eastAsia="Times New Roman" w:hAnsi="Arial" w:cs="Arial"/>
          <w:color w:val="6D6E70"/>
          <w:sz w:val="24"/>
          <w:szCs w:val="24"/>
        </w:rPr>
        <w:t>If you are not able to proceed, you may need to repeat the process using the manual setup. The detailed instructions can be found below.</w:t>
      </w:r>
    </w:p>
    <w:p w14:paraId="6BC44CBA" w14:textId="77777777" w:rsidR="005D152D" w:rsidRPr="005D152D" w:rsidRDefault="005D152D" w:rsidP="005D152D">
      <w:pPr>
        <w:spacing w:after="0" w:line="240" w:lineRule="auto"/>
        <w:rPr>
          <w:rFonts w:ascii="Times New Roman" w:eastAsia="Times New Roman" w:hAnsi="Times New Roman" w:cs="Times New Roman"/>
          <w:sz w:val="24"/>
          <w:szCs w:val="24"/>
        </w:rPr>
      </w:pP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5. Select the Change account settings option and click </w:t>
      </w:r>
      <w:r w:rsidRPr="005D152D">
        <w:rPr>
          <w:rFonts w:ascii="Arial" w:eastAsia="Times New Roman" w:hAnsi="Arial" w:cs="Arial"/>
          <w:b/>
          <w:bCs/>
          <w:color w:val="6D6E70"/>
          <w:sz w:val="24"/>
          <w:szCs w:val="24"/>
          <w:shd w:val="clear" w:color="auto" w:fill="FFFFFF"/>
        </w:rPr>
        <w:t>Next</w:t>
      </w:r>
      <w:r w:rsidRPr="005D152D">
        <w:rPr>
          <w:rFonts w:ascii="Arial" w:eastAsia="Times New Roman" w:hAnsi="Arial" w:cs="Arial"/>
          <w:color w:val="6D6E70"/>
          <w:sz w:val="24"/>
          <w:szCs w:val="24"/>
          <w:shd w:val="clear" w:color="auto" w:fill="FFFFFF"/>
        </w:rPr>
        <w:t>. On the next page, select the </w:t>
      </w:r>
      <w:hyperlink r:id="rId9" w:tgtFrame="_blank" w:history="1">
        <w:r w:rsidRPr="005D152D">
          <w:rPr>
            <w:rFonts w:ascii="Arial" w:eastAsia="Times New Roman" w:hAnsi="Arial" w:cs="Arial"/>
            <w:color w:val="DE3723"/>
            <w:sz w:val="24"/>
            <w:szCs w:val="24"/>
            <w:u w:val="single"/>
            <w:shd w:val="clear" w:color="auto" w:fill="FFFFFF"/>
          </w:rPr>
          <w:t>POP or IMAP option</w:t>
        </w:r>
      </w:hyperlink>
      <w:r w:rsidRPr="005D152D">
        <w:rPr>
          <w:rFonts w:ascii="Arial" w:eastAsia="Times New Roman" w:hAnsi="Arial" w:cs="Arial"/>
          <w:color w:val="6D6E70"/>
          <w:sz w:val="24"/>
          <w:szCs w:val="24"/>
          <w:shd w:val="clear" w:color="auto" w:fill="FFFFFF"/>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4D34E304" wp14:editId="00F5DCE2">
            <wp:extent cx="4457700" cy="5060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506095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b/>
          <w:bCs/>
          <w:color w:val="6D6E70"/>
          <w:sz w:val="24"/>
          <w:szCs w:val="24"/>
          <w:shd w:val="clear" w:color="auto" w:fill="FFFFFF"/>
        </w:rPr>
        <w:t>POP3 </w:t>
      </w:r>
      <w:r w:rsidRPr="005D152D">
        <w:rPr>
          <w:rFonts w:ascii="Arial" w:eastAsia="Times New Roman" w:hAnsi="Arial" w:cs="Arial"/>
          <w:color w:val="6D6E70"/>
          <w:sz w:val="24"/>
          <w:szCs w:val="24"/>
          <w:shd w:val="clear" w:color="auto" w:fill="FFFFFF"/>
        </w:rPr>
        <w:t>stands for Post Office Protocol, and was designed as a simple way to access a remote email server. POP works by downloading your emails from your provider's mail server and then marking them for deletion there. This means you can only ever read those email messages in that email client, on that computer. You will not be able to access any previously downloaded emails from any other device, or with any other email client, or through webmail.</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b/>
          <w:bCs/>
          <w:color w:val="6D6E70"/>
          <w:sz w:val="24"/>
          <w:szCs w:val="24"/>
          <w:shd w:val="clear" w:color="auto" w:fill="FFFFFF"/>
        </w:rPr>
        <w:t>IMAP </w:t>
      </w:r>
      <w:r w:rsidRPr="005D152D">
        <w:rPr>
          <w:rFonts w:ascii="Arial" w:eastAsia="Times New Roman" w:hAnsi="Arial" w:cs="Arial"/>
          <w:color w:val="6D6E70"/>
          <w:sz w:val="24"/>
          <w:szCs w:val="24"/>
          <w:shd w:val="clear" w:color="auto" w:fill="FFFFFF"/>
        </w:rPr>
        <w:t>stands for Internet Message Access Protocol, and was designed specifically to eliminate the limitations of POP. IMAP allows you to access your emails from any client, and any device, and webmail login at any time, until you delete them. You can also use different devices and email/webmail clients to access the same mailbox and check, send and receive email, which is not available with POP3 connection.</w:t>
      </w:r>
    </w:p>
    <w:p w14:paraId="64C07494"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p>
    <w:p w14:paraId="46453917"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r w:rsidRPr="005D152D">
        <w:rPr>
          <w:rFonts w:ascii="Arial" w:eastAsia="Times New Roman" w:hAnsi="Arial" w:cs="Arial"/>
          <w:color w:val="6D6E70"/>
          <w:sz w:val="24"/>
          <w:szCs w:val="24"/>
        </w:rPr>
        <w:t>6. If you choose </w:t>
      </w:r>
      <w:r w:rsidRPr="005D152D">
        <w:rPr>
          <w:rFonts w:ascii="Arial" w:eastAsia="Times New Roman" w:hAnsi="Arial" w:cs="Arial"/>
          <w:b/>
          <w:bCs/>
          <w:color w:val="6D6E70"/>
          <w:sz w:val="24"/>
          <w:szCs w:val="24"/>
        </w:rPr>
        <w:t>IMAP </w:t>
      </w:r>
      <w:r w:rsidRPr="005D152D">
        <w:rPr>
          <w:rFonts w:ascii="Arial" w:eastAsia="Times New Roman" w:hAnsi="Arial" w:cs="Arial"/>
          <w:color w:val="6D6E70"/>
          <w:sz w:val="24"/>
          <w:szCs w:val="24"/>
        </w:rPr>
        <w:t>account setup, enter the following server details:</w:t>
      </w:r>
      <w:r w:rsidRPr="005D152D">
        <w:rPr>
          <w:rFonts w:ascii="Arial" w:eastAsia="Times New Roman" w:hAnsi="Arial" w:cs="Arial"/>
          <w:color w:val="6D6E70"/>
          <w:sz w:val="24"/>
          <w:szCs w:val="24"/>
        </w:rPr>
        <w:br/>
      </w:r>
    </w:p>
    <w:p w14:paraId="68AC13B3" w14:textId="77777777" w:rsidR="005D152D" w:rsidRPr="005D152D" w:rsidRDefault="005D152D" w:rsidP="005D152D">
      <w:pPr>
        <w:numPr>
          <w:ilvl w:val="0"/>
          <w:numId w:val="1"/>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Incoming mail server:</w:t>
      </w:r>
      <w:r w:rsidRPr="005D152D">
        <w:rPr>
          <w:rFonts w:ascii="Arial" w:eastAsia="Times New Roman" w:hAnsi="Arial" w:cs="Arial"/>
          <w:color w:val="6D6E70"/>
          <w:sz w:val="24"/>
          <w:szCs w:val="24"/>
        </w:rPr>
        <w:t>  mail.privateemail.com (same for all accounts)</w:t>
      </w:r>
    </w:p>
    <w:p w14:paraId="2C7CACE5" w14:textId="77777777" w:rsidR="005D152D" w:rsidRPr="005D152D" w:rsidRDefault="005D152D" w:rsidP="005D152D">
      <w:pPr>
        <w:numPr>
          <w:ilvl w:val="0"/>
          <w:numId w:val="1"/>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Incoming mail port:</w:t>
      </w:r>
      <w:r w:rsidRPr="005D152D">
        <w:rPr>
          <w:rFonts w:ascii="Arial" w:eastAsia="Times New Roman" w:hAnsi="Arial" w:cs="Arial"/>
          <w:color w:val="6D6E70"/>
          <w:sz w:val="24"/>
          <w:szCs w:val="24"/>
        </w:rPr>
        <w:t> 993 (or 143 with STARTTLS)</w:t>
      </w:r>
    </w:p>
    <w:p w14:paraId="46019220" w14:textId="77777777" w:rsidR="005D152D" w:rsidRPr="005D152D" w:rsidRDefault="005D152D" w:rsidP="005D152D">
      <w:pPr>
        <w:numPr>
          <w:ilvl w:val="0"/>
          <w:numId w:val="1"/>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Encryption method:</w:t>
      </w:r>
      <w:r w:rsidRPr="005D152D">
        <w:rPr>
          <w:rFonts w:ascii="Arial" w:eastAsia="Times New Roman" w:hAnsi="Arial" w:cs="Arial"/>
          <w:color w:val="6D6E70"/>
          <w:sz w:val="24"/>
          <w:szCs w:val="24"/>
        </w:rPr>
        <w:t> SSL/TLS (or STARTTLS if 143 port is used)</w:t>
      </w:r>
    </w:p>
    <w:p w14:paraId="454FB3A9" w14:textId="77777777" w:rsidR="005D152D" w:rsidRPr="005D152D" w:rsidRDefault="005D152D" w:rsidP="005D152D">
      <w:pPr>
        <w:numPr>
          <w:ilvl w:val="0"/>
          <w:numId w:val="1"/>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Require logon using Secure Password Authentication (SPA):</w:t>
      </w:r>
      <w:r w:rsidRPr="005D152D">
        <w:rPr>
          <w:rFonts w:ascii="Arial" w:eastAsia="Times New Roman" w:hAnsi="Arial" w:cs="Arial"/>
          <w:color w:val="6D6E70"/>
          <w:sz w:val="24"/>
          <w:szCs w:val="24"/>
        </w:rPr>
        <w:t> should be unchecked</w:t>
      </w:r>
    </w:p>
    <w:p w14:paraId="1DAC32AA" w14:textId="77777777" w:rsidR="005D152D" w:rsidRPr="005D152D" w:rsidRDefault="005D152D" w:rsidP="005D152D">
      <w:pPr>
        <w:numPr>
          <w:ilvl w:val="0"/>
          <w:numId w:val="2"/>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Outgoing mail server:</w:t>
      </w:r>
      <w:r w:rsidRPr="005D152D">
        <w:rPr>
          <w:rFonts w:ascii="Arial" w:eastAsia="Times New Roman" w:hAnsi="Arial" w:cs="Arial"/>
          <w:color w:val="6D6E70"/>
          <w:sz w:val="24"/>
          <w:szCs w:val="24"/>
        </w:rPr>
        <w:t>  mail.privateemail.com (same for all accounts)</w:t>
      </w:r>
    </w:p>
    <w:p w14:paraId="7220562F" w14:textId="77777777" w:rsidR="005D152D" w:rsidRPr="005D152D" w:rsidRDefault="005D152D" w:rsidP="005D152D">
      <w:pPr>
        <w:numPr>
          <w:ilvl w:val="0"/>
          <w:numId w:val="2"/>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Outgoing mail port:</w:t>
      </w:r>
      <w:r w:rsidRPr="005D152D">
        <w:rPr>
          <w:rFonts w:ascii="Arial" w:eastAsia="Times New Roman" w:hAnsi="Arial" w:cs="Arial"/>
          <w:color w:val="6D6E70"/>
          <w:sz w:val="24"/>
          <w:szCs w:val="24"/>
        </w:rPr>
        <w:t> 465 (or 587 with STARTTLS)</w:t>
      </w:r>
    </w:p>
    <w:p w14:paraId="5D972C47" w14:textId="77777777" w:rsidR="005D152D" w:rsidRPr="005D152D" w:rsidRDefault="005D152D" w:rsidP="005D152D">
      <w:pPr>
        <w:numPr>
          <w:ilvl w:val="0"/>
          <w:numId w:val="2"/>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Encryption method:</w:t>
      </w:r>
      <w:r w:rsidRPr="005D152D">
        <w:rPr>
          <w:rFonts w:ascii="Arial" w:eastAsia="Times New Roman" w:hAnsi="Arial" w:cs="Arial"/>
          <w:color w:val="6D6E70"/>
          <w:sz w:val="24"/>
          <w:szCs w:val="24"/>
        </w:rPr>
        <w:t> SSL/TLS (or STARTTLS if 587 port is used)</w:t>
      </w:r>
    </w:p>
    <w:p w14:paraId="0B8A8C84" w14:textId="77777777" w:rsidR="005D152D" w:rsidRPr="005D152D" w:rsidRDefault="005D152D" w:rsidP="005D152D">
      <w:pPr>
        <w:numPr>
          <w:ilvl w:val="0"/>
          <w:numId w:val="2"/>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Require logon using Secure Password Authentication (SPA):</w:t>
      </w:r>
      <w:r w:rsidRPr="005D152D">
        <w:rPr>
          <w:rFonts w:ascii="Arial" w:eastAsia="Times New Roman" w:hAnsi="Arial" w:cs="Arial"/>
          <w:color w:val="6D6E70"/>
          <w:sz w:val="24"/>
          <w:szCs w:val="24"/>
        </w:rPr>
        <w:t> should be unchecked</w:t>
      </w:r>
    </w:p>
    <w:p w14:paraId="5D3D6CEF" w14:textId="77777777" w:rsidR="005D152D" w:rsidRPr="005D152D" w:rsidRDefault="005D152D" w:rsidP="005D152D">
      <w:pPr>
        <w:shd w:val="clear" w:color="auto" w:fill="FFFFFF"/>
        <w:spacing w:after="0" w:line="240" w:lineRule="auto"/>
        <w:rPr>
          <w:rFonts w:ascii="Arial" w:eastAsia="Times New Roman" w:hAnsi="Arial" w:cs="Arial"/>
          <w:color w:val="6D6E70"/>
          <w:sz w:val="24"/>
          <w:szCs w:val="24"/>
        </w:rPr>
      </w:pPr>
    </w:p>
    <w:p w14:paraId="1888E385" w14:textId="77777777" w:rsidR="005D152D" w:rsidRPr="005D152D" w:rsidRDefault="005D152D" w:rsidP="005D152D">
      <w:pPr>
        <w:spacing w:after="0" w:line="240" w:lineRule="auto"/>
        <w:rPr>
          <w:rFonts w:ascii="Times New Roman" w:eastAsia="Times New Roman" w:hAnsi="Times New Roman" w:cs="Times New Roman"/>
          <w:sz w:val="24"/>
          <w:szCs w:val="24"/>
        </w:rPr>
      </w:pPr>
      <w:r w:rsidRPr="005D152D">
        <w:rPr>
          <w:rFonts w:ascii="Times New Roman" w:eastAsia="Times New Roman" w:hAnsi="Times New Roman" w:cs="Times New Roman"/>
          <w:noProof/>
          <w:sz w:val="24"/>
          <w:szCs w:val="24"/>
        </w:rPr>
        <w:drawing>
          <wp:inline distT="0" distB="0" distL="0" distR="0" wp14:anchorId="73278811" wp14:editId="4E9BD655">
            <wp:extent cx="4502150" cy="5041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150" cy="504190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7. If you choose </w:t>
      </w:r>
      <w:r w:rsidRPr="005D152D">
        <w:rPr>
          <w:rFonts w:ascii="Arial" w:eastAsia="Times New Roman" w:hAnsi="Arial" w:cs="Arial"/>
          <w:b/>
          <w:bCs/>
          <w:color w:val="6D6E70"/>
          <w:sz w:val="24"/>
          <w:szCs w:val="24"/>
          <w:shd w:val="clear" w:color="auto" w:fill="FFFFFF"/>
        </w:rPr>
        <w:t>POP </w:t>
      </w:r>
      <w:r w:rsidRPr="005D152D">
        <w:rPr>
          <w:rFonts w:ascii="Arial" w:eastAsia="Times New Roman" w:hAnsi="Arial" w:cs="Arial"/>
          <w:color w:val="6D6E70"/>
          <w:sz w:val="24"/>
          <w:szCs w:val="24"/>
          <w:shd w:val="clear" w:color="auto" w:fill="FFFFFF"/>
        </w:rPr>
        <w:t>account setup, enter the following server details:</w:t>
      </w:r>
      <w:r w:rsidRPr="005D152D">
        <w:rPr>
          <w:rFonts w:ascii="Arial" w:eastAsia="Times New Roman" w:hAnsi="Arial" w:cs="Arial"/>
          <w:color w:val="6D6E70"/>
          <w:sz w:val="24"/>
          <w:szCs w:val="24"/>
        </w:rPr>
        <w:br/>
      </w:r>
    </w:p>
    <w:p w14:paraId="568D1EDC" w14:textId="77777777" w:rsidR="005D152D" w:rsidRPr="005D152D" w:rsidRDefault="005D152D" w:rsidP="005D152D">
      <w:pPr>
        <w:numPr>
          <w:ilvl w:val="0"/>
          <w:numId w:val="3"/>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Incoming mail server:</w:t>
      </w:r>
      <w:r w:rsidRPr="005D152D">
        <w:rPr>
          <w:rFonts w:ascii="Arial" w:eastAsia="Times New Roman" w:hAnsi="Arial" w:cs="Arial"/>
          <w:color w:val="6D6E70"/>
          <w:sz w:val="24"/>
          <w:szCs w:val="24"/>
        </w:rPr>
        <w:t>  mail.privateemail.com (same for all accounts)</w:t>
      </w:r>
    </w:p>
    <w:p w14:paraId="7EE5CAF0" w14:textId="77777777" w:rsidR="005D152D" w:rsidRPr="005D152D" w:rsidRDefault="005D152D" w:rsidP="005D152D">
      <w:pPr>
        <w:numPr>
          <w:ilvl w:val="0"/>
          <w:numId w:val="3"/>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Incoming mail port:</w:t>
      </w:r>
      <w:r w:rsidRPr="005D152D">
        <w:rPr>
          <w:rFonts w:ascii="Arial" w:eastAsia="Times New Roman" w:hAnsi="Arial" w:cs="Arial"/>
          <w:color w:val="6D6E70"/>
          <w:sz w:val="24"/>
          <w:szCs w:val="24"/>
        </w:rPr>
        <w:t> 995 (or 110 with STARTTLS)</w:t>
      </w:r>
    </w:p>
    <w:p w14:paraId="50A76467" w14:textId="77777777" w:rsidR="005D152D" w:rsidRPr="005D152D" w:rsidRDefault="005D152D" w:rsidP="005D152D">
      <w:pPr>
        <w:numPr>
          <w:ilvl w:val="0"/>
          <w:numId w:val="3"/>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 xml:space="preserve">This server requires an encrypted </w:t>
      </w:r>
      <w:proofErr w:type="gramStart"/>
      <w:r w:rsidRPr="005D152D">
        <w:rPr>
          <w:rFonts w:ascii="Arial" w:eastAsia="Times New Roman" w:hAnsi="Arial" w:cs="Arial"/>
          <w:b/>
          <w:bCs/>
          <w:color w:val="6D6E70"/>
          <w:sz w:val="24"/>
          <w:szCs w:val="24"/>
        </w:rPr>
        <w:t>connection(</w:t>
      </w:r>
      <w:proofErr w:type="gramEnd"/>
      <w:r w:rsidRPr="005D152D">
        <w:rPr>
          <w:rFonts w:ascii="Arial" w:eastAsia="Times New Roman" w:hAnsi="Arial" w:cs="Arial"/>
          <w:b/>
          <w:bCs/>
          <w:color w:val="6D6E70"/>
          <w:sz w:val="24"/>
          <w:szCs w:val="24"/>
        </w:rPr>
        <w:t>SSL/TLS):</w:t>
      </w:r>
      <w:r w:rsidRPr="005D152D">
        <w:rPr>
          <w:rFonts w:ascii="Arial" w:eastAsia="Times New Roman" w:hAnsi="Arial" w:cs="Arial"/>
          <w:color w:val="6D6E70"/>
          <w:sz w:val="24"/>
          <w:szCs w:val="24"/>
        </w:rPr>
        <w:t> should be checked</w:t>
      </w:r>
    </w:p>
    <w:p w14:paraId="40C3B024" w14:textId="77777777" w:rsidR="005D152D" w:rsidRPr="005D152D" w:rsidRDefault="005D152D" w:rsidP="005D152D">
      <w:pPr>
        <w:numPr>
          <w:ilvl w:val="0"/>
          <w:numId w:val="3"/>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Require logon using Secure Password Authentication (SPA): </w:t>
      </w:r>
      <w:r w:rsidRPr="005D152D">
        <w:rPr>
          <w:rFonts w:ascii="Arial" w:eastAsia="Times New Roman" w:hAnsi="Arial" w:cs="Arial"/>
          <w:color w:val="6D6E70"/>
          <w:sz w:val="24"/>
          <w:szCs w:val="24"/>
        </w:rPr>
        <w:t>should be unchecked</w:t>
      </w:r>
    </w:p>
    <w:p w14:paraId="2E491E0F" w14:textId="77777777" w:rsidR="005D152D" w:rsidRPr="005D152D" w:rsidRDefault="005D152D" w:rsidP="005D152D">
      <w:pPr>
        <w:numPr>
          <w:ilvl w:val="0"/>
          <w:numId w:val="4"/>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Outgoing mail server:</w:t>
      </w:r>
      <w:r w:rsidRPr="005D152D">
        <w:rPr>
          <w:rFonts w:ascii="Arial" w:eastAsia="Times New Roman" w:hAnsi="Arial" w:cs="Arial"/>
          <w:color w:val="6D6E70"/>
          <w:sz w:val="24"/>
          <w:szCs w:val="24"/>
        </w:rPr>
        <w:t>  mail.privateemail.com (same for all accounts)</w:t>
      </w:r>
    </w:p>
    <w:p w14:paraId="4612FC24" w14:textId="77777777" w:rsidR="005D152D" w:rsidRPr="005D152D" w:rsidRDefault="005D152D" w:rsidP="005D152D">
      <w:pPr>
        <w:numPr>
          <w:ilvl w:val="0"/>
          <w:numId w:val="4"/>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Outgoing mail port:</w:t>
      </w:r>
      <w:r w:rsidRPr="005D152D">
        <w:rPr>
          <w:rFonts w:ascii="Arial" w:eastAsia="Times New Roman" w:hAnsi="Arial" w:cs="Arial"/>
          <w:color w:val="6D6E70"/>
          <w:sz w:val="24"/>
          <w:szCs w:val="24"/>
        </w:rPr>
        <w:t> 465 (or 587 with STARTTLS)</w:t>
      </w:r>
    </w:p>
    <w:p w14:paraId="615FD0FC" w14:textId="77777777" w:rsidR="005D152D" w:rsidRPr="005D152D" w:rsidRDefault="005D152D" w:rsidP="005D152D">
      <w:pPr>
        <w:numPr>
          <w:ilvl w:val="0"/>
          <w:numId w:val="4"/>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Encryption method: </w:t>
      </w:r>
      <w:r w:rsidRPr="005D152D">
        <w:rPr>
          <w:rFonts w:ascii="Arial" w:eastAsia="Times New Roman" w:hAnsi="Arial" w:cs="Arial"/>
          <w:color w:val="6D6E70"/>
          <w:sz w:val="24"/>
          <w:szCs w:val="24"/>
        </w:rPr>
        <w:t>SSL/TLS (or STARTTLS if 587 port is used)</w:t>
      </w:r>
    </w:p>
    <w:p w14:paraId="33E14092" w14:textId="77777777" w:rsidR="005D152D" w:rsidRPr="005D152D" w:rsidRDefault="005D152D" w:rsidP="005D152D">
      <w:pPr>
        <w:numPr>
          <w:ilvl w:val="0"/>
          <w:numId w:val="4"/>
        </w:numPr>
        <w:shd w:val="clear" w:color="auto" w:fill="FFFFFF"/>
        <w:spacing w:before="100" w:beforeAutospacing="1" w:after="100" w:afterAutospacing="1" w:line="240" w:lineRule="auto"/>
        <w:rPr>
          <w:rFonts w:ascii="Arial" w:eastAsia="Times New Roman" w:hAnsi="Arial" w:cs="Arial"/>
          <w:color w:val="6D6E70"/>
          <w:sz w:val="24"/>
          <w:szCs w:val="24"/>
        </w:rPr>
      </w:pPr>
      <w:r w:rsidRPr="005D152D">
        <w:rPr>
          <w:rFonts w:ascii="Arial" w:eastAsia="Times New Roman" w:hAnsi="Arial" w:cs="Arial"/>
          <w:b/>
          <w:bCs/>
          <w:color w:val="6D6E70"/>
          <w:sz w:val="24"/>
          <w:szCs w:val="24"/>
        </w:rPr>
        <w:t>Require logon using Secure Password Authentication (SPA):</w:t>
      </w:r>
      <w:r w:rsidRPr="005D152D">
        <w:rPr>
          <w:rFonts w:ascii="Arial" w:eastAsia="Times New Roman" w:hAnsi="Arial" w:cs="Arial"/>
          <w:color w:val="6D6E70"/>
          <w:sz w:val="24"/>
          <w:szCs w:val="24"/>
        </w:rPr>
        <w:t> should be unchecked</w:t>
      </w:r>
    </w:p>
    <w:p w14:paraId="57426CE6" w14:textId="6376DF87" w:rsidR="001354EE" w:rsidRDefault="005D152D" w:rsidP="005D152D">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4B7A5E4F" wp14:editId="3080D7F7">
            <wp:extent cx="4483100" cy="504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100" cy="504825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8. Once all the details are filled, click </w:t>
      </w:r>
      <w:r w:rsidRPr="005D152D">
        <w:rPr>
          <w:rFonts w:ascii="Arial" w:eastAsia="Times New Roman" w:hAnsi="Arial" w:cs="Arial"/>
          <w:b/>
          <w:bCs/>
          <w:color w:val="6D6E70"/>
          <w:sz w:val="24"/>
          <w:szCs w:val="24"/>
          <w:shd w:val="clear" w:color="auto" w:fill="FFFFFF"/>
        </w:rPr>
        <w:t>Next</w:t>
      </w:r>
      <w:r w:rsidRPr="005D152D">
        <w:rPr>
          <w:rFonts w:ascii="Arial" w:eastAsia="Times New Roman" w:hAnsi="Arial" w:cs="Arial"/>
          <w:color w:val="6D6E70"/>
          <w:sz w:val="24"/>
          <w:szCs w:val="24"/>
          <w:shd w:val="clear" w:color="auto" w:fill="FFFFFF"/>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9. After that, </w:t>
      </w:r>
      <w:hyperlink r:id="rId13" w:tgtFrame="_blank" w:history="1">
        <w:r w:rsidRPr="005D152D">
          <w:rPr>
            <w:rFonts w:ascii="Arial" w:eastAsia="Times New Roman" w:hAnsi="Arial" w:cs="Arial"/>
            <w:color w:val="DE3723"/>
            <w:sz w:val="24"/>
            <w:szCs w:val="24"/>
            <w:u w:val="single"/>
            <w:shd w:val="clear" w:color="auto" w:fill="FFFFFF"/>
          </w:rPr>
          <w:t>type in your password</w:t>
        </w:r>
      </w:hyperlink>
      <w:r w:rsidRPr="005D152D">
        <w:rPr>
          <w:rFonts w:ascii="Arial" w:eastAsia="Times New Roman" w:hAnsi="Arial" w:cs="Arial"/>
          <w:color w:val="6D6E70"/>
          <w:sz w:val="24"/>
          <w:szCs w:val="24"/>
          <w:shd w:val="clear" w:color="auto" w:fill="FFFFFF"/>
        </w:rPr>
        <w:t> for this Private Email account and click </w:t>
      </w:r>
      <w:r w:rsidRPr="005D152D">
        <w:rPr>
          <w:rFonts w:ascii="Arial" w:eastAsia="Times New Roman" w:hAnsi="Arial" w:cs="Arial"/>
          <w:b/>
          <w:bCs/>
          <w:color w:val="6D6E70"/>
          <w:sz w:val="24"/>
          <w:szCs w:val="24"/>
          <w:shd w:val="clear" w:color="auto" w:fill="FFFFFF"/>
        </w:rPr>
        <w:t>Connect</w:t>
      </w:r>
      <w:r w:rsidRPr="005D152D">
        <w:rPr>
          <w:rFonts w:ascii="Arial" w:eastAsia="Times New Roman" w:hAnsi="Arial" w:cs="Arial"/>
          <w:color w:val="6D6E70"/>
          <w:sz w:val="24"/>
          <w:szCs w:val="24"/>
          <w:shd w:val="clear" w:color="auto" w:fill="FFFFFF"/>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59E9DB59" wp14:editId="7B90BD25">
            <wp:extent cx="4464050" cy="502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0" cy="502920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10. If all the settings are correct, you will receive the following message.</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7AB53025" wp14:editId="1404F773">
            <wp:extent cx="4495800" cy="506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506730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Click </w:t>
      </w:r>
      <w:r w:rsidRPr="005D152D">
        <w:rPr>
          <w:rFonts w:ascii="Arial" w:eastAsia="Times New Roman" w:hAnsi="Arial" w:cs="Arial"/>
          <w:b/>
          <w:bCs/>
          <w:color w:val="6D6E70"/>
          <w:sz w:val="24"/>
          <w:szCs w:val="24"/>
          <w:shd w:val="clear" w:color="auto" w:fill="FFFFFF"/>
        </w:rPr>
        <w:t>Done </w:t>
      </w:r>
      <w:r w:rsidRPr="005D152D">
        <w:rPr>
          <w:rFonts w:ascii="Arial" w:eastAsia="Times New Roman" w:hAnsi="Arial" w:cs="Arial"/>
          <w:color w:val="6D6E70"/>
          <w:sz w:val="24"/>
          <w:szCs w:val="24"/>
          <w:shd w:val="clear" w:color="auto" w:fill="FFFFFF"/>
        </w:rPr>
        <w:t>to complete the setup.</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In order to </w:t>
      </w:r>
      <w:bookmarkStart w:id="0" w:name="configure"/>
      <w:r w:rsidRPr="005D152D">
        <w:rPr>
          <w:rFonts w:ascii="Arial" w:eastAsia="Times New Roman" w:hAnsi="Arial" w:cs="Arial"/>
          <w:b/>
          <w:bCs/>
          <w:color w:val="DE3723"/>
          <w:sz w:val="24"/>
          <w:szCs w:val="24"/>
          <w:shd w:val="clear" w:color="auto" w:fill="FFFFFF"/>
        </w:rPr>
        <w:t>check or update the configuration</w:t>
      </w:r>
      <w:bookmarkEnd w:id="0"/>
      <w:r w:rsidRPr="005D152D">
        <w:rPr>
          <w:rFonts w:ascii="Arial" w:eastAsia="Times New Roman" w:hAnsi="Arial" w:cs="Arial"/>
          <w:color w:val="6D6E70"/>
          <w:sz w:val="24"/>
          <w:szCs w:val="24"/>
          <w:shd w:val="clear" w:color="auto" w:fill="FFFFFF"/>
        </w:rPr>
        <w:t> of an existing email account, follow these steps:</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1. Open Microsoft Outlook 2019 on your device.</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2. Go to the </w:t>
      </w:r>
      <w:r w:rsidRPr="005D152D">
        <w:rPr>
          <w:rFonts w:ascii="Arial" w:eastAsia="Times New Roman" w:hAnsi="Arial" w:cs="Arial"/>
          <w:b/>
          <w:bCs/>
          <w:color w:val="6D6E70"/>
          <w:sz w:val="24"/>
          <w:szCs w:val="24"/>
          <w:shd w:val="clear" w:color="auto" w:fill="FFFFFF"/>
        </w:rPr>
        <w:t>File </w:t>
      </w:r>
      <w:r w:rsidRPr="005D152D">
        <w:rPr>
          <w:rFonts w:ascii="Arial" w:eastAsia="Times New Roman" w:hAnsi="Arial" w:cs="Arial"/>
          <w:color w:val="6D6E70"/>
          <w:sz w:val="24"/>
          <w:szCs w:val="24"/>
          <w:shd w:val="clear" w:color="auto" w:fill="FFFFFF"/>
        </w:rPr>
        <w:t>tab </w:t>
      </w:r>
      <w:r w:rsidRPr="005D152D">
        <w:rPr>
          <w:rFonts w:ascii="Arial" w:eastAsia="Times New Roman" w:hAnsi="Arial" w:cs="Arial"/>
          <w:b/>
          <w:bCs/>
          <w:color w:val="6D6E70"/>
          <w:sz w:val="24"/>
          <w:szCs w:val="24"/>
          <w:shd w:val="clear" w:color="auto" w:fill="FFFFFF"/>
        </w:rPr>
        <w:t>&gt;&gt; Info &gt;&gt; Account Information</w:t>
      </w:r>
      <w:r w:rsidRPr="005D152D">
        <w:rPr>
          <w:rFonts w:ascii="Arial" w:eastAsia="Times New Roman" w:hAnsi="Arial" w:cs="Arial"/>
          <w:color w:val="6D6E70"/>
          <w:sz w:val="24"/>
          <w:szCs w:val="24"/>
          <w:shd w:val="clear" w:color="auto" w:fill="FFFFFF"/>
        </w:rPr>
        <w:t> page and click on </w:t>
      </w:r>
      <w:r w:rsidRPr="005D152D">
        <w:rPr>
          <w:rFonts w:ascii="Arial" w:eastAsia="Times New Roman" w:hAnsi="Arial" w:cs="Arial"/>
          <w:b/>
          <w:bCs/>
          <w:color w:val="6D6E70"/>
          <w:sz w:val="24"/>
          <w:szCs w:val="24"/>
          <w:shd w:val="clear" w:color="auto" w:fill="FFFFFF"/>
        </w:rPr>
        <w:t>Account Settings</w:t>
      </w:r>
      <w:r w:rsidRPr="005D152D">
        <w:rPr>
          <w:rFonts w:ascii="Arial" w:eastAsia="Times New Roman" w:hAnsi="Arial" w:cs="Arial"/>
          <w:color w:val="6D6E70"/>
          <w:sz w:val="24"/>
          <w:szCs w:val="24"/>
          <w:shd w:val="clear" w:color="auto" w:fill="FFFFFF"/>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1D95C1EF" wp14:editId="153DA86C">
            <wp:extent cx="9683750" cy="502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83750" cy="502920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3. Select the mailbox in question and click </w:t>
      </w:r>
      <w:r w:rsidRPr="005D152D">
        <w:rPr>
          <w:rFonts w:ascii="Arial" w:eastAsia="Times New Roman" w:hAnsi="Arial" w:cs="Arial"/>
          <w:b/>
          <w:bCs/>
          <w:color w:val="6D6E70"/>
          <w:sz w:val="24"/>
          <w:szCs w:val="24"/>
          <w:shd w:val="clear" w:color="auto" w:fill="FFFFFF"/>
        </w:rPr>
        <w:t>Repair</w:t>
      </w:r>
      <w:r w:rsidRPr="005D152D">
        <w:rPr>
          <w:rFonts w:ascii="Arial" w:eastAsia="Times New Roman" w:hAnsi="Arial" w:cs="Arial"/>
          <w:color w:val="6D6E70"/>
          <w:sz w:val="24"/>
          <w:szCs w:val="24"/>
          <w:shd w:val="clear" w:color="auto" w:fill="FFFFFF"/>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7972EC5B" wp14:editId="48E256F2">
            <wp:extent cx="5854700" cy="478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4700" cy="478155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4. In the next window, click on </w:t>
      </w:r>
      <w:r w:rsidRPr="005D152D">
        <w:rPr>
          <w:rFonts w:ascii="Arial" w:eastAsia="Times New Roman" w:hAnsi="Arial" w:cs="Arial"/>
          <w:b/>
          <w:bCs/>
          <w:color w:val="6D6E70"/>
          <w:sz w:val="24"/>
          <w:szCs w:val="24"/>
          <w:shd w:val="clear" w:color="auto" w:fill="FFFFFF"/>
        </w:rPr>
        <w:t>Advanced options</w:t>
      </w:r>
      <w:r w:rsidRPr="005D152D">
        <w:rPr>
          <w:rFonts w:ascii="Arial" w:eastAsia="Times New Roman" w:hAnsi="Arial" w:cs="Arial"/>
          <w:color w:val="6D6E70"/>
          <w:sz w:val="24"/>
          <w:szCs w:val="24"/>
          <w:shd w:val="clear" w:color="auto" w:fill="FFFFFF"/>
        </w:rPr>
        <w:t>, check </w:t>
      </w:r>
      <w:r w:rsidRPr="005D152D">
        <w:rPr>
          <w:rFonts w:ascii="Arial" w:eastAsia="Times New Roman" w:hAnsi="Arial" w:cs="Arial"/>
          <w:b/>
          <w:bCs/>
          <w:color w:val="6D6E70"/>
          <w:sz w:val="24"/>
          <w:szCs w:val="24"/>
          <w:shd w:val="clear" w:color="auto" w:fill="FFFFFF"/>
        </w:rPr>
        <w:t>Let me repair my account manually</w:t>
      </w:r>
      <w:r w:rsidRPr="005D152D">
        <w:rPr>
          <w:rFonts w:ascii="Arial" w:eastAsia="Times New Roman" w:hAnsi="Arial" w:cs="Arial"/>
          <w:color w:val="6D6E70"/>
          <w:sz w:val="24"/>
          <w:szCs w:val="24"/>
          <w:shd w:val="clear" w:color="auto" w:fill="FFFFFF"/>
        </w:rPr>
        <w:t> and click on </w:t>
      </w:r>
      <w:r w:rsidRPr="005D152D">
        <w:rPr>
          <w:rFonts w:ascii="Arial" w:eastAsia="Times New Roman" w:hAnsi="Arial" w:cs="Arial"/>
          <w:b/>
          <w:bCs/>
          <w:color w:val="6D6E70"/>
          <w:sz w:val="24"/>
          <w:szCs w:val="24"/>
          <w:shd w:val="clear" w:color="auto" w:fill="FFFFFF"/>
        </w:rPr>
        <w:t>Repair</w:t>
      </w:r>
      <w:r w:rsidRPr="005D152D">
        <w:rPr>
          <w:rFonts w:ascii="Arial" w:eastAsia="Times New Roman" w:hAnsi="Arial" w:cs="Arial"/>
          <w:color w:val="6D6E70"/>
          <w:sz w:val="24"/>
          <w:szCs w:val="24"/>
          <w:shd w:val="clear" w:color="auto" w:fill="FFFFFF"/>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2E2E4D5E" wp14:editId="415AE59E">
            <wp:extent cx="4451350" cy="50482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0" cy="504825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5. On the next page, you will see incoming and outgoing server settings.</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Make sure all of them are set properly. If any information is set incorrectly, update it for both </w:t>
      </w:r>
      <w:r w:rsidRPr="005D152D">
        <w:rPr>
          <w:rFonts w:ascii="Arial" w:eastAsia="Times New Roman" w:hAnsi="Arial" w:cs="Arial"/>
          <w:b/>
          <w:bCs/>
          <w:color w:val="6D6E70"/>
          <w:sz w:val="24"/>
          <w:szCs w:val="24"/>
          <w:shd w:val="clear" w:color="auto" w:fill="FFFFFF"/>
        </w:rPr>
        <w:t>Incoming mail</w:t>
      </w:r>
      <w:r w:rsidRPr="005D152D">
        <w:rPr>
          <w:rFonts w:ascii="Arial" w:eastAsia="Times New Roman" w:hAnsi="Arial" w:cs="Arial"/>
          <w:color w:val="6D6E70"/>
          <w:sz w:val="24"/>
          <w:szCs w:val="24"/>
          <w:shd w:val="clear" w:color="auto" w:fill="FFFFFF"/>
        </w:rPr>
        <w:t> and </w:t>
      </w:r>
      <w:r w:rsidRPr="005D152D">
        <w:rPr>
          <w:rFonts w:ascii="Arial" w:eastAsia="Times New Roman" w:hAnsi="Arial" w:cs="Arial"/>
          <w:b/>
          <w:bCs/>
          <w:color w:val="6D6E70"/>
          <w:sz w:val="24"/>
          <w:szCs w:val="24"/>
          <w:shd w:val="clear" w:color="auto" w:fill="FFFFFF"/>
        </w:rPr>
        <w:t>Outgoing mail</w:t>
      </w:r>
      <w:r w:rsidRPr="005D152D">
        <w:rPr>
          <w:rFonts w:ascii="Arial" w:eastAsia="Times New Roman" w:hAnsi="Arial" w:cs="Arial"/>
          <w:color w:val="6D6E70"/>
          <w:sz w:val="24"/>
          <w:szCs w:val="24"/>
          <w:shd w:val="clear" w:color="auto" w:fill="FFFFFF"/>
        </w:rPr>
        <w:t> configurations:</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5727A967" wp14:editId="279AA771">
            <wp:extent cx="4495800" cy="510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510540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6. Once all details for the outgoing connection are updated, click </w:t>
      </w:r>
      <w:r w:rsidRPr="005D152D">
        <w:rPr>
          <w:rFonts w:ascii="Arial" w:eastAsia="Times New Roman" w:hAnsi="Arial" w:cs="Arial"/>
          <w:b/>
          <w:bCs/>
          <w:color w:val="6D6E70"/>
          <w:sz w:val="24"/>
          <w:szCs w:val="24"/>
          <w:shd w:val="clear" w:color="auto" w:fill="FFFFFF"/>
        </w:rPr>
        <w:t>Repair</w:t>
      </w:r>
      <w:r w:rsidRPr="005D152D">
        <w:rPr>
          <w:rFonts w:ascii="Arial" w:eastAsia="Times New Roman" w:hAnsi="Arial" w:cs="Arial"/>
          <w:color w:val="6D6E70"/>
          <w:sz w:val="24"/>
          <w:szCs w:val="24"/>
          <w:shd w:val="clear" w:color="auto" w:fill="FFFFFF"/>
        </w:rPr>
        <w:t>:</w:t>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Times New Roman" w:eastAsia="Times New Roman" w:hAnsi="Times New Roman" w:cs="Times New Roman"/>
          <w:noProof/>
          <w:sz w:val="24"/>
          <w:szCs w:val="24"/>
        </w:rPr>
        <w:drawing>
          <wp:inline distT="0" distB="0" distL="0" distR="0" wp14:anchorId="7316576A" wp14:editId="3B2474A5">
            <wp:extent cx="4483100" cy="50609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3100" cy="5060950"/>
                    </a:xfrm>
                    <a:prstGeom prst="rect">
                      <a:avLst/>
                    </a:prstGeom>
                    <a:noFill/>
                    <a:ln>
                      <a:noFill/>
                    </a:ln>
                  </pic:spPr>
                </pic:pic>
              </a:graphicData>
            </a:graphic>
          </wp:inline>
        </w:drawing>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rPr>
        <w:br/>
      </w:r>
      <w:r w:rsidRPr="005D152D">
        <w:rPr>
          <w:rFonts w:ascii="Arial" w:eastAsia="Times New Roman" w:hAnsi="Arial" w:cs="Arial"/>
          <w:color w:val="6D6E70"/>
          <w:sz w:val="24"/>
          <w:szCs w:val="24"/>
          <w:shd w:val="clear" w:color="auto" w:fill="FFFFFF"/>
        </w:rPr>
        <w:t>That's it!</w:t>
      </w:r>
    </w:p>
    <w:sectPr w:rsidR="0013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36478"/>
    <w:multiLevelType w:val="multilevel"/>
    <w:tmpl w:val="300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5390D"/>
    <w:multiLevelType w:val="multilevel"/>
    <w:tmpl w:val="F2F4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43C98"/>
    <w:multiLevelType w:val="multilevel"/>
    <w:tmpl w:val="C34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405E8"/>
    <w:multiLevelType w:val="multilevel"/>
    <w:tmpl w:val="7E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M7I0trC0NDM2NDZT0lEKTi0uzszPAykwrAUA7QIuhSwAAAA="/>
  </w:docVars>
  <w:rsids>
    <w:rsidRoot w:val="005824CA"/>
    <w:rsid w:val="005824CA"/>
    <w:rsid w:val="005B4107"/>
    <w:rsid w:val="005B4574"/>
    <w:rsid w:val="005D152D"/>
    <w:rsid w:val="00D9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0464B-5834-4B06-A34D-CDE4F660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8399">
      <w:bodyDiv w:val="1"/>
      <w:marLeft w:val="0"/>
      <w:marRight w:val="0"/>
      <w:marTop w:val="0"/>
      <w:marBottom w:val="0"/>
      <w:divBdr>
        <w:top w:val="none" w:sz="0" w:space="0" w:color="auto"/>
        <w:left w:val="none" w:sz="0" w:space="0" w:color="auto"/>
        <w:bottom w:val="none" w:sz="0" w:space="0" w:color="auto"/>
        <w:right w:val="none" w:sz="0" w:space="0" w:color="auto"/>
      </w:divBdr>
      <w:divsChild>
        <w:div w:id="290092237">
          <w:marLeft w:val="0"/>
          <w:marRight w:val="0"/>
          <w:marTop w:val="0"/>
          <w:marBottom w:val="0"/>
          <w:divBdr>
            <w:top w:val="none" w:sz="0" w:space="0" w:color="auto"/>
            <w:left w:val="none" w:sz="0" w:space="0" w:color="auto"/>
            <w:bottom w:val="none" w:sz="0" w:space="0" w:color="auto"/>
            <w:right w:val="none" w:sz="0" w:space="0" w:color="auto"/>
          </w:divBdr>
        </w:div>
        <w:div w:id="241648988">
          <w:marLeft w:val="0"/>
          <w:marRight w:val="0"/>
          <w:marTop w:val="0"/>
          <w:marBottom w:val="0"/>
          <w:divBdr>
            <w:top w:val="none" w:sz="0" w:space="0" w:color="auto"/>
            <w:left w:val="none" w:sz="0" w:space="0" w:color="auto"/>
            <w:bottom w:val="none" w:sz="0" w:space="0" w:color="auto"/>
            <w:right w:val="none" w:sz="0" w:space="0" w:color="auto"/>
          </w:divBdr>
        </w:div>
        <w:div w:id="1921985126">
          <w:marLeft w:val="0"/>
          <w:marRight w:val="0"/>
          <w:marTop w:val="0"/>
          <w:marBottom w:val="0"/>
          <w:divBdr>
            <w:top w:val="none" w:sz="0" w:space="0" w:color="auto"/>
            <w:left w:val="none" w:sz="0" w:space="0" w:color="auto"/>
            <w:bottom w:val="none" w:sz="0" w:space="0" w:color="auto"/>
            <w:right w:val="none" w:sz="0" w:space="0" w:color="auto"/>
          </w:divBdr>
        </w:div>
        <w:div w:id="213274125">
          <w:marLeft w:val="0"/>
          <w:marRight w:val="0"/>
          <w:marTop w:val="0"/>
          <w:marBottom w:val="0"/>
          <w:divBdr>
            <w:top w:val="none" w:sz="0" w:space="0" w:color="auto"/>
            <w:left w:val="none" w:sz="0" w:space="0" w:color="auto"/>
            <w:bottom w:val="none" w:sz="0" w:space="0" w:color="auto"/>
            <w:right w:val="none" w:sz="0" w:space="0" w:color="auto"/>
          </w:divBdr>
        </w:div>
        <w:div w:id="1544440241">
          <w:marLeft w:val="0"/>
          <w:marRight w:val="0"/>
          <w:marTop w:val="0"/>
          <w:marBottom w:val="0"/>
          <w:divBdr>
            <w:top w:val="none" w:sz="0" w:space="0" w:color="auto"/>
            <w:left w:val="none" w:sz="0" w:space="0" w:color="auto"/>
            <w:bottom w:val="none" w:sz="0" w:space="0" w:color="auto"/>
            <w:right w:val="none" w:sz="0" w:space="0" w:color="auto"/>
          </w:divBdr>
        </w:div>
        <w:div w:id="842933565">
          <w:marLeft w:val="0"/>
          <w:marRight w:val="0"/>
          <w:marTop w:val="0"/>
          <w:marBottom w:val="0"/>
          <w:divBdr>
            <w:top w:val="none" w:sz="0" w:space="0" w:color="auto"/>
            <w:left w:val="none" w:sz="0" w:space="0" w:color="auto"/>
            <w:bottom w:val="none" w:sz="0" w:space="0" w:color="auto"/>
            <w:right w:val="none" w:sz="0" w:space="0" w:color="auto"/>
          </w:divBdr>
        </w:div>
        <w:div w:id="460343278">
          <w:marLeft w:val="0"/>
          <w:marRight w:val="0"/>
          <w:marTop w:val="0"/>
          <w:marBottom w:val="0"/>
          <w:divBdr>
            <w:top w:val="none" w:sz="0" w:space="0" w:color="auto"/>
            <w:left w:val="none" w:sz="0" w:space="0" w:color="auto"/>
            <w:bottom w:val="none" w:sz="0" w:space="0" w:color="auto"/>
            <w:right w:val="none" w:sz="0" w:space="0" w:color="auto"/>
          </w:divBdr>
        </w:div>
        <w:div w:id="278680508">
          <w:marLeft w:val="0"/>
          <w:marRight w:val="0"/>
          <w:marTop w:val="0"/>
          <w:marBottom w:val="0"/>
          <w:divBdr>
            <w:top w:val="none" w:sz="0" w:space="0" w:color="auto"/>
            <w:left w:val="none" w:sz="0" w:space="0" w:color="auto"/>
            <w:bottom w:val="none" w:sz="0" w:space="0" w:color="auto"/>
            <w:right w:val="none" w:sz="0" w:space="0" w:color="auto"/>
          </w:divBdr>
        </w:div>
        <w:div w:id="2078093264">
          <w:marLeft w:val="0"/>
          <w:marRight w:val="0"/>
          <w:marTop w:val="0"/>
          <w:marBottom w:val="0"/>
          <w:divBdr>
            <w:top w:val="none" w:sz="0" w:space="0" w:color="auto"/>
            <w:left w:val="none" w:sz="0" w:space="0" w:color="auto"/>
            <w:bottom w:val="none" w:sz="0" w:space="0" w:color="auto"/>
            <w:right w:val="none" w:sz="0" w:space="0" w:color="auto"/>
          </w:divBdr>
        </w:div>
        <w:div w:id="488329662">
          <w:marLeft w:val="0"/>
          <w:marRight w:val="0"/>
          <w:marTop w:val="0"/>
          <w:marBottom w:val="0"/>
          <w:divBdr>
            <w:top w:val="none" w:sz="0" w:space="0" w:color="auto"/>
            <w:left w:val="none" w:sz="0" w:space="0" w:color="auto"/>
            <w:bottom w:val="none" w:sz="0" w:space="0" w:color="auto"/>
            <w:right w:val="none" w:sz="0" w:space="0" w:color="auto"/>
          </w:divBdr>
        </w:div>
        <w:div w:id="30628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amecheap.com/support/knowledgebase/article.aspx/1053/2215/how-to-change-namecheap-private-email-password"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ww.namecheap.com/support/knowledgebase/article.aspx/606/22/web-hosting-glossary"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Tokyo</dc:creator>
  <cp:keywords/>
  <dc:description/>
  <cp:lastModifiedBy>Thao Tokyo</cp:lastModifiedBy>
  <cp:revision>3</cp:revision>
  <dcterms:created xsi:type="dcterms:W3CDTF">2020-11-17T05:02:00Z</dcterms:created>
  <dcterms:modified xsi:type="dcterms:W3CDTF">2020-11-17T05:36:00Z</dcterms:modified>
</cp:coreProperties>
</file>