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4475" w:rsidRPr="002C099E" w:rsidRDefault="002C099E" w:rsidP="00A1660F">
      <w:pPr>
        <w:pStyle w:val="Heading1"/>
      </w:pPr>
      <w:r w:rsidRPr="002C099E">
        <w:t>Client-Server Network</w:t>
      </w:r>
    </w:p>
    <w:p w:rsidR="002C099E" w:rsidRPr="002C099E" w:rsidRDefault="002C099E" w:rsidP="00275218">
      <w:pPr>
        <w:pStyle w:val="ListParagraph"/>
        <w:numPr>
          <w:ilvl w:val="0"/>
          <w:numId w:val="2"/>
        </w:numPr>
      </w:pPr>
      <w:r w:rsidRPr="002C099E">
        <w:t>Network is Composed of Clients and Servers</w:t>
      </w:r>
    </w:p>
    <w:p w:rsidR="002C099E" w:rsidRPr="002C099E" w:rsidRDefault="002C099E" w:rsidP="00275218">
      <w:pPr>
        <w:pStyle w:val="ListParagraph"/>
        <w:numPr>
          <w:ilvl w:val="0"/>
          <w:numId w:val="2"/>
        </w:numPr>
      </w:pPr>
      <w:r w:rsidRPr="002C099E">
        <w:t>Servers Provide Resources</w:t>
      </w:r>
    </w:p>
    <w:p w:rsidR="002C099E" w:rsidRPr="002C099E" w:rsidRDefault="002C099E" w:rsidP="00275218">
      <w:pPr>
        <w:pStyle w:val="ListParagraph"/>
        <w:numPr>
          <w:ilvl w:val="0"/>
          <w:numId w:val="2"/>
        </w:numPr>
      </w:pPr>
      <w:r w:rsidRPr="002C099E">
        <w:t>Clients Receive Resources</w:t>
      </w:r>
    </w:p>
    <w:p w:rsidR="002C099E" w:rsidRDefault="002C099E" w:rsidP="00275218">
      <w:pPr>
        <w:pStyle w:val="ListParagraph"/>
        <w:numPr>
          <w:ilvl w:val="0"/>
          <w:numId w:val="2"/>
        </w:numPr>
      </w:pPr>
      <w:r w:rsidRPr="002C099E">
        <w:t>Servers Provided Centralized Control Over Network Resources (files, printers, authentication, etc.)</w:t>
      </w:r>
    </w:p>
    <w:p w:rsidR="002C099E" w:rsidRDefault="002C099E" w:rsidP="002C099E">
      <w:r>
        <w:br w:type="page"/>
      </w:r>
    </w:p>
    <w:p w:rsidR="002C099E" w:rsidRDefault="000F1C73" w:rsidP="00A1660F">
      <w:pPr>
        <w:pStyle w:val="Heading1"/>
      </w:pPr>
      <w:r>
        <w:lastRenderedPageBreak/>
        <w:t>Peer-to-Peer Network</w:t>
      </w:r>
    </w:p>
    <w:p w:rsidR="000F1C73" w:rsidRDefault="000F1C73" w:rsidP="00275218">
      <w:pPr>
        <w:pStyle w:val="ListParagraph"/>
        <w:numPr>
          <w:ilvl w:val="0"/>
          <w:numId w:val="1"/>
        </w:numPr>
      </w:pPr>
      <w:r>
        <w:t>All Computers on the Network Are Peers</w:t>
      </w:r>
    </w:p>
    <w:p w:rsidR="000F1C73" w:rsidRDefault="000F1C73" w:rsidP="00275218">
      <w:pPr>
        <w:pStyle w:val="ListParagraph"/>
        <w:numPr>
          <w:ilvl w:val="0"/>
          <w:numId w:val="1"/>
        </w:numPr>
      </w:pPr>
      <w:r>
        <w:t>No Dedicated Servers</w:t>
      </w:r>
    </w:p>
    <w:p w:rsidR="000F1C73" w:rsidRDefault="000F1C73" w:rsidP="00275218">
      <w:pPr>
        <w:pStyle w:val="ListParagraph"/>
        <w:numPr>
          <w:ilvl w:val="0"/>
          <w:numId w:val="1"/>
        </w:numPr>
      </w:pPr>
      <w:r>
        <w:t>There Is No Centralized Control over Shared Resources</w:t>
      </w:r>
    </w:p>
    <w:p w:rsidR="000F1C73" w:rsidRDefault="000F1C73" w:rsidP="00275218">
      <w:pPr>
        <w:pStyle w:val="ListParagraph"/>
        <w:numPr>
          <w:ilvl w:val="0"/>
          <w:numId w:val="1"/>
        </w:numPr>
      </w:pPr>
      <w:r>
        <w:t>Any Individual Machine Can Share Its Resources as It Pleases</w:t>
      </w:r>
    </w:p>
    <w:p w:rsidR="0045400C" w:rsidRDefault="000F1C73" w:rsidP="00275218">
      <w:pPr>
        <w:pStyle w:val="ListParagraph"/>
        <w:numPr>
          <w:ilvl w:val="0"/>
          <w:numId w:val="1"/>
        </w:numPr>
      </w:pPr>
      <w:r>
        <w:t>All Computers on the Network Can Act as Either a Client (Receive Resources) or a Server (Provide Resources)</w:t>
      </w:r>
    </w:p>
    <w:p w:rsidR="0045400C" w:rsidRDefault="0045400C">
      <w:pPr>
        <w:autoSpaceDE/>
        <w:autoSpaceDN/>
        <w:adjustRightInd/>
        <w:spacing w:after="200" w:line="276" w:lineRule="auto"/>
        <w:ind w:left="0"/>
      </w:pPr>
      <w:r>
        <w:br w:type="page"/>
      </w:r>
    </w:p>
    <w:p w:rsidR="000F1C73" w:rsidRDefault="0045400C" w:rsidP="00A1660F">
      <w:pPr>
        <w:pStyle w:val="Heading1"/>
      </w:pPr>
      <w:r>
        <w:lastRenderedPageBreak/>
        <w:t>Local Area Network (LAN)</w:t>
      </w:r>
      <w:r>
        <w:tab/>
      </w:r>
    </w:p>
    <w:p w:rsidR="0045400C" w:rsidRDefault="0045400C" w:rsidP="0045400C">
      <w:r>
        <w:rPr>
          <w:noProof/>
        </w:rPr>
        <w:drawing>
          <wp:inline distT="0" distB="0" distL="0" distR="0">
            <wp:extent cx="3848432" cy="167745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2683" cy="1683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</w:p>
    <w:p w:rsidR="0045400C" w:rsidRDefault="0045400C" w:rsidP="00A1660F">
      <w:pPr>
        <w:pStyle w:val="Heading1"/>
      </w:pPr>
      <w:r>
        <w:lastRenderedPageBreak/>
        <w:t>Campus Area Network (CAN)</w:t>
      </w:r>
    </w:p>
    <w:p w:rsidR="0045400C" w:rsidRDefault="0045400C" w:rsidP="00A1660F">
      <w:pPr>
        <w:pStyle w:val="Heading1"/>
      </w:pPr>
      <w:r>
        <w:rPr>
          <w:noProof/>
        </w:rPr>
        <w:drawing>
          <wp:inline distT="0" distB="0" distL="0" distR="0">
            <wp:extent cx="3785318" cy="1705917"/>
            <wp:effectExtent l="0" t="0" r="0" b="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8836" cy="1707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3BE" w:rsidRDefault="00D343BE">
      <w:pPr>
        <w:autoSpaceDE/>
        <w:autoSpaceDN/>
        <w:adjustRightInd/>
        <w:spacing w:after="200" w:line="276" w:lineRule="auto"/>
        <w:ind w:left="0"/>
        <w:rPr>
          <w:b/>
          <w:sz w:val="28"/>
          <w:szCs w:val="28"/>
        </w:rPr>
      </w:pPr>
      <w:r>
        <w:br w:type="page"/>
      </w:r>
    </w:p>
    <w:p w:rsidR="003340F6" w:rsidRDefault="003340F6" w:rsidP="00A1660F">
      <w:pPr>
        <w:pStyle w:val="Heading1"/>
      </w:pPr>
      <w:r>
        <w:lastRenderedPageBreak/>
        <w:t>Metropolitan Area Network (MAN)</w:t>
      </w:r>
    </w:p>
    <w:p w:rsidR="0045400C" w:rsidRDefault="003340F6" w:rsidP="00A1660F">
      <w:pPr>
        <w:pStyle w:val="Heading1"/>
      </w:pPr>
      <w:r>
        <w:rPr>
          <w:noProof/>
        </w:rPr>
        <w:drawing>
          <wp:inline distT="0" distB="0" distL="0" distR="0">
            <wp:extent cx="3697853" cy="1748674"/>
            <wp:effectExtent l="0" t="0" r="0" b="0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1394" cy="1750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400C">
        <w:br w:type="page"/>
      </w:r>
    </w:p>
    <w:p w:rsidR="0045400C" w:rsidRDefault="003340F6" w:rsidP="00A1660F">
      <w:pPr>
        <w:pStyle w:val="Heading1"/>
      </w:pPr>
      <w:r>
        <w:lastRenderedPageBreak/>
        <w:t>Wide Area Network (WAN)</w:t>
      </w:r>
    </w:p>
    <w:p w:rsidR="00807D74" w:rsidRDefault="003340F6" w:rsidP="003340F6">
      <w:r>
        <w:rPr>
          <w:noProof/>
        </w:rPr>
        <w:drawing>
          <wp:inline distT="0" distB="0" distL="0" distR="0">
            <wp:extent cx="3769415" cy="1699895"/>
            <wp:effectExtent l="0" t="0" r="0" b="0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0252" cy="1700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7D74">
        <w:tab/>
      </w:r>
      <w:r w:rsidR="00807D74">
        <w:tab/>
      </w:r>
    </w:p>
    <w:p w:rsidR="00CD03A5" w:rsidRDefault="009A7FF3" w:rsidP="00A1660F">
      <w:pPr>
        <w:pStyle w:val="Heading1"/>
      </w:pPr>
      <w:r>
        <w:lastRenderedPageBreak/>
        <w:t>MAC Addresses</w:t>
      </w:r>
    </w:p>
    <w:p w:rsidR="00865A0D" w:rsidRDefault="009A7FF3" w:rsidP="009A7FF3">
      <w:r>
        <w:rPr>
          <w:noProof/>
        </w:rPr>
        <w:drawing>
          <wp:inline distT="0" distB="0" distL="0" distR="0">
            <wp:extent cx="3848928" cy="1713230"/>
            <wp:effectExtent l="0" t="0" r="0" b="0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9629" cy="1713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A0D" w:rsidRDefault="00865A0D">
      <w:pPr>
        <w:autoSpaceDE/>
        <w:autoSpaceDN/>
        <w:adjustRightInd/>
        <w:spacing w:after="200" w:line="276" w:lineRule="auto"/>
        <w:ind w:left="0"/>
      </w:pPr>
      <w:r>
        <w:br w:type="page"/>
      </w:r>
    </w:p>
    <w:p w:rsidR="00865A0D" w:rsidRDefault="007C3025" w:rsidP="00A1660F">
      <w:pPr>
        <w:pStyle w:val="Heading1"/>
      </w:pPr>
      <w:r>
        <w:lastRenderedPageBreak/>
        <w:t>Duplex Communication</w:t>
      </w:r>
    </w:p>
    <w:p w:rsidR="00D23A8D" w:rsidRDefault="007C3025" w:rsidP="007C3025">
      <w:r>
        <w:rPr>
          <w:noProof/>
        </w:rPr>
        <w:drawing>
          <wp:inline distT="0" distB="0" distL="0" distR="0">
            <wp:extent cx="3833025" cy="1739342"/>
            <wp:effectExtent l="0" t="0" r="0" b="0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619" cy="1742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A8D" w:rsidRDefault="00D23A8D" w:rsidP="00D23A8D">
      <w:r>
        <w:br w:type="page"/>
      </w:r>
    </w:p>
    <w:p w:rsidR="007C3025" w:rsidRDefault="00D23A8D" w:rsidP="00A1660F">
      <w:pPr>
        <w:pStyle w:val="Heading1"/>
      </w:pPr>
      <w:r>
        <w:lastRenderedPageBreak/>
        <w:t>Physical &amp; Logical Network Topologies</w:t>
      </w:r>
    </w:p>
    <w:p w:rsidR="00D23A8D" w:rsidRDefault="00D23A8D" w:rsidP="00D23A8D">
      <w:r>
        <w:rPr>
          <w:noProof/>
        </w:rPr>
        <w:drawing>
          <wp:inline distT="0" distB="0" distL="0" distR="0">
            <wp:extent cx="3664867" cy="1455088"/>
            <wp:effectExtent l="0" t="0" r="0" b="0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6107" cy="1475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A8D" w:rsidRDefault="00D23A8D" w:rsidP="00D23A8D">
      <w:r>
        <w:br w:type="page"/>
      </w:r>
    </w:p>
    <w:p w:rsidR="00D23A8D" w:rsidRDefault="00D23A8D" w:rsidP="00A1660F">
      <w:pPr>
        <w:pStyle w:val="Heading1"/>
      </w:pPr>
      <w:r>
        <w:lastRenderedPageBreak/>
        <w:t>Bus Topology</w:t>
      </w:r>
    </w:p>
    <w:p w:rsidR="00D23A8D" w:rsidRDefault="00D23A8D" w:rsidP="00D23A8D">
      <w:r>
        <w:rPr>
          <w:noProof/>
        </w:rPr>
        <w:drawing>
          <wp:inline distT="0" distB="0" distL="0" distR="0">
            <wp:extent cx="3920490" cy="1535670"/>
            <wp:effectExtent l="0" t="0" r="0" b="0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9331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A58" w:rsidRDefault="00551A58">
      <w:pPr>
        <w:autoSpaceDE/>
        <w:autoSpaceDN/>
        <w:adjustRightInd/>
        <w:spacing w:after="200" w:line="276" w:lineRule="auto"/>
        <w:ind w:left="0"/>
      </w:pPr>
      <w:r>
        <w:br w:type="page"/>
      </w:r>
    </w:p>
    <w:p w:rsidR="00551A58" w:rsidRDefault="00551A58" w:rsidP="00A1660F">
      <w:pPr>
        <w:pStyle w:val="Heading1"/>
      </w:pPr>
      <w:r>
        <w:lastRenderedPageBreak/>
        <w:t>Ring Topology</w:t>
      </w:r>
    </w:p>
    <w:p w:rsidR="00551A58" w:rsidRDefault="00551A58" w:rsidP="00551A58">
      <w:r>
        <w:rPr>
          <w:noProof/>
        </w:rPr>
        <w:drawing>
          <wp:inline distT="0" distB="0" distL="0" distR="0">
            <wp:extent cx="3729658" cy="1787473"/>
            <wp:effectExtent l="0" t="0" r="0" b="0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4152" cy="180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E13" w:rsidRDefault="00455E13" w:rsidP="00A1660F">
      <w:pPr>
        <w:pStyle w:val="Heading1"/>
      </w:pPr>
      <w:r>
        <w:lastRenderedPageBreak/>
        <w:t>Star Topology</w:t>
      </w:r>
    </w:p>
    <w:p w:rsidR="00455E13" w:rsidRDefault="00455E13" w:rsidP="00551A58">
      <w:r>
        <w:rPr>
          <w:noProof/>
        </w:rPr>
        <w:drawing>
          <wp:inline distT="0" distB="0" distL="0" distR="0">
            <wp:extent cx="3880733" cy="1689125"/>
            <wp:effectExtent l="0" t="0" r="0" b="0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9731" cy="1693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E13" w:rsidRDefault="00455E13" w:rsidP="00455E13">
      <w:r>
        <w:br w:type="page"/>
      </w:r>
    </w:p>
    <w:p w:rsidR="00455E13" w:rsidRDefault="00455E13" w:rsidP="00551A58">
      <w:r w:rsidRPr="00455E13">
        <w:rPr>
          <w:rStyle w:val="Heading1Char"/>
        </w:rPr>
        <w:lastRenderedPageBreak/>
        <w:t>Mesh Topology</w:t>
      </w:r>
      <w:r>
        <w:rPr>
          <w:noProof/>
        </w:rPr>
        <w:drawing>
          <wp:inline distT="0" distB="0" distL="0" distR="0">
            <wp:extent cx="3904587" cy="1678105"/>
            <wp:effectExtent l="0" t="0" r="0" b="0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039" cy="168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A58" w:rsidRDefault="00551A58" w:rsidP="00551A58">
      <w:r>
        <w:br w:type="page"/>
      </w:r>
    </w:p>
    <w:p w:rsidR="00551A58" w:rsidRDefault="004E3C55" w:rsidP="00A1660F">
      <w:pPr>
        <w:pStyle w:val="Heading1"/>
      </w:pPr>
      <w:r>
        <w:lastRenderedPageBreak/>
        <w:t>Types of Network Cabling</w:t>
      </w:r>
    </w:p>
    <w:p w:rsidR="000232C3" w:rsidRDefault="004E3C55" w:rsidP="00551A58">
      <w:r>
        <w:rPr>
          <w:noProof/>
        </w:rPr>
        <w:drawing>
          <wp:inline distT="0" distB="0" distL="0" distR="0">
            <wp:extent cx="3785317" cy="1682363"/>
            <wp:effectExtent l="0" t="0" r="0" b="0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7199" cy="1687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2C3" w:rsidRDefault="000232C3">
      <w:pPr>
        <w:autoSpaceDE/>
        <w:autoSpaceDN/>
        <w:adjustRightInd/>
        <w:spacing w:after="200" w:line="276" w:lineRule="auto"/>
        <w:ind w:left="0"/>
      </w:pPr>
      <w:r>
        <w:br w:type="page"/>
      </w:r>
    </w:p>
    <w:p w:rsidR="004E3C55" w:rsidRDefault="00D343BE" w:rsidP="00A1660F">
      <w:pPr>
        <w:pStyle w:val="Heading1"/>
      </w:pPr>
      <w:r>
        <w:lastRenderedPageBreak/>
        <w:t>Ethernet</w:t>
      </w:r>
    </w:p>
    <w:p w:rsidR="00D343BE" w:rsidRDefault="00D343BE" w:rsidP="00551A58">
      <w:r>
        <w:rPr>
          <w:noProof/>
        </w:rPr>
        <w:drawing>
          <wp:inline distT="0" distB="0" distL="0" distR="0">
            <wp:extent cx="3785318" cy="1861255"/>
            <wp:effectExtent l="0" t="0" r="0" b="0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9412" cy="18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3BE" w:rsidRPr="00A1660F" w:rsidRDefault="00217343" w:rsidP="00A1660F">
      <w:pPr>
        <w:pStyle w:val="Heading1"/>
      </w:pPr>
      <w:r w:rsidRPr="00A1660F">
        <w:lastRenderedPageBreak/>
        <w:t xml:space="preserve">Ethernet </w:t>
      </w:r>
      <w:proofErr w:type="spellStart"/>
      <w:r w:rsidRPr="00A1660F">
        <w:t>xxBaseT</w:t>
      </w:r>
      <w:proofErr w:type="spellEnd"/>
      <w:r w:rsidRPr="00A1660F">
        <w:t xml:space="preserve"> Naming</w:t>
      </w:r>
    </w:p>
    <w:p w:rsidR="00C571ED" w:rsidRDefault="00217343" w:rsidP="00551A58">
      <w:r>
        <w:rPr>
          <w:noProof/>
        </w:rPr>
        <w:drawing>
          <wp:inline distT="0" distB="0" distL="0" distR="0">
            <wp:extent cx="3769415" cy="1518935"/>
            <wp:effectExtent l="0" t="0" r="0" b="0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9761" cy="1527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1ED" w:rsidRDefault="00C571ED" w:rsidP="00C571ED">
      <w:r>
        <w:br w:type="page"/>
      </w:r>
    </w:p>
    <w:p w:rsidR="00C571ED" w:rsidRPr="00A1660F" w:rsidRDefault="00C571ED" w:rsidP="00C571ED">
      <w:pPr>
        <w:pStyle w:val="Heading1"/>
      </w:pPr>
      <w:r w:rsidRPr="00A1660F">
        <w:lastRenderedPageBreak/>
        <w:t xml:space="preserve">Ethernet </w:t>
      </w:r>
      <w:proofErr w:type="spellStart"/>
      <w:r w:rsidRPr="00A1660F">
        <w:t>xxBaseT</w:t>
      </w:r>
      <w:proofErr w:type="spellEnd"/>
      <w:r w:rsidRPr="00A1660F">
        <w:t xml:space="preserve"> Naming</w:t>
      </w:r>
    </w:p>
    <w:p w:rsidR="00217343" w:rsidRDefault="00C571ED" w:rsidP="00551A58">
      <w:r>
        <w:rPr>
          <w:noProof/>
        </w:rPr>
        <w:drawing>
          <wp:inline distT="0" distB="0" distL="0" distR="0">
            <wp:extent cx="3872782" cy="1545670"/>
            <wp:effectExtent l="0" t="0" r="0" b="0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0164" cy="1548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E6F" w:rsidRDefault="00BA1E6F">
      <w:pPr>
        <w:autoSpaceDE/>
        <w:autoSpaceDN/>
        <w:adjustRightInd/>
        <w:spacing w:after="200" w:line="276" w:lineRule="auto"/>
        <w:ind w:left="0"/>
      </w:pPr>
      <w:r>
        <w:br w:type="page"/>
      </w:r>
    </w:p>
    <w:p w:rsidR="00BA1E6F" w:rsidRDefault="00BA1E6F" w:rsidP="00214748">
      <w:pPr>
        <w:pStyle w:val="Heading1"/>
      </w:pPr>
      <w:r>
        <w:lastRenderedPageBreak/>
        <w:t>Twisted Pair Copper Cabling</w:t>
      </w:r>
    </w:p>
    <w:p w:rsidR="00BF68CE" w:rsidRDefault="00214748" w:rsidP="00551A58">
      <w:r>
        <w:rPr>
          <w:noProof/>
        </w:rPr>
        <w:drawing>
          <wp:inline distT="0" distB="0" distL="0" distR="0">
            <wp:extent cx="3790342" cy="1789043"/>
            <wp:effectExtent l="0" t="0" r="0" b="0"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260" cy="1798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8CE" w:rsidRDefault="00BF68CE" w:rsidP="00BF68CE">
      <w:pPr>
        <w:pStyle w:val="Heading1"/>
      </w:pPr>
      <w:r>
        <w:lastRenderedPageBreak/>
        <w:t>Shielded vs. Unshielded Twisted Pair</w:t>
      </w:r>
    </w:p>
    <w:p w:rsidR="00BF68CE" w:rsidRDefault="00BF68CE" w:rsidP="00BF68CE">
      <w:pPr>
        <w:pStyle w:val="Heading1"/>
      </w:pPr>
      <w:r>
        <w:rPr>
          <w:noProof/>
        </w:rPr>
        <w:drawing>
          <wp:inline distT="0" distB="0" distL="0" distR="0">
            <wp:extent cx="3811861" cy="1852847"/>
            <wp:effectExtent l="0" t="0" r="0" b="0"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4133" cy="1853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BA1E6F" w:rsidRDefault="00BF68CE" w:rsidP="00BF68CE">
      <w:pPr>
        <w:pStyle w:val="Heading1"/>
      </w:pPr>
      <w:r>
        <w:lastRenderedPageBreak/>
        <w:t>Twisted Pair Copper Cabling Categories</w:t>
      </w:r>
    </w:p>
    <w:p w:rsidR="00A00A9D" w:rsidRDefault="00BF68CE" w:rsidP="00551A58">
      <w:r>
        <w:rPr>
          <w:noProof/>
        </w:rPr>
        <w:drawing>
          <wp:inline distT="0" distB="0" distL="0" distR="0">
            <wp:extent cx="3960246" cy="1762456"/>
            <wp:effectExtent l="0" t="0" r="0" b="0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4028" cy="177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A9D" w:rsidRDefault="00A00A9D" w:rsidP="00A00A9D">
      <w:pPr>
        <w:pStyle w:val="Heading1"/>
      </w:pPr>
      <w:r>
        <w:lastRenderedPageBreak/>
        <w:t>Plenum-Rated Cable</w:t>
      </w:r>
    </w:p>
    <w:p w:rsidR="00A00A9D" w:rsidRDefault="00A00A9D" w:rsidP="00A00A9D">
      <w:r>
        <w:rPr>
          <w:noProof/>
        </w:rPr>
        <w:drawing>
          <wp:inline distT="0" distB="0" distL="0" distR="0">
            <wp:extent cx="3562681" cy="1057720"/>
            <wp:effectExtent l="0" t="0" r="0" b="0"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4308" cy="1064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A00A9D" w:rsidRDefault="00A00A9D" w:rsidP="00A00A9D">
      <w:pPr>
        <w:pStyle w:val="Heading1"/>
      </w:pPr>
      <w:r>
        <w:lastRenderedPageBreak/>
        <w:t>Twisted Pair Wiring Standards</w:t>
      </w:r>
    </w:p>
    <w:p w:rsidR="00BF68CE" w:rsidRDefault="00A00A9D" w:rsidP="00551A58">
      <w:r>
        <w:rPr>
          <w:noProof/>
        </w:rPr>
        <w:drawing>
          <wp:inline distT="0" distB="0" distL="0" distR="0">
            <wp:extent cx="2553889" cy="1836752"/>
            <wp:effectExtent l="0" t="0" r="0" b="0"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738" cy="1856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A00A9D" w:rsidRDefault="00A00A9D" w:rsidP="00A00A9D">
      <w:pPr>
        <w:pStyle w:val="Heading1"/>
      </w:pPr>
      <w:r>
        <w:lastRenderedPageBreak/>
        <w:t>Straight-Through Cable</w:t>
      </w:r>
    </w:p>
    <w:p w:rsidR="00A00A9D" w:rsidRDefault="00A00A9D" w:rsidP="00551A58">
      <w:r>
        <w:rPr>
          <w:noProof/>
        </w:rPr>
        <w:drawing>
          <wp:inline distT="0" distB="0" distL="0" distR="0">
            <wp:extent cx="2313830" cy="1860486"/>
            <wp:effectExtent l="0" t="0" r="0" b="0"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3320" cy="1868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A9D" w:rsidRDefault="00A00A9D" w:rsidP="00A00A9D">
      <w:pPr>
        <w:pStyle w:val="Heading1"/>
      </w:pPr>
      <w:r>
        <w:lastRenderedPageBreak/>
        <w:t>Crossover Cable</w:t>
      </w:r>
    </w:p>
    <w:p w:rsidR="00A00A9D" w:rsidRDefault="00A00A9D" w:rsidP="00A00A9D">
      <w:r>
        <w:rPr>
          <w:noProof/>
        </w:rPr>
        <w:drawing>
          <wp:inline distT="0" distB="0" distL="0" distR="0">
            <wp:extent cx="2271154" cy="1876866"/>
            <wp:effectExtent l="0" t="0" r="0" b="0"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0856" cy="1884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A00A9D" w:rsidRDefault="00D248BA" w:rsidP="00D248BA">
      <w:pPr>
        <w:pStyle w:val="Heading1"/>
      </w:pPr>
      <w:r>
        <w:lastRenderedPageBreak/>
        <w:t>Fiber Optic Cabling</w:t>
      </w:r>
    </w:p>
    <w:p w:rsidR="00D248BA" w:rsidRDefault="00D248BA" w:rsidP="00551A58">
      <w:r>
        <w:rPr>
          <w:noProof/>
        </w:rPr>
        <w:drawing>
          <wp:inline distT="0" distB="0" distL="0" distR="0">
            <wp:extent cx="3641698" cy="1891665"/>
            <wp:effectExtent l="0" t="0" r="0" b="0"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6566" cy="1904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8BA" w:rsidRDefault="009666E0" w:rsidP="009666E0">
      <w:pPr>
        <w:pStyle w:val="Heading1"/>
      </w:pPr>
      <w:r>
        <w:lastRenderedPageBreak/>
        <w:t>Fiber Optic Cable Characteristics</w:t>
      </w:r>
    </w:p>
    <w:p w:rsidR="009666E0" w:rsidRDefault="009666E0" w:rsidP="00551A58">
      <w:r>
        <w:rPr>
          <w:noProof/>
        </w:rPr>
        <w:drawing>
          <wp:inline distT="0" distB="0" distL="0" distR="0">
            <wp:extent cx="3864416" cy="1248355"/>
            <wp:effectExtent l="0" t="0" r="0" b="0"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8720" cy="1269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6D9" w:rsidRDefault="00F666D9">
      <w:pPr>
        <w:autoSpaceDE/>
        <w:autoSpaceDN/>
        <w:adjustRightInd/>
        <w:spacing w:after="200" w:line="276" w:lineRule="auto"/>
        <w:ind w:left="0"/>
      </w:pPr>
      <w:r>
        <w:br w:type="page"/>
      </w:r>
    </w:p>
    <w:p w:rsidR="00F666D9" w:rsidRDefault="00F666D9" w:rsidP="00F666D9">
      <w:pPr>
        <w:pStyle w:val="Heading1"/>
      </w:pPr>
      <w:r>
        <w:lastRenderedPageBreak/>
        <w:t>The OSI Model</w:t>
      </w:r>
    </w:p>
    <w:p w:rsidR="00F666D9" w:rsidRDefault="00F666D9" w:rsidP="00F666D9">
      <w:pPr>
        <w:pStyle w:val="Heading1"/>
      </w:pPr>
      <w:r>
        <w:rPr>
          <w:noProof/>
        </w:rPr>
        <w:drawing>
          <wp:inline distT="0" distB="0" distL="0" distR="0">
            <wp:extent cx="3912304" cy="1582309"/>
            <wp:effectExtent l="0" t="0" r="0" b="0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636" cy="1587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6D9" w:rsidRDefault="00F666D9" w:rsidP="00F666D9">
      <w:pPr>
        <w:autoSpaceDE/>
        <w:autoSpaceDN/>
        <w:adjustRightInd/>
        <w:spacing w:after="200" w:line="276" w:lineRule="auto"/>
        <w:ind w:left="0"/>
        <w:rPr>
          <w:b/>
          <w:sz w:val="32"/>
          <w:szCs w:val="32"/>
        </w:rPr>
      </w:pPr>
      <w:r>
        <w:br w:type="page"/>
      </w:r>
    </w:p>
    <w:p w:rsidR="00F666D9" w:rsidRDefault="00F666D9" w:rsidP="00F666D9">
      <w:pPr>
        <w:pStyle w:val="Heading1"/>
      </w:pPr>
      <w:r>
        <w:lastRenderedPageBreak/>
        <w:t>The OSI Model</w:t>
      </w:r>
    </w:p>
    <w:p w:rsidR="001D4633" w:rsidRDefault="00F666D9" w:rsidP="00F666D9">
      <w:pPr>
        <w:pStyle w:val="Heading1"/>
      </w:pPr>
      <w:r w:rsidRPr="005F2D89">
        <w:rPr>
          <w:noProof/>
        </w:rPr>
        <w:drawing>
          <wp:inline distT="0" distB="0" distL="0" distR="0">
            <wp:extent cx="3355451" cy="1806215"/>
            <wp:effectExtent l="0" t="0" r="0" b="0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336" cy="1828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A36" w:rsidRDefault="001D4633" w:rsidP="001D4633">
      <w:pPr>
        <w:pStyle w:val="Heading1"/>
      </w:pPr>
      <w:r>
        <w:lastRenderedPageBreak/>
        <w:t>OSI Layer 1: Physical Layer</w:t>
      </w:r>
    </w:p>
    <w:p w:rsidR="001D4633" w:rsidRDefault="00AF5A36" w:rsidP="001D4633">
      <w:pPr>
        <w:pStyle w:val="Heading1"/>
      </w:pPr>
      <w:r>
        <w:rPr>
          <w:noProof/>
        </w:rPr>
        <w:drawing>
          <wp:inline distT="0" distB="0" distL="0" distR="0">
            <wp:extent cx="3824605" cy="1892410"/>
            <wp:effectExtent l="0" t="0" r="0" b="0"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7696" cy="1898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1D4633">
        <w:br w:type="page"/>
      </w:r>
    </w:p>
    <w:p w:rsidR="00AF5A36" w:rsidRDefault="001D4633" w:rsidP="001D4633">
      <w:pPr>
        <w:pStyle w:val="Heading1"/>
      </w:pPr>
      <w:r>
        <w:lastRenderedPageBreak/>
        <w:t xml:space="preserve">OSI Layer 2: Data Link Layer </w:t>
      </w:r>
    </w:p>
    <w:p w:rsidR="001D4633" w:rsidRDefault="00AF5A36" w:rsidP="001D4633">
      <w:pPr>
        <w:pStyle w:val="Heading1"/>
      </w:pPr>
      <w:r>
        <w:rPr>
          <w:noProof/>
        </w:rPr>
        <w:drawing>
          <wp:inline distT="0" distB="0" distL="0" distR="0">
            <wp:extent cx="3697357" cy="1856105"/>
            <wp:effectExtent l="0" t="0" r="0" b="0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6691" cy="1875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1D4633">
        <w:br w:type="page"/>
      </w:r>
    </w:p>
    <w:p w:rsidR="00B8198D" w:rsidRDefault="001D4633" w:rsidP="001D4633">
      <w:pPr>
        <w:pStyle w:val="Heading1"/>
      </w:pPr>
      <w:r>
        <w:lastRenderedPageBreak/>
        <w:t>OSI Layer 3: Network Layer</w:t>
      </w:r>
    </w:p>
    <w:p w:rsidR="001D4633" w:rsidRDefault="00B8198D" w:rsidP="001D4633">
      <w:pPr>
        <w:pStyle w:val="Heading1"/>
      </w:pPr>
      <w:r>
        <w:rPr>
          <w:noProof/>
        </w:rPr>
        <w:drawing>
          <wp:inline distT="0" distB="0" distL="0" distR="0">
            <wp:extent cx="3840480" cy="1796415"/>
            <wp:effectExtent l="0" t="0" r="0" b="0"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0176" cy="1810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1D4633">
        <w:br w:type="page"/>
      </w:r>
    </w:p>
    <w:p w:rsidR="00180278" w:rsidRDefault="001D4633" w:rsidP="001D4633">
      <w:pPr>
        <w:pStyle w:val="Heading1"/>
      </w:pPr>
      <w:r>
        <w:lastRenderedPageBreak/>
        <w:t>OSI Layer 4: Transport Layer</w:t>
      </w:r>
    </w:p>
    <w:p w:rsidR="001D4633" w:rsidRDefault="00180278" w:rsidP="001D4633">
      <w:pPr>
        <w:pStyle w:val="Heading1"/>
      </w:pPr>
      <w:r>
        <w:rPr>
          <w:noProof/>
        </w:rPr>
        <w:drawing>
          <wp:inline distT="0" distB="0" distL="0" distR="0">
            <wp:extent cx="3815268" cy="1868556"/>
            <wp:effectExtent l="0" t="0" r="0" b="0"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4826" cy="189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1D4633">
        <w:br w:type="page"/>
      </w:r>
    </w:p>
    <w:p w:rsidR="00137890" w:rsidRDefault="001D4633" w:rsidP="001D4633">
      <w:pPr>
        <w:pStyle w:val="Heading1"/>
      </w:pPr>
      <w:r>
        <w:lastRenderedPageBreak/>
        <w:t>OSI Layer 5: Session Layer</w:t>
      </w:r>
    </w:p>
    <w:p w:rsidR="001D4633" w:rsidRDefault="00137890" w:rsidP="001D4633">
      <w:pPr>
        <w:pStyle w:val="Heading1"/>
      </w:pPr>
      <w:r>
        <w:rPr>
          <w:noProof/>
        </w:rPr>
        <w:drawing>
          <wp:inline distT="0" distB="0" distL="0" distR="0">
            <wp:extent cx="3800475" cy="1924215"/>
            <wp:effectExtent l="0" t="0" r="0" b="0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8327" cy="1933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1D4633">
        <w:br w:type="page"/>
      </w:r>
    </w:p>
    <w:p w:rsidR="00C105F8" w:rsidRDefault="001D4633" w:rsidP="001D4633">
      <w:pPr>
        <w:pStyle w:val="Heading1"/>
      </w:pPr>
      <w:r>
        <w:lastRenderedPageBreak/>
        <w:t>OSI Layer 6: Presentation Layer</w:t>
      </w:r>
    </w:p>
    <w:p w:rsidR="001D4633" w:rsidRDefault="00C105F8" w:rsidP="001D4633">
      <w:pPr>
        <w:pStyle w:val="Heading1"/>
      </w:pPr>
      <w:r>
        <w:rPr>
          <w:noProof/>
        </w:rPr>
        <w:drawing>
          <wp:inline distT="0" distB="0" distL="0" distR="0">
            <wp:extent cx="3808675" cy="1820917"/>
            <wp:effectExtent l="0" t="0" r="0" b="0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0811" cy="183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1D4633">
        <w:br w:type="page"/>
      </w:r>
    </w:p>
    <w:p w:rsidR="00E73BBB" w:rsidRDefault="001D4633" w:rsidP="00F666D9">
      <w:pPr>
        <w:pStyle w:val="Heading1"/>
      </w:pPr>
      <w:r>
        <w:lastRenderedPageBreak/>
        <w:t>OSI Layer 7: Application Layer</w:t>
      </w:r>
    </w:p>
    <w:p w:rsidR="00F666D9" w:rsidRDefault="00E73BBB" w:rsidP="00F666D9">
      <w:pPr>
        <w:pStyle w:val="Heading1"/>
      </w:pPr>
      <w:r>
        <w:rPr>
          <w:noProof/>
        </w:rPr>
        <w:drawing>
          <wp:inline distT="0" distB="0" distL="0" distR="0">
            <wp:extent cx="3800475" cy="1820848"/>
            <wp:effectExtent l="0" t="0" r="0" b="0"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1543" cy="1830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F666D9">
        <w:br w:type="page"/>
      </w:r>
    </w:p>
    <w:p w:rsidR="00F666D9" w:rsidRDefault="00F666D9" w:rsidP="00F666D9">
      <w:pPr>
        <w:pStyle w:val="Heading1"/>
      </w:pPr>
      <w:r>
        <w:lastRenderedPageBreak/>
        <w:t>The TCP/IP Model</w:t>
      </w:r>
    </w:p>
    <w:p w:rsidR="0059354B" w:rsidRDefault="00F666D9" w:rsidP="00F666D9">
      <w:r>
        <w:rPr>
          <w:noProof/>
        </w:rPr>
        <w:drawing>
          <wp:inline distT="0" distB="0" distL="0" distR="0">
            <wp:extent cx="3880733" cy="1474104"/>
            <wp:effectExtent l="0" t="0" r="0" b="0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2424" cy="147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54B" w:rsidRDefault="0059354B" w:rsidP="0059354B">
      <w:r>
        <w:br w:type="page"/>
      </w:r>
    </w:p>
    <w:p w:rsidR="00F666D9" w:rsidRDefault="0059354B" w:rsidP="0059354B">
      <w:pPr>
        <w:pStyle w:val="Heading1"/>
        <w:rPr>
          <w:noProof/>
        </w:rPr>
      </w:pPr>
      <w:r>
        <w:rPr>
          <w:noProof/>
        </w:rPr>
        <w:lastRenderedPageBreak/>
        <w:t>TCP/IP Model</w:t>
      </w:r>
    </w:p>
    <w:p w:rsidR="0059354B" w:rsidRDefault="0059354B" w:rsidP="00F666D9">
      <w:r>
        <w:rPr>
          <w:noProof/>
        </w:rPr>
        <w:drawing>
          <wp:inline distT="0" distB="0" distL="0" distR="0">
            <wp:extent cx="3792772" cy="1744980"/>
            <wp:effectExtent l="0" t="0" r="0" b="0"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7836" cy="1751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6D9" w:rsidRDefault="00F666D9" w:rsidP="00F666D9">
      <w:pPr>
        <w:autoSpaceDE/>
        <w:autoSpaceDN/>
        <w:adjustRightInd/>
        <w:spacing w:after="200" w:line="276" w:lineRule="auto"/>
        <w:ind w:left="0"/>
      </w:pPr>
      <w:r>
        <w:br w:type="page"/>
      </w:r>
    </w:p>
    <w:p w:rsidR="00F666D9" w:rsidRPr="00CD03A5" w:rsidRDefault="00F666D9" w:rsidP="00F666D9">
      <w:pPr>
        <w:pStyle w:val="Heading1"/>
      </w:pPr>
      <w:r w:rsidRPr="00CD03A5">
        <w:lastRenderedPageBreak/>
        <w:t>The TCP/IP Model</w:t>
      </w:r>
    </w:p>
    <w:p w:rsidR="00F666D9" w:rsidRDefault="00056B36" w:rsidP="00F666D9">
      <w:r>
        <w:rPr>
          <w:noProof/>
        </w:rPr>
        <w:drawing>
          <wp:inline distT="0" distB="0" distL="0" distR="0">
            <wp:extent cx="3792772" cy="1677666"/>
            <wp:effectExtent l="0" t="0" r="0" b="0"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1824" cy="1690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66D9">
        <w:tab/>
      </w:r>
    </w:p>
    <w:p w:rsidR="009666E0" w:rsidRDefault="00F666D9" w:rsidP="00F666D9">
      <w:r w:rsidRPr="00706342">
        <w:rPr>
          <w:noProof/>
        </w:rPr>
        <w:lastRenderedPageBreak/>
        <w:drawing>
          <wp:inline distT="0" distB="0" distL="0" distR="0">
            <wp:extent cx="3124114" cy="2110105"/>
            <wp:effectExtent l="0" t="0" r="0" b="0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183" cy="2143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1DC" w:rsidRDefault="00AB21DC" w:rsidP="00AB21DC">
      <w:pPr>
        <w:pStyle w:val="Heading1"/>
      </w:pPr>
      <w:r>
        <w:br w:type="page"/>
      </w:r>
      <w:r>
        <w:lastRenderedPageBreak/>
        <w:t>Internet Control Message Protocol (ICMP)</w:t>
      </w:r>
    </w:p>
    <w:p w:rsidR="00AB21DC" w:rsidRDefault="00AB21DC" w:rsidP="00AB21DC">
      <w:pPr>
        <w:pStyle w:val="Heading1"/>
      </w:pPr>
      <w:r>
        <w:rPr>
          <w:noProof/>
        </w:rPr>
        <w:drawing>
          <wp:inline distT="0" distB="0" distL="0" distR="0">
            <wp:extent cx="3466769" cy="18643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2399" cy="1878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E57248" w:rsidRDefault="00E57248" w:rsidP="00E57248">
      <w:pPr>
        <w:pStyle w:val="Heading1"/>
      </w:pPr>
      <w:r>
        <w:lastRenderedPageBreak/>
        <w:t>Address Resolution Protocol (ARP)</w:t>
      </w:r>
    </w:p>
    <w:p w:rsidR="00AB21DC" w:rsidRDefault="00E57248" w:rsidP="00E57248">
      <w:pPr>
        <w:pStyle w:val="Heading1"/>
      </w:pPr>
      <w:r>
        <w:rPr>
          <w:noProof/>
        </w:rPr>
        <w:drawing>
          <wp:inline distT="0" distB="0" distL="0" distR="0">
            <wp:extent cx="3752626" cy="170953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5724" cy="1715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21DC">
        <w:br w:type="page"/>
      </w:r>
    </w:p>
    <w:p w:rsidR="00E57248" w:rsidRDefault="00E57248" w:rsidP="00E57248">
      <w:pPr>
        <w:pStyle w:val="Heading1"/>
      </w:pPr>
      <w:r>
        <w:lastRenderedPageBreak/>
        <w:t>Transmission Control Protocol (TCP)</w:t>
      </w:r>
    </w:p>
    <w:p w:rsidR="00AB21DC" w:rsidRDefault="00E57248" w:rsidP="00E57248">
      <w:pPr>
        <w:pStyle w:val="Heading1"/>
      </w:pPr>
      <w:r>
        <w:rPr>
          <w:noProof/>
        </w:rPr>
        <w:drawing>
          <wp:inline distT="0" distB="0" distL="0" distR="0">
            <wp:extent cx="3800196" cy="179699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4602" cy="1808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21DC">
        <w:br w:type="page"/>
      </w:r>
    </w:p>
    <w:p w:rsidR="001E1F88" w:rsidRDefault="00E57248" w:rsidP="00E57248">
      <w:pPr>
        <w:pStyle w:val="Heading1"/>
      </w:pPr>
      <w:r>
        <w:lastRenderedPageBreak/>
        <w:t>User Datagram Protocol (UDP)</w:t>
      </w:r>
    </w:p>
    <w:p w:rsidR="00AB21DC" w:rsidRDefault="001E1F88" w:rsidP="00E57248">
      <w:pPr>
        <w:pStyle w:val="Heading1"/>
      </w:pPr>
      <w:r>
        <w:rPr>
          <w:noProof/>
        </w:rPr>
        <w:drawing>
          <wp:inline distT="0" distB="0" distL="0" distR="0">
            <wp:extent cx="3776479" cy="178904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6475" cy="1803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21DC">
        <w:br w:type="page"/>
      </w:r>
    </w:p>
    <w:p w:rsidR="00E1610D" w:rsidRDefault="00E1610D" w:rsidP="00AA5664">
      <w:pPr>
        <w:autoSpaceDE/>
        <w:autoSpaceDN/>
        <w:adjustRightInd/>
        <w:spacing w:after="200" w:line="276" w:lineRule="auto"/>
        <w:ind w:left="0" w:firstLine="360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TCP/UDP Ports</w:t>
      </w:r>
    </w:p>
    <w:p w:rsidR="00AB21DC" w:rsidRDefault="00E1610D" w:rsidP="00AA5664">
      <w:pPr>
        <w:autoSpaceDE/>
        <w:autoSpaceDN/>
        <w:adjustRightInd/>
        <w:spacing w:after="200" w:line="276" w:lineRule="auto"/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3848100" cy="15881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2022" cy="160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21DC">
        <w:rPr>
          <w:b/>
          <w:sz w:val="32"/>
          <w:szCs w:val="32"/>
        </w:rPr>
        <w:br w:type="page"/>
      </w:r>
    </w:p>
    <w:p w:rsidR="00AB21DC" w:rsidRDefault="00E1610D" w:rsidP="00A02A88">
      <w:pPr>
        <w:autoSpaceDE/>
        <w:autoSpaceDN/>
        <w:adjustRightInd/>
        <w:spacing w:after="200" w:line="276" w:lineRule="auto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Types of Ports</w:t>
      </w:r>
    </w:p>
    <w:p w:rsidR="00E1610D" w:rsidRDefault="00E1610D" w:rsidP="00A02A88">
      <w:pPr>
        <w:autoSpaceDE/>
        <w:autoSpaceDN/>
        <w:adjustRightInd/>
        <w:spacing w:after="200" w:line="276" w:lineRule="auto"/>
        <w:jc w:val="both"/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3848100" cy="163766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6087" cy="164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1DC" w:rsidRDefault="00E1610D" w:rsidP="00B70AAC">
      <w:pPr>
        <w:autoSpaceDE/>
        <w:autoSpaceDN/>
        <w:adjustRightInd/>
        <w:spacing w:after="200"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Well Known Port Numbers</w:t>
      </w:r>
      <w:r>
        <w:rPr>
          <w:noProof/>
        </w:rPr>
        <w:drawing>
          <wp:inline distT="0" distB="0" distL="0" distR="0">
            <wp:extent cx="3875493" cy="17621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3806" cy="1774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</w:t>
      </w:r>
      <w:r w:rsidR="00AB21DC">
        <w:rPr>
          <w:b/>
          <w:sz w:val="32"/>
          <w:szCs w:val="32"/>
        </w:rPr>
        <w:br w:type="page"/>
      </w:r>
    </w:p>
    <w:p w:rsidR="00C41F12" w:rsidRDefault="00E1610D" w:rsidP="00B70AAC">
      <w:pPr>
        <w:autoSpaceDE/>
        <w:autoSpaceDN/>
        <w:adjustRightInd/>
        <w:spacing w:after="200" w:line="276" w:lineRule="auto"/>
        <w:ind w:firstLine="360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Well Known Port Numbers</w:t>
      </w:r>
      <w:r>
        <w:rPr>
          <w:noProof/>
        </w:rPr>
        <w:drawing>
          <wp:inline distT="0" distB="0" distL="0" distR="0">
            <wp:extent cx="3867150" cy="182868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8775" cy="1848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F12" w:rsidRDefault="00C41F12" w:rsidP="00C41F12">
      <w:pPr>
        <w:pStyle w:val="Heading1"/>
      </w:pPr>
      <w:r>
        <w:lastRenderedPageBreak/>
        <w:t>Ports in Action</w:t>
      </w:r>
    </w:p>
    <w:p w:rsidR="003F2840" w:rsidRPr="00A623AE" w:rsidRDefault="00C41F12" w:rsidP="00A623AE">
      <w:pPr>
        <w:pStyle w:val="Heading1"/>
      </w:pPr>
      <w:r>
        <w:rPr>
          <w:noProof/>
        </w:rPr>
        <w:drawing>
          <wp:inline distT="0" distB="0" distL="0" distR="0">
            <wp:extent cx="3808675" cy="182853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7971" cy="1837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br w:type="page"/>
      </w:r>
    </w:p>
    <w:p w:rsidR="003F2840" w:rsidRDefault="003F2840" w:rsidP="003F2840">
      <w:pPr>
        <w:pStyle w:val="Heading1"/>
      </w:pPr>
      <w:r>
        <w:lastRenderedPageBreak/>
        <w:t>Browser Application Protocols</w:t>
      </w:r>
    </w:p>
    <w:p w:rsidR="003F2840" w:rsidRDefault="003F2840" w:rsidP="003F2840">
      <w:pPr>
        <w:pStyle w:val="Heading1"/>
      </w:pPr>
      <w:r>
        <w:rPr>
          <w:noProof/>
        </w:rPr>
        <w:drawing>
          <wp:inline distT="0" distB="0" distL="0" distR="0">
            <wp:extent cx="3800438" cy="178109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8572" cy="1784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br w:type="page"/>
      </w:r>
    </w:p>
    <w:p w:rsidR="00665AAE" w:rsidRDefault="003F2840" w:rsidP="003F2840">
      <w:pPr>
        <w:pStyle w:val="Heading1"/>
      </w:pPr>
      <w:r>
        <w:lastRenderedPageBreak/>
        <w:t>File Transfer Application Protocols</w:t>
      </w:r>
    </w:p>
    <w:p w:rsidR="00665AAE" w:rsidRDefault="00665AAE" w:rsidP="003F2840">
      <w:pPr>
        <w:pStyle w:val="Heading1"/>
      </w:pPr>
      <w:r>
        <w:rPr>
          <w:noProof/>
        </w:rPr>
        <w:drawing>
          <wp:inline distT="0" distB="0" distL="0" distR="0">
            <wp:extent cx="3490623" cy="170756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1510" cy="172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65AAE" w:rsidRDefault="00665AAE" w:rsidP="00665AAE">
      <w:pPr>
        <w:pStyle w:val="Heading1"/>
      </w:pPr>
      <w:r>
        <w:t>Mail Application Protocols</w:t>
      </w:r>
    </w:p>
    <w:p w:rsidR="00665AAE" w:rsidRDefault="00665AAE" w:rsidP="00665AAE">
      <w:pPr>
        <w:pStyle w:val="Heading1"/>
      </w:pPr>
      <w:r>
        <w:rPr>
          <w:noProof/>
        </w:rPr>
        <w:lastRenderedPageBreak/>
        <w:drawing>
          <wp:inline distT="0" distB="0" distL="0" distR="0">
            <wp:extent cx="3723904" cy="176518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7896" cy="1776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br w:type="page"/>
      </w:r>
    </w:p>
    <w:p w:rsidR="00CD7856" w:rsidRDefault="00CD7856" w:rsidP="003F2840">
      <w:pPr>
        <w:pStyle w:val="Heading1"/>
      </w:pPr>
      <w:r>
        <w:lastRenderedPageBreak/>
        <w:t>Management Protocols</w:t>
      </w:r>
    </w:p>
    <w:p w:rsidR="008C7257" w:rsidRDefault="00CD7856" w:rsidP="00275218">
      <w:pPr>
        <w:pStyle w:val="Default"/>
        <w:numPr>
          <w:ilvl w:val="0"/>
          <w:numId w:val="3"/>
        </w:numPr>
        <w:rPr>
          <w:rFonts w:ascii="Calibri" w:hAnsi="Calibri" w:cs="Calibri"/>
          <w:color w:val="464646"/>
          <w:sz w:val="20"/>
          <w:szCs w:val="20"/>
        </w:rPr>
      </w:pPr>
      <w:r w:rsidRPr="00CD7856">
        <w:rPr>
          <w:rFonts w:ascii="Calibri" w:hAnsi="Calibri" w:cs="Calibri"/>
          <w:b/>
          <w:bCs/>
          <w:color w:val="464646"/>
          <w:sz w:val="20"/>
          <w:szCs w:val="20"/>
        </w:rPr>
        <w:t xml:space="preserve">DNS – Domain Name Services </w:t>
      </w:r>
    </w:p>
    <w:p w:rsidR="008C7257" w:rsidRDefault="00CD7856" w:rsidP="00275218">
      <w:pPr>
        <w:pStyle w:val="Default"/>
        <w:numPr>
          <w:ilvl w:val="1"/>
          <w:numId w:val="3"/>
        </w:numPr>
        <w:rPr>
          <w:rFonts w:ascii="Calibri" w:hAnsi="Calibri" w:cs="Calibri"/>
          <w:color w:val="464646"/>
          <w:sz w:val="20"/>
          <w:szCs w:val="20"/>
        </w:rPr>
      </w:pPr>
      <w:r w:rsidRPr="008C7257">
        <w:rPr>
          <w:rFonts w:ascii="Calibri" w:hAnsi="Calibri" w:cs="Calibri"/>
          <w:color w:val="464646"/>
          <w:sz w:val="20"/>
          <w:szCs w:val="20"/>
        </w:rPr>
        <w:t xml:space="preserve">Converts domain name to IP addresses </w:t>
      </w:r>
    </w:p>
    <w:p w:rsidR="008C7257" w:rsidRDefault="00CD7856" w:rsidP="00275218">
      <w:pPr>
        <w:pStyle w:val="Default"/>
        <w:numPr>
          <w:ilvl w:val="1"/>
          <w:numId w:val="3"/>
        </w:numPr>
        <w:rPr>
          <w:rFonts w:ascii="Calibri" w:hAnsi="Calibri" w:cs="Calibri"/>
          <w:color w:val="464646"/>
          <w:sz w:val="20"/>
          <w:szCs w:val="20"/>
        </w:rPr>
      </w:pPr>
      <w:r w:rsidRPr="008C7257">
        <w:rPr>
          <w:rFonts w:ascii="Calibri" w:hAnsi="Calibri" w:cs="Calibri"/>
          <w:color w:val="464646"/>
          <w:sz w:val="20"/>
          <w:szCs w:val="20"/>
        </w:rPr>
        <w:t xml:space="preserve">Google.com </w:t>
      </w:r>
      <w:r w:rsidRPr="008C7257">
        <w:rPr>
          <w:rFonts w:ascii="Wingdings" w:hAnsi="Wingdings" w:cs="Wingdings"/>
          <w:color w:val="464646"/>
          <w:sz w:val="20"/>
          <w:szCs w:val="20"/>
        </w:rPr>
        <w:t></w:t>
      </w:r>
      <w:r w:rsidRPr="008C7257">
        <w:rPr>
          <w:rFonts w:ascii="Wingdings" w:hAnsi="Wingdings" w:cs="Wingdings"/>
          <w:color w:val="464646"/>
          <w:sz w:val="20"/>
          <w:szCs w:val="20"/>
        </w:rPr>
        <w:t></w:t>
      </w:r>
      <w:r w:rsidRPr="008C7257">
        <w:rPr>
          <w:rFonts w:ascii="Calibri" w:hAnsi="Calibri" w:cs="Calibri"/>
          <w:color w:val="464646"/>
          <w:sz w:val="20"/>
          <w:szCs w:val="20"/>
        </w:rPr>
        <w:t xml:space="preserve">74.125.224.52 </w:t>
      </w:r>
    </w:p>
    <w:p w:rsidR="00CD7856" w:rsidRPr="008C7257" w:rsidRDefault="00CD7856" w:rsidP="00275218">
      <w:pPr>
        <w:pStyle w:val="Default"/>
        <w:numPr>
          <w:ilvl w:val="1"/>
          <w:numId w:val="3"/>
        </w:numPr>
        <w:rPr>
          <w:rFonts w:ascii="Calibri" w:hAnsi="Calibri" w:cs="Calibri"/>
          <w:color w:val="464646"/>
          <w:sz w:val="20"/>
          <w:szCs w:val="20"/>
        </w:rPr>
      </w:pPr>
      <w:r w:rsidRPr="008C7257">
        <w:rPr>
          <w:rFonts w:ascii="Calibri" w:hAnsi="Calibri" w:cs="Calibri"/>
          <w:bCs/>
          <w:iCs/>
          <w:color w:val="464646"/>
          <w:sz w:val="20"/>
          <w:szCs w:val="20"/>
        </w:rPr>
        <w:t xml:space="preserve">NSLOOKUP Command </w:t>
      </w:r>
    </w:p>
    <w:p w:rsidR="008C7257" w:rsidRDefault="00CD7856" w:rsidP="00275218">
      <w:pPr>
        <w:pStyle w:val="Default"/>
        <w:numPr>
          <w:ilvl w:val="0"/>
          <w:numId w:val="3"/>
        </w:numPr>
        <w:rPr>
          <w:rFonts w:ascii="Calibri" w:hAnsi="Calibri" w:cs="Calibri"/>
          <w:color w:val="464646"/>
          <w:sz w:val="20"/>
          <w:szCs w:val="20"/>
        </w:rPr>
      </w:pPr>
      <w:r w:rsidRPr="00CD7856">
        <w:rPr>
          <w:rFonts w:ascii="Calibri" w:hAnsi="Calibri" w:cs="Calibri"/>
          <w:b/>
          <w:bCs/>
          <w:color w:val="464646"/>
          <w:sz w:val="20"/>
          <w:szCs w:val="20"/>
        </w:rPr>
        <w:t xml:space="preserve">NTP – Network Time Protocol </w:t>
      </w:r>
    </w:p>
    <w:p w:rsidR="008C7257" w:rsidRDefault="00CD7856" w:rsidP="00275218">
      <w:pPr>
        <w:pStyle w:val="Default"/>
        <w:numPr>
          <w:ilvl w:val="1"/>
          <w:numId w:val="3"/>
        </w:numPr>
        <w:rPr>
          <w:rFonts w:ascii="Calibri" w:hAnsi="Calibri" w:cs="Calibri"/>
          <w:color w:val="464646"/>
          <w:sz w:val="20"/>
          <w:szCs w:val="20"/>
        </w:rPr>
      </w:pPr>
      <w:r w:rsidRPr="008C7257">
        <w:rPr>
          <w:rFonts w:ascii="Calibri" w:hAnsi="Calibri" w:cs="Calibri"/>
          <w:color w:val="464646"/>
          <w:sz w:val="20"/>
          <w:szCs w:val="20"/>
        </w:rPr>
        <w:t>Automatically synchronized clocks on network devices</w:t>
      </w:r>
    </w:p>
    <w:p w:rsidR="008C7257" w:rsidRDefault="00CD7856" w:rsidP="00275218">
      <w:pPr>
        <w:pStyle w:val="Default"/>
        <w:numPr>
          <w:ilvl w:val="0"/>
          <w:numId w:val="3"/>
        </w:numPr>
        <w:rPr>
          <w:rFonts w:ascii="Calibri" w:hAnsi="Calibri" w:cs="Calibri"/>
          <w:color w:val="464646"/>
          <w:sz w:val="20"/>
          <w:szCs w:val="20"/>
        </w:rPr>
      </w:pPr>
      <w:r w:rsidRPr="008C7257">
        <w:rPr>
          <w:rFonts w:ascii="Calibri" w:hAnsi="Calibri" w:cs="Calibri"/>
          <w:b/>
          <w:bCs/>
          <w:color w:val="464646"/>
          <w:sz w:val="20"/>
          <w:szCs w:val="20"/>
        </w:rPr>
        <w:t xml:space="preserve">SNMP – Simple Network Management Protocol </w:t>
      </w:r>
    </w:p>
    <w:p w:rsidR="008C7257" w:rsidRDefault="00CD7856" w:rsidP="00275218">
      <w:pPr>
        <w:pStyle w:val="Default"/>
        <w:numPr>
          <w:ilvl w:val="1"/>
          <w:numId w:val="3"/>
        </w:numPr>
        <w:rPr>
          <w:rFonts w:ascii="Calibri" w:hAnsi="Calibri" w:cs="Calibri"/>
          <w:color w:val="464646"/>
          <w:sz w:val="20"/>
          <w:szCs w:val="20"/>
        </w:rPr>
      </w:pPr>
      <w:r w:rsidRPr="008C7257">
        <w:rPr>
          <w:rFonts w:ascii="Calibri" w:hAnsi="Calibri" w:cs="Calibri"/>
          <w:color w:val="464646"/>
          <w:sz w:val="20"/>
          <w:szCs w:val="20"/>
        </w:rPr>
        <w:t xml:space="preserve">SNMP v1, SNMP v2, SNMP v3 </w:t>
      </w:r>
    </w:p>
    <w:p w:rsidR="008C7257" w:rsidRDefault="00CD7856" w:rsidP="00275218">
      <w:pPr>
        <w:pStyle w:val="Default"/>
        <w:numPr>
          <w:ilvl w:val="1"/>
          <w:numId w:val="3"/>
        </w:numPr>
        <w:rPr>
          <w:rFonts w:ascii="Calibri" w:hAnsi="Calibri" w:cs="Calibri"/>
          <w:color w:val="464646"/>
          <w:sz w:val="20"/>
          <w:szCs w:val="20"/>
        </w:rPr>
      </w:pPr>
      <w:r w:rsidRPr="008C7257">
        <w:rPr>
          <w:rFonts w:ascii="Calibri" w:hAnsi="Calibri" w:cs="Calibri"/>
          <w:color w:val="464646"/>
          <w:sz w:val="20"/>
          <w:szCs w:val="20"/>
        </w:rPr>
        <w:t xml:space="preserve">Collects and manipulates network information </w:t>
      </w:r>
    </w:p>
    <w:p w:rsidR="008C7257" w:rsidRDefault="00CD7856" w:rsidP="00275218">
      <w:pPr>
        <w:pStyle w:val="Default"/>
        <w:numPr>
          <w:ilvl w:val="1"/>
          <w:numId w:val="3"/>
        </w:numPr>
        <w:rPr>
          <w:rFonts w:ascii="Calibri" w:hAnsi="Calibri" w:cs="Calibri"/>
          <w:color w:val="464646"/>
          <w:sz w:val="20"/>
          <w:szCs w:val="20"/>
        </w:rPr>
      </w:pPr>
      <w:r w:rsidRPr="008C7257">
        <w:rPr>
          <w:rFonts w:ascii="Calibri" w:hAnsi="Calibri" w:cs="Calibri"/>
          <w:color w:val="464646"/>
          <w:sz w:val="20"/>
          <w:szCs w:val="20"/>
        </w:rPr>
        <w:t xml:space="preserve">Used for network management and maintenance </w:t>
      </w:r>
    </w:p>
    <w:p w:rsidR="008C7257" w:rsidRDefault="00CD7856" w:rsidP="00275218">
      <w:pPr>
        <w:pStyle w:val="Default"/>
        <w:numPr>
          <w:ilvl w:val="1"/>
          <w:numId w:val="3"/>
        </w:numPr>
        <w:rPr>
          <w:rFonts w:ascii="Calibri" w:hAnsi="Calibri" w:cs="Calibri"/>
          <w:color w:val="464646"/>
          <w:sz w:val="20"/>
          <w:szCs w:val="20"/>
        </w:rPr>
      </w:pPr>
      <w:r w:rsidRPr="008C7257">
        <w:rPr>
          <w:rFonts w:ascii="Calibri" w:hAnsi="Calibri" w:cs="Calibri"/>
          <w:color w:val="464646"/>
          <w:sz w:val="20"/>
          <w:szCs w:val="20"/>
        </w:rPr>
        <w:t xml:space="preserve">v1 – The original; clear text data </w:t>
      </w:r>
    </w:p>
    <w:p w:rsidR="00CD7856" w:rsidRPr="008C7257" w:rsidRDefault="00CD7856" w:rsidP="00275218">
      <w:pPr>
        <w:pStyle w:val="Default"/>
        <w:numPr>
          <w:ilvl w:val="1"/>
          <w:numId w:val="3"/>
        </w:numPr>
        <w:rPr>
          <w:rFonts w:ascii="Calibri" w:hAnsi="Calibri" w:cs="Calibri"/>
          <w:color w:val="464646"/>
          <w:sz w:val="20"/>
          <w:szCs w:val="20"/>
        </w:rPr>
      </w:pPr>
      <w:r w:rsidRPr="008C7257">
        <w:rPr>
          <w:rFonts w:ascii="Calibri" w:hAnsi="Calibri" w:cs="Calibri"/>
          <w:color w:val="464646"/>
          <w:sz w:val="20"/>
          <w:szCs w:val="20"/>
        </w:rPr>
        <w:t>v3 – Encrypted data</w:t>
      </w:r>
    </w:p>
    <w:p w:rsidR="00F43590" w:rsidRDefault="00CD7856" w:rsidP="00CD7856">
      <w:pPr>
        <w:pStyle w:val="Heading1"/>
      </w:pPr>
      <w:r>
        <w:lastRenderedPageBreak/>
        <w:t xml:space="preserve"> </w:t>
      </w:r>
      <w:r w:rsidR="00F43590">
        <w:t>Remote Communication Protocols</w:t>
      </w:r>
    </w:p>
    <w:p w:rsidR="003F2840" w:rsidRDefault="00F43590" w:rsidP="00CD7856">
      <w:pPr>
        <w:pStyle w:val="Heading1"/>
      </w:pPr>
      <w:r>
        <w:rPr>
          <w:noProof/>
        </w:rPr>
        <w:drawing>
          <wp:inline distT="0" distB="0" distL="0" distR="0">
            <wp:extent cx="3762007" cy="155050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6552" cy="156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3F2840">
        <w:br w:type="page"/>
      </w:r>
    </w:p>
    <w:p w:rsidR="00EA03FC" w:rsidRDefault="00EA03FC" w:rsidP="0023140F">
      <w:pPr>
        <w:pStyle w:val="Heading1"/>
      </w:pPr>
      <w:r>
        <w:lastRenderedPageBreak/>
        <w:t>Unicast Communication</w:t>
      </w:r>
    </w:p>
    <w:p w:rsidR="00EA03FC" w:rsidRDefault="0023140F" w:rsidP="00EA03F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295.5pt;height:120.95pt">
            <v:imagedata r:id="rId58" o:title="2018-08-08_8-30-54"/>
          </v:shape>
        </w:pict>
      </w:r>
      <w:r w:rsidR="00EA03FC">
        <w:br w:type="page"/>
      </w:r>
    </w:p>
    <w:p w:rsidR="00EA03FC" w:rsidRDefault="00EA03FC" w:rsidP="00EA03FC">
      <w:pPr>
        <w:pStyle w:val="Heading1"/>
      </w:pPr>
      <w:r>
        <w:lastRenderedPageBreak/>
        <w:t>Multicast Communication</w:t>
      </w:r>
    </w:p>
    <w:p w:rsidR="00EA03FC" w:rsidRDefault="00EA03FC" w:rsidP="00EA03FC">
      <w:r>
        <w:rPr>
          <w:noProof/>
        </w:rPr>
        <w:drawing>
          <wp:inline distT="0" distB="0" distL="0" distR="0">
            <wp:extent cx="3800724" cy="1683579"/>
            <wp:effectExtent l="0" t="0" r="0" b="0"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5149" cy="1689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3FC" w:rsidRDefault="00EA03FC" w:rsidP="00EA03FC">
      <w:r>
        <w:br w:type="page"/>
      </w:r>
    </w:p>
    <w:p w:rsidR="00EA03FC" w:rsidRDefault="00EA03FC" w:rsidP="00EA03FC">
      <w:pPr>
        <w:pStyle w:val="Heading1"/>
      </w:pPr>
      <w:r>
        <w:lastRenderedPageBreak/>
        <w:t>Broadcast Communication</w:t>
      </w:r>
    </w:p>
    <w:p w:rsidR="00EA03FC" w:rsidRDefault="00EA03FC" w:rsidP="00EA03FC">
      <w:r>
        <w:rPr>
          <w:noProof/>
        </w:rPr>
        <w:drawing>
          <wp:inline distT="0" distB="0" distL="0" distR="0">
            <wp:extent cx="3784821" cy="1627753"/>
            <wp:effectExtent l="0" t="0" r="0" b="0"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4583" cy="1636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6B1" w:rsidRPr="00EA03FC" w:rsidRDefault="00BD36B1" w:rsidP="00EA03FC"/>
    <w:p w:rsidR="00EA03FC" w:rsidRDefault="00BD36B1" w:rsidP="00BD36B1">
      <w:pPr>
        <w:pStyle w:val="Heading1"/>
      </w:pPr>
      <w:r>
        <w:lastRenderedPageBreak/>
        <w:t>Network Access Methods: CSMA &amp; Token Ring</w:t>
      </w:r>
    </w:p>
    <w:p w:rsidR="00CD1486" w:rsidRDefault="00BD36B1" w:rsidP="00BD36B1">
      <w:r>
        <w:rPr>
          <w:noProof/>
        </w:rPr>
        <w:drawing>
          <wp:inline distT="0" distB="0" distL="0" distR="0">
            <wp:extent cx="3771048" cy="1812897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5805" cy="1819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1486">
        <w:tab/>
      </w:r>
    </w:p>
    <w:p w:rsidR="00C77ABF" w:rsidRDefault="00C77ABF" w:rsidP="00B70AAC">
      <w:pPr>
        <w:pStyle w:val="Heading1"/>
        <w:ind w:left="0" w:firstLine="360"/>
      </w:pPr>
      <w:r>
        <w:lastRenderedPageBreak/>
        <w:t>IP Addressing</w:t>
      </w:r>
    </w:p>
    <w:p w:rsidR="00C77ABF" w:rsidRDefault="00C77ABF" w:rsidP="00B70AAC">
      <w:pPr>
        <w:autoSpaceDE/>
        <w:autoSpaceDN/>
        <w:adjustRightInd/>
        <w:spacing w:after="200" w:line="276" w:lineRule="auto"/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3943350" cy="14097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6591" cy="1414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CD1486" w:rsidRDefault="00C77ABF" w:rsidP="00C77ABF">
      <w:pPr>
        <w:pStyle w:val="Heading1"/>
      </w:pPr>
      <w:r>
        <w:lastRenderedPageBreak/>
        <w:t>IPv4 Addressing</w:t>
      </w:r>
    </w:p>
    <w:p w:rsidR="00C77ABF" w:rsidRPr="00C77ABF" w:rsidRDefault="00C77ABF" w:rsidP="00C77ABF">
      <w:r>
        <w:rPr>
          <w:noProof/>
        </w:rPr>
        <w:drawing>
          <wp:inline distT="0" distB="0" distL="0" distR="0">
            <wp:extent cx="3790950" cy="1832574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4352" cy="1843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2BE" w:rsidRDefault="005D42BE" w:rsidP="005D42BE">
      <w:pPr>
        <w:pStyle w:val="Heading1"/>
      </w:pPr>
      <w:r>
        <w:lastRenderedPageBreak/>
        <w:t>IPv4 Addressing</w:t>
      </w:r>
    </w:p>
    <w:p w:rsidR="00CD1486" w:rsidRDefault="005D42BE" w:rsidP="005D42BE">
      <w:pPr>
        <w:pStyle w:val="Heading1"/>
      </w:pPr>
      <w:r>
        <w:rPr>
          <w:noProof/>
        </w:rPr>
        <w:drawing>
          <wp:inline distT="0" distB="0" distL="0" distR="0">
            <wp:extent cx="3819525" cy="1756416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5935" cy="1763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1486">
        <w:br w:type="page"/>
      </w:r>
    </w:p>
    <w:p w:rsidR="00425F85" w:rsidRDefault="005D42BE" w:rsidP="005D42BE">
      <w:pPr>
        <w:pStyle w:val="Heading1"/>
      </w:pPr>
      <w:r>
        <w:lastRenderedPageBreak/>
        <w:t>IPv4 Addressing</w:t>
      </w:r>
    </w:p>
    <w:p w:rsidR="00CD1486" w:rsidRDefault="00425F85" w:rsidP="005D42BE">
      <w:pPr>
        <w:pStyle w:val="Heading1"/>
      </w:pPr>
      <w:r>
        <w:rPr>
          <w:noProof/>
        </w:rPr>
        <w:drawing>
          <wp:inline distT="0" distB="0" distL="0" distR="0">
            <wp:extent cx="3884780" cy="10096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3745" cy="1017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1486">
        <w:br w:type="page"/>
      </w:r>
    </w:p>
    <w:p w:rsidR="00425F85" w:rsidRDefault="00425F85" w:rsidP="00425F85">
      <w:pPr>
        <w:pStyle w:val="Heading1"/>
      </w:pPr>
      <w:r>
        <w:lastRenderedPageBreak/>
        <w:t>IPv4 Host &amp; Network Address</w:t>
      </w:r>
    </w:p>
    <w:p w:rsidR="00CD1486" w:rsidRDefault="00425F85">
      <w:pPr>
        <w:autoSpaceDE/>
        <w:autoSpaceDN/>
        <w:adjustRightInd/>
        <w:spacing w:after="200" w:line="276" w:lineRule="auto"/>
        <w:ind w:left="0"/>
      </w:pPr>
      <w:r>
        <w:rPr>
          <w:noProof/>
        </w:rPr>
        <w:drawing>
          <wp:inline distT="0" distB="0" distL="0" distR="0">
            <wp:extent cx="4152900" cy="1734989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7862" cy="174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1486">
        <w:br w:type="page"/>
      </w:r>
    </w:p>
    <w:p w:rsidR="00970B06" w:rsidRDefault="00970B06" w:rsidP="00970B06">
      <w:pPr>
        <w:pStyle w:val="Heading1"/>
      </w:pPr>
      <w:r>
        <w:lastRenderedPageBreak/>
        <w:t>IPv4 Addressing</w:t>
      </w:r>
    </w:p>
    <w:p w:rsidR="00CD1486" w:rsidRDefault="00970B06" w:rsidP="00970B06">
      <w:pPr>
        <w:pStyle w:val="Heading1"/>
      </w:pPr>
      <w:r>
        <w:rPr>
          <w:noProof/>
        </w:rPr>
        <w:drawing>
          <wp:inline distT="0" distB="0" distL="0" distR="0">
            <wp:extent cx="3829050" cy="180276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2997" cy="1804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1486">
        <w:br w:type="page"/>
      </w:r>
    </w:p>
    <w:p w:rsidR="009F5A03" w:rsidRDefault="009F5A03" w:rsidP="009C0423">
      <w:pPr>
        <w:pStyle w:val="Heading1"/>
        <w:ind w:left="0" w:firstLine="360"/>
      </w:pPr>
      <w:r>
        <w:lastRenderedPageBreak/>
        <w:t>IPv4 Address Classes</w:t>
      </w:r>
    </w:p>
    <w:p w:rsidR="009F5A03" w:rsidRDefault="00DE3C12" w:rsidP="009C0423">
      <w:pPr>
        <w:autoSpaceDE/>
        <w:autoSpaceDN/>
        <w:adjustRightInd/>
        <w:spacing w:after="200" w:line="276" w:lineRule="auto"/>
      </w:pPr>
      <w:r>
        <w:rPr>
          <w:noProof/>
        </w:rPr>
        <w:drawing>
          <wp:inline distT="0" distB="0" distL="0" distR="0">
            <wp:extent cx="3933825" cy="176212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C12" w:rsidRDefault="00DE3C12" w:rsidP="00DE3C12">
      <w:pPr>
        <w:pStyle w:val="Heading1"/>
      </w:pPr>
      <w:r>
        <w:lastRenderedPageBreak/>
        <w:t>IPv4 Network &amp; Host Bits</w:t>
      </w:r>
    </w:p>
    <w:p w:rsidR="00CD1486" w:rsidRDefault="00DE3C12" w:rsidP="009C0423">
      <w:pPr>
        <w:autoSpaceDE/>
        <w:autoSpaceDN/>
        <w:adjustRightInd/>
        <w:spacing w:after="200" w:line="276" w:lineRule="auto"/>
      </w:pPr>
      <w:r>
        <w:rPr>
          <w:noProof/>
        </w:rPr>
        <w:drawing>
          <wp:inline distT="0" distB="0" distL="0" distR="0">
            <wp:extent cx="3924300" cy="183959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7532" cy="184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1486">
        <w:br w:type="page"/>
      </w:r>
    </w:p>
    <w:p w:rsidR="00962882" w:rsidRDefault="00962882" w:rsidP="00962882">
      <w:pPr>
        <w:pStyle w:val="Heading1"/>
      </w:pPr>
      <w:r>
        <w:lastRenderedPageBreak/>
        <w:t>IPv4 Addresses &amp; Subnet Masks</w:t>
      </w:r>
    </w:p>
    <w:p w:rsidR="00CD1486" w:rsidRDefault="00962882" w:rsidP="00962882">
      <w:pPr>
        <w:pStyle w:val="Heading1"/>
      </w:pPr>
      <w:r>
        <w:rPr>
          <w:noProof/>
        </w:rPr>
        <w:drawing>
          <wp:inline distT="0" distB="0" distL="0" distR="0">
            <wp:extent cx="3867150" cy="192659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6943" cy="1931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1486">
        <w:br w:type="page"/>
      </w:r>
    </w:p>
    <w:p w:rsidR="003D5E33" w:rsidRDefault="003D5E33" w:rsidP="003D5E33">
      <w:pPr>
        <w:pStyle w:val="Heading1"/>
      </w:pPr>
      <w:r>
        <w:lastRenderedPageBreak/>
        <w:t>IPv4 CIDR Notation</w:t>
      </w:r>
    </w:p>
    <w:p w:rsidR="00CD1486" w:rsidRDefault="003D5E33" w:rsidP="003D5E33">
      <w:pPr>
        <w:pStyle w:val="Heading1"/>
      </w:pPr>
      <w:r>
        <w:rPr>
          <w:noProof/>
        </w:rPr>
        <w:drawing>
          <wp:inline distT="0" distB="0" distL="0" distR="0">
            <wp:extent cx="3866288" cy="172402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0652" cy="1739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1486">
        <w:br w:type="page"/>
      </w:r>
    </w:p>
    <w:p w:rsidR="004A3106" w:rsidRDefault="004A3106" w:rsidP="004A3106">
      <w:pPr>
        <w:pStyle w:val="Heading1"/>
      </w:pPr>
      <w:r>
        <w:lastRenderedPageBreak/>
        <w:t>Reason for Subnetting IPv4 Addresses</w:t>
      </w:r>
    </w:p>
    <w:p w:rsidR="004A3106" w:rsidRPr="004A3106" w:rsidRDefault="004A3106" w:rsidP="004A3106">
      <w:r>
        <w:rPr>
          <w:noProof/>
        </w:rPr>
        <w:drawing>
          <wp:inline distT="0" distB="0" distL="0" distR="0">
            <wp:extent cx="3875741" cy="176212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4242" cy="1775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106" w:rsidRDefault="004A3106" w:rsidP="004A3106">
      <w:pPr>
        <w:pStyle w:val="Heading1"/>
      </w:pPr>
      <w:r>
        <w:lastRenderedPageBreak/>
        <w:t>Process of Subnetting</w:t>
      </w:r>
    </w:p>
    <w:p w:rsidR="004A3106" w:rsidRPr="004A3106" w:rsidRDefault="004A3106" w:rsidP="004A3106">
      <w:r>
        <w:rPr>
          <w:noProof/>
        </w:rPr>
        <w:drawing>
          <wp:inline distT="0" distB="0" distL="0" distR="0">
            <wp:extent cx="3781425" cy="1546183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6998" cy="15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486" w:rsidRDefault="00CD1486" w:rsidP="004A3106">
      <w:pPr>
        <w:pStyle w:val="Heading1"/>
      </w:pPr>
      <w:r>
        <w:br w:type="page"/>
      </w:r>
    </w:p>
    <w:p w:rsidR="004A3106" w:rsidRDefault="004A3106" w:rsidP="004A3106">
      <w:pPr>
        <w:pStyle w:val="Heading1"/>
      </w:pPr>
      <w:r>
        <w:lastRenderedPageBreak/>
        <w:t>Creating Subnets Visualized</w:t>
      </w:r>
    </w:p>
    <w:p w:rsidR="00CD1486" w:rsidRDefault="004A3106" w:rsidP="004A3106">
      <w:pPr>
        <w:pStyle w:val="Heading1"/>
      </w:pPr>
      <w:r>
        <w:rPr>
          <w:noProof/>
        </w:rPr>
        <w:drawing>
          <wp:inline distT="0" distB="0" distL="0" distR="0">
            <wp:extent cx="3837446" cy="18478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0157" cy="1858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1486">
        <w:br w:type="page"/>
      </w:r>
    </w:p>
    <w:p w:rsidR="00824FDD" w:rsidRDefault="00824FDD" w:rsidP="00824FDD">
      <w:pPr>
        <w:pStyle w:val="Heading1"/>
      </w:pPr>
      <w:r>
        <w:lastRenderedPageBreak/>
        <w:t>Disadvantages of IPv4</w:t>
      </w:r>
    </w:p>
    <w:p w:rsidR="00B65F15" w:rsidRPr="00B65F15" w:rsidRDefault="00B65F15" w:rsidP="00B65F15">
      <w:r>
        <w:rPr>
          <w:noProof/>
        </w:rPr>
        <w:drawing>
          <wp:inline distT="0" distB="0" distL="0" distR="0">
            <wp:extent cx="3904272" cy="176212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4584" cy="1775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585" w:rsidRDefault="00494585" w:rsidP="00494585">
      <w:pPr>
        <w:pStyle w:val="Heading1"/>
      </w:pPr>
      <w:r>
        <w:lastRenderedPageBreak/>
        <w:t>IPv6 Solutions to IPv4 Problems</w:t>
      </w:r>
    </w:p>
    <w:p w:rsidR="00CD1486" w:rsidRDefault="00494585" w:rsidP="00494585">
      <w:pPr>
        <w:pStyle w:val="Heading1"/>
      </w:pPr>
      <w:r>
        <w:rPr>
          <w:noProof/>
        </w:rPr>
        <w:drawing>
          <wp:inline distT="0" distB="0" distL="0" distR="0">
            <wp:extent cx="3903835" cy="183832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231" cy="1847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1486">
        <w:br w:type="page"/>
      </w:r>
    </w:p>
    <w:p w:rsidR="008F32E2" w:rsidRDefault="008F32E2" w:rsidP="008F32E2">
      <w:pPr>
        <w:pStyle w:val="Heading1"/>
      </w:pPr>
      <w:r>
        <w:lastRenderedPageBreak/>
        <w:t>IPv6 Solutions to IPv4 Problems</w:t>
      </w:r>
    </w:p>
    <w:p w:rsidR="008F32E2" w:rsidRPr="008F32E2" w:rsidRDefault="008F32E2" w:rsidP="008F32E2">
      <w:r>
        <w:rPr>
          <w:noProof/>
        </w:rPr>
        <w:drawing>
          <wp:inline distT="0" distB="0" distL="0" distR="0">
            <wp:extent cx="3865880" cy="1857375"/>
            <wp:effectExtent l="0" t="0" r="0" b="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2276" cy="1860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732" w:rsidRDefault="001F4732" w:rsidP="001F4732">
      <w:pPr>
        <w:pStyle w:val="Heading1"/>
      </w:pPr>
      <w:r>
        <w:lastRenderedPageBreak/>
        <w:t>IPv4 vs IPv6</w:t>
      </w:r>
    </w:p>
    <w:p w:rsidR="00AC1A2E" w:rsidRDefault="001F4732" w:rsidP="00AC1A2E">
      <w:pPr>
        <w:pStyle w:val="Heading1"/>
      </w:pPr>
      <w:r>
        <w:rPr>
          <w:noProof/>
        </w:rPr>
        <w:drawing>
          <wp:inline distT="0" distB="0" distL="0" distR="0">
            <wp:extent cx="3884756" cy="1657350"/>
            <wp:effectExtent l="0" t="0" r="0" b="0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6936" cy="167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A2E" w:rsidRDefault="00AC1A2E" w:rsidP="00AC1A2E">
      <w:pPr>
        <w:rPr>
          <w:sz w:val="32"/>
          <w:szCs w:val="32"/>
        </w:rPr>
      </w:pPr>
      <w:r>
        <w:br w:type="page"/>
      </w:r>
    </w:p>
    <w:p w:rsidR="00BD36B1" w:rsidRDefault="00E22182" w:rsidP="00E22182">
      <w:pPr>
        <w:pStyle w:val="Heading1"/>
      </w:pPr>
      <w:r>
        <w:lastRenderedPageBreak/>
        <w:t>Reasons IPv4 is Still Used</w:t>
      </w:r>
    </w:p>
    <w:p w:rsidR="00FA2A9C" w:rsidRDefault="00E22182" w:rsidP="00E22182">
      <w:r>
        <w:rPr>
          <w:noProof/>
        </w:rPr>
        <w:drawing>
          <wp:inline distT="0" distB="0" distL="0" distR="0">
            <wp:extent cx="3009900" cy="1375636"/>
            <wp:effectExtent l="0" t="0" r="0" b="0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0559" cy="1389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A9C" w:rsidRDefault="00FA2A9C" w:rsidP="00FA2A9C">
      <w:r>
        <w:br w:type="page"/>
      </w:r>
    </w:p>
    <w:p w:rsidR="00E22182" w:rsidRDefault="00FA2A9C" w:rsidP="00FA2A9C">
      <w:pPr>
        <w:pStyle w:val="Heading1"/>
      </w:pPr>
      <w:r>
        <w:lastRenderedPageBreak/>
        <w:t>IPv6 Addressing</w:t>
      </w:r>
    </w:p>
    <w:p w:rsidR="00FA2A9C" w:rsidRDefault="00FA2A9C" w:rsidP="00FA2A9C">
      <w:r>
        <w:rPr>
          <w:noProof/>
        </w:rPr>
        <w:drawing>
          <wp:inline distT="0" distB="0" distL="0" distR="0">
            <wp:extent cx="3857625" cy="1688211"/>
            <wp:effectExtent l="0" t="0" r="0" b="0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0241" cy="1698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A9C" w:rsidRDefault="00FA2A9C" w:rsidP="00FA2A9C">
      <w:r>
        <w:br w:type="page"/>
      </w:r>
    </w:p>
    <w:p w:rsidR="00FA2A9C" w:rsidRDefault="00FA2A9C" w:rsidP="00FA2A9C">
      <w:pPr>
        <w:pStyle w:val="Heading1"/>
      </w:pPr>
      <w:r>
        <w:lastRenderedPageBreak/>
        <w:t>Types of IPv6 Addresses</w:t>
      </w:r>
    </w:p>
    <w:p w:rsidR="00FA2A9C" w:rsidRDefault="00FA2A9C" w:rsidP="00FA2A9C">
      <w:r>
        <w:rPr>
          <w:noProof/>
        </w:rPr>
        <w:drawing>
          <wp:inline distT="0" distB="0" distL="0" distR="0">
            <wp:extent cx="2952750" cy="1887855"/>
            <wp:effectExtent l="0" t="0" r="0" b="0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0949" cy="1893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A9C" w:rsidRDefault="00FA2A9C" w:rsidP="00FA2A9C">
      <w:pPr>
        <w:pStyle w:val="Heading1"/>
      </w:pPr>
      <w:r>
        <w:br w:type="page"/>
      </w:r>
      <w:r>
        <w:lastRenderedPageBreak/>
        <w:t>Types of IPv6 Addresses</w:t>
      </w:r>
    </w:p>
    <w:p w:rsidR="00225489" w:rsidRDefault="00FA2A9C" w:rsidP="00FA2A9C">
      <w:r>
        <w:rPr>
          <w:noProof/>
        </w:rPr>
        <w:drawing>
          <wp:inline distT="0" distB="0" distL="0" distR="0">
            <wp:extent cx="2886075" cy="1772285"/>
            <wp:effectExtent l="0" t="0" r="0" b="0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7660" cy="178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F78" w:rsidRDefault="00F13F78" w:rsidP="00F13F78">
      <w:pPr>
        <w:pStyle w:val="Heading1"/>
      </w:pPr>
      <w:r>
        <w:lastRenderedPageBreak/>
        <w:t>IPv4 to IPv6 Transition</w:t>
      </w:r>
    </w:p>
    <w:p w:rsidR="00F13F78" w:rsidRDefault="00F13F78" w:rsidP="00F13F78">
      <w:pPr>
        <w:pStyle w:val="Heading1"/>
      </w:pPr>
      <w:r>
        <w:rPr>
          <w:noProof/>
        </w:rPr>
        <w:drawing>
          <wp:inline distT="0" distB="0" distL="0" distR="0">
            <wp:extent cx="3867150" cy="1506183"/>
            <wp:effectExtent l="0" t="0" r="0" b="0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7906" cy="1514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F78" w:rsidRDefault="00F13F78" w:rsidP="00F13F78">
      <w:pPr>
        <w:rPr>
          <w:sz w:val="32"/>
          <w:szCs w:val="32"/>
        </w:rPr>
      </w:pPr>
      <w:r>
        <w:br w:type="page"/>
      </w:r>
    </w:p>
    <w:p w:rsidR="006C4CD6" w:rsidRPr="006C4CD6" w:rsidRDefault="006C4CD6" w:rsidP="006C4CD6">
      <w:pPr>
        <w:pStyle w:val="Heading1"/>
      </w:pPr>
      <w:r>
        <w:lastRenderedPageBreak/>
        <w:t>Dual Stack IP</w:t>
      </w:r>
    </w:p>
    <w:p w:rsidR="006C4CD6" w:rsidRPr="006C4CD6" w:rsidRDefault="006C4CD6" w:rsidP="00275218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6C4CD6">
        <w:rPr>
          <w:sz w:val="28"/>
          <w:szCs w:val="28"/>
        </w:rPr>
        <w:t xml:space="preserve">When both IPv4 and IPv6 protocols exist within an operating system. </w:t>
      </w:r>
    </w:p>
    <w:p w:rsidR="006C4CD6" w:rsidRPr="006C4CD6" w:rsidRDefault="006C4CD6" w:rsidP="00275218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6C4CD6">
        <w:rPr>
          <w:sz w:val="28"/>
          <w:szCs w:val="28"/>
        </w:rPr>
        <w:t xml:space="preserve">Can be used independently or together. </w:t>
      </w:r>
    </w:p>
    <w:p w:rsidR="00225489" w:rsidRDefault="00225489" w:rsidP="00F13F78">
      <w:pPr>
        <w:pStyle w:val="Heading1"/>
      </w:pPr>
      <w:r>
        <w:br w:type="page"/>
      </w:r>
    </w:p>
    <w:p w:rsidR="00FA2A9C" w:rsidRDefault="006C4CD6" w:rsidP="00D966C0">
      <w:pPr>
        <w:pStyle w:val="Heading1"/>
      </w:pPr>
      <w:r>
        <w:lastRenderedPageBreak/>
        <w:t>IPv4-Mapped Addresses</w:t>
      </w:r>
    </w:p>
    <w:p w:rsidR="006C4CD6" w:rsidRPr="006C4CD6" w:rsidRDefault="006C4CD6" w:rsidP="00275218">
      <w:pPr>
        <w:pStyle w:val="ListParagraph"/>
        <w:numPr>
          <w:ilvl w:val="0"/>
          <w:numId w:val="5"/>
        </w:numPr>
        <w:spacing w:after="42"/>
        <w:rPr>
          <w:rFonts w:ascii="Calibri" w:hAnsi="Calibri" w:cstheme="minorBidi"/>
          <w:sz w:val="28"/>
          <w:szCs w:val="28"/>
        </w:rPr>
      </w:pPr>
      <w:r w:rsidRPr="006C4CD6">
        <w:rPr>
          <w:rFonts w:ascii="Calibri" w:hAnsi="Calibri" w:cstheme="minorBidi"/>
          <w:sz w:val="28"/>
          <w:szCs w:val="28"/>
        </w:rPr>
        <w:t xml:space="preserve">Dual IP stack can map IPv4 addresses to IPv6 Addresses. </w:t>
      </w:r>
    </w:p>
    <w:p w:rsidR="007E24FA" w:rsidRDefault="006C4CD6" w:rsidP="00275218">
      <w:pPr>
        <w:pStyle w:val="ListParagraph"/>
        <w:numPr>
          <w:ilvl w:val="0"/>
          <w:numId w:val="5"/>
        </w:numPr>
        <w:rPr>
          <w:rFonts w:ascii="Calibri" w:hAnsi="Calibri" w:cs="Calibri"/>
          <w:sz w:val="28"/>
          <w:szCs w:val="28"/>
        </w:rPr>
      </w:pPr>
      <w:r w:rsidRPr="006C4CD6">
        <w:rPr>
          <w:rFonts w:ascii="Calibri" w:hAnsi="Calibri" w:cs="Calibri"/>
          <w:sz w:val="28"/>
          <w:szCs w:val="28"/>
        </w:rPr>
        <w:t xml:space="preserve">First 80 bits are 0, next 16 are 1 (shown as </w:t>
      </w:r>
      <w:proofErr w:type="spellStart"/>
      <w:r w:rsidRPr="006C4CD6">
        <w:rPr>
          <w:rFonts w:ascii="Calibri" w:hAnsi="Calibri" w:cs="Calibri"/>
          <w:sz w:val="28"/>
          <w:szCs w:val="28"/>
        </w:rPr>
        <w:t>ffff</w:t>
      </w:r>
      <w:proofErr w:type="spellEnd"/>
      <w:r w:rsidRPr="006C4CD6">
        <w:rPr>
          <w:rFonts w:ascii="Calibri" w:hAnsi="Calibri" w:cs="Calibri"/>
          <w:sz w:val="28"/>
          <w:szCs w:val="28"/>
        </w:rPr>
        <w:t xml:space="preserve">), </w:t>
      </w:r>
      <w:r w:rsidR="006715AB">
        <w:rPr>
          <w:rFonts w:ascii="Calibri" w:hAnsi="Calibri" w:cs="Calibri"/>
          <w:sz w:val="28"/>
          <w:szCs w:val="28"/>
        </w:rPr>
        <w:t xml:space="preserve"> </w:t>
      </w:r>
      <w:r w:rsidRPr="006C4CD6">
        <w:rPr>
          <w:rFonts w:ascii="Calibri" w:hAnsi="Calibri" w:cs="Calibri"/>
          <w:sz w:val="28"/>
          <w:szCs w:val="28"/>
        </w:rPr>
        <w:t>and last 32 bits are populated with the IPv4 address</w:t>
      </w:r>
    </w:p>
    <w:p w:rsidR="003C570F" w:rsidRDefault="007E24FA" w:rsidP="00275218">
      <w:pPr>
        <w:pStyle w:val="ListParagraph"/>
        <w:numPr>
          <w:ilvl w:val="0"/>
          <w:numId w:val="5"/>
        </w:num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Example </w:t>
      </w:r>
      <w:r w:rsidR="006C4CD6" w:rsidRPr="006C4CD6">
        <w:rPr>
          <w:rFonts w:ascii="Calibri" w:hAnsi="Calibri" w:cs="Calibri"/>
          <w:sz w:val="28"/>
          <w:szCs w:val="28"/>
        </w:rPr>
        <w:t xml:space="preserve">::ffff:192.168.1.100 </w:t>
      </w:r>
    </w:p>
    <w:p w:rsidR="003C570F" w:rsidRDefault="003C570F" w:rsidP="003C570F">
      <w:r>
        <w:br w:type="page"/>
      </w:r>
    </w:p>
    <w:p w:rsidR="003C570F" w:rsidRPr="003C570F" w:rsidRDefault="003C570F" w:rsidP="003C570F">
      <w:pPr>
        <w:pStyle w:val="Heading1"/>
      </w:pPr>
      <w:r>
        <w:lastRenderedPageBreak/>
        <w:t>IPv4 to IPv6 Tunneling</w:t>
      </w:r>
    </w:p>
    <w:p w:rsidR="003C570F" w:rsidRPr="003C570F" w:rsidRDefault="003C570F" w:rsidP="00275218">
      <w:pPr>
        <w:pStyle w:val="ListParagraph"/>
        <w:numPr>
          <w:ilvl w:val="0"/>
          <w:numId w:val="6"/>
        </w:numPr>
        <w:spacing w:after="42"/>
        <w:rPr>
          <w:rFonts w:ascii="Calibri" w:hAnsi="Calibri" w:cstheme="minorBidi"/>
          <w:sz w:val="28"/>
          <w:szCs w:val="28"/>
        </w:rPr>
      </w:pPr>
      <w:r w:rsidRPr="003C570F">
        <w:rPr>
          <w:rFonts w:ascii="Calibri" w:hAnsi="Calibri" w:cstheme="minorBidi"/>
          <w:sz w:val="28"/>
          <w:szCs w:val="28"/>
        </w:rPr>
        <w:t xml:space="preserve">IPv6 packets are encapsulated inside IPv4 datagram. </w:t>
      </w:r>
    </w:p>
    <w:p w:rsidR="003C570F" w:rsidRPr="003C570F" w:rsidRDefault="003C570F" w:rsidP="00275218">
      <w:pPr>
        <w:pStyle w:val="ListParagraph"/>
        <w:numPr>
          <w:ilvl w:val="0"/>
          <w:numId w:val="6"/>
        </w:numPr>
        <w:spacing w:after="42"/>
        <w:rPr>
          <w:rFonts w:ascii="Calibri" w:hAnsi="Calibri" w:cs="Calibri"/>
          <w:sz w:val="28"/>
          <w:szCs w:val="28"/>
        </w:rPr>
      </w:pPr>
      <w:r w:rsidRPr="003C570F">
        <w:rPr>
          <w:rFonts w:ascii="Calibri" w:hAnsi="Calibri" w:cs="Calibri"/>
          <w:sz w:val="28"/>
          <w:szCs w:val="28"/>
        </w:rPr>
        <w:t xml:space="preserve">Microsoft utilizes the </w:t>
      </w:r>
      <w:proofErr w:type="spellStart"/>
      <w:r w:rsidRPr="003C570F">
        <w:rPr>
          <w:rFonts w:ascii="Calibri" w:hAnsi="Calibri" w:cs="Calibri"/>
          <w:sz w:val="28"/>
          <w:szCs w:val="28"/>
        </w:rPr>
        <w:t>Teredo</w:t>
      </w:r>
      <w:proofErr w:type="spellEnd"/>
      <w:r w:rsidRPr="003C570F">
        <w:rPr>
          <w:rFonts w:ascii="Calibri" w:hAnsi="Calibri" w:cs="Calibri"/>
          <w:sz w:val="28"/>
          <w:szCs w:val="28"/>
        </w:rPr>
        <w:t xml:space="preserve"> virtual adapter to accomplish this. </w:t>
      </w:r>
    </w:p>
    <w:p w:rsidR="003C570F" w:rsidRDefault="003C570F" w:rsidP="00275218">
      <w:pPr>
        <w:pStyle w:val="ListParagraph"/>
        <w:numPr>
          <w:ilvl w:val="0"/>
          <w:numId w:val="6"/>
        </w:numPr>
        <w:rPr>
          <w:rFonts w:ascii="Calibri" w:hAnsi="Calibri" w:cs="Calibri"/>
          <w:sz w:val="28"/>
          <w:szCs w:val="28"/>
        </w:rPr>
      </w:pPr>
      <w:r w:rsidRPr="003C570F">
        <w:rPr>
          <w:rFonts w:ascii="Calibri" w:hAnsi="Calibri" w:cs="Calibri"/>
          <w:sz w:val="28"/>
          <w:szCs w:val="28"/>
        </w:rPr>
        <w:t xml:space="preserve">You can use ipconfig /all in command prompt to see if your system is using </w:t>
      </w:r>
      <w:proofErr w:type="spellStart"/>
      <w:r w:rsidRPr="003C570F">
        <w:rPr>
          <w:rFonts w:ascii="Calibri" w:hAnsi="Calibri" w:cs="Calibri"/>
          <w:sz w:val="28"/>
          <w:szCs w:val="28"/>
        </w:rPr>
        <w:t>Teredo</w:t>
      </w:r>
      <w:proofErr w:type="spellEnd"/>
      <w:r w:rsidRPr="003C570F">
        <w:rPr>
          <w:rFonts w:ascii="Calibri" w:hAnsi="Calibri" w:cs="Calibri"/>
          <w:sz w:val="28"/>
          <w:szCs w:val="28"/>
        </w:rPr>
        <w:t xml:space="preserve">. </w:t>
      </w:r>
    </w:p>
    <w:p w:rsidR="00BA572C" w:rsidRDefault="00BA572C">
      <w:pPr>
        <w:autoSpaceDE/>
        <w:autoSpaceDN/>
        <w:adjustRightInd/>
        <w:spacing w:after="200" w:line="276" w:lineRule="auto"/>
        <w:ind w:left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br w:type="page"/>
      </w:r>
    </w:p>
    <w:p w:rsidR="00BA572C" w:rsidRDefault="007260D7" w:rsidP="007260D7">
      <w:pPr>
        <w:pStyle w:val="Heading1"/>
      </w:pPr>
      <w:r>
        <w:lastRenderedPageBreak/>
        <w:t>Hubs</w:t>
      </w:r>
    </w:p>
    <w:p w:rsidR="007260D7" w:rsidRPr="007260D7" w:rsidRDefault="004E3E77" w:rsidP="007260D7">
      <w:r>
        <w:rPr>
          <w:noProof/>
        </w:rPr>
        <w:drawing>
          <wp:inline distT="0" distB="0" distL="0" distR="0">
            <wp:extent cx="3667125" cy="1838176"/>
            <wp:effectExtent l="0" t="0" r="0" b="0"/>
            <wp:docPr id="244" name="Picture 244" descr="C:\Users\jrjpb\AppData\Local\Temp\1\SNAGHTML16d8d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rjpb\AppData\Local\Temp\1\SNAGHTML16d8d77.PN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423" cy="1849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70F" w:rsidRDefault="00246160" w:rsidP="00246160">
      <w:pPr>
        <w:pStyle w:val="Heading1"/>
      </w:pPr>
      <w:r>
        <w:lastRenderedPageBreak/>
        <w:t>Switch</w:t>
      </w:r>
    </w:p>
    <w:p w:rsidR="00246160" w:rsidRPr="00246160" w:rsidRDefault="00246160" w:rsidP="00246160">
      <w:r>
        <w:rPr>
          <w:noProof/>
        </w:rPr>
        <w:drawing>
          <wp:inline distT="0" distB="0" distL="0" distR="0">
            <wp:extent cx="3638550" cy="1815465"/>
            <wp:effectExtent l="0" t="0" r="0" b="0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3583" cy="1822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CD6" w:rsidRDefault="00FD4128" w:rsidP="00FD4128">
      <w:pPr>
        <w:pStyle w:val="Heading1"/>
      </w:pPr>
      <w:r>
        <w:lastRenderedPageBreak/>
        <w:t>Hub versus Switch</w:t>
      </w:r>
    </w:p>
    <w:p w:rsidR="00E92ECD" w:rsidRDefault="00FD4128" w:rsidP="00FD4128">
      <w:r>
        <w:rPr>
          <w:noProof/>
        </w:rPr>
        <w:drawing>
          <wp:inline distT="0" distB="0" distL="0" distR="0">
            <wp:extent cx="3876675" cy="1601785"/>
            <wp:effectExtent l="0" t="0" r="0" b="0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6576" cy="161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ECD" w:rsidRDefault="00E92ECD" w:rsidP="00E92ECD">
      <w:r>
        <w:br w:type="page"/>
      </w:r>
    </w:p>
    <w:p w:rsidR="00FD4128" w:rsidRDefault="00E92ECD" w:rsidP="00E92ECD">
      <w:pPr>
        <w:pStyle w:val="Heading1"/>
      </w:pPr>
      <w:r>
        <w:lastRenderedPageBreak/>
        <w:t>Collision Domains</w:t>
      </w:r>
    </w:p>
    <w:p w:rsidR="00E63626" w:rsidRDefault="00E92ECD" w:rsidP="00E92ECD">
      <w:r>
        <w:rPr>
          <w:noProof/>
        </w:rPr>
        <w:drawing>
          <wp:inline distT="0" distB="0" distL="0" distR="0">
            <wp:extent cx="3343275" cy="1824615"/>
            <wp:effectExtent l="0" t="0" r="0" b="0"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0490" cy="183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3626">
        <w:tab/>
      </w:r>
      <w:r w:rsidR="00E63626">
        <w:tab/>
      </w:r>
    </w:p>
    <w:p w:rsidR="00E63626" w:rsidRPr="00E63626" w:rsidRDefault="00E63626" w:rsidP="00E63626">
      <w:pPr>
        <w:pStyle w:val="Heading1"/>
      </w:pPr>
      <w:r>
        <w:lastRenderedPageBreak/>
        <w:t>CSMA/CD</w:t>
      </w:r>
    </w:p>
    <w:p w:rsidR="00E63626" w:rsidRDefault="00E63626" w:rsidP="00874307">
      <w:r w:rsidRPr="00E63626">
        <w:t xml:space="preserve">Carrier Sense Multiple Access/Collision Detection (CSMA/CD) </w:t>
      </w:r>
    </w:p>
    <w:p w:rsidR="00E63626" w:rsidRDefault="00E63626" w:rsidP="00275218">
      <w:pPr>
        <w:pStyle w:val="ListParagraph"/>
        <w:numPr>
          <w:ilvl w:val="0"/>
          <w:numId w:val="7"/>
        </w:numPr>
      </w:pPr>
      <w:r w:rsidRPr="00E63626">
        <w:t xml:space="preserve">Typically used with hubs (half duplex communication) where there is one large collision domain. </w:t>
      </w:r>
    </w:p>
    <w:p w:rsidR="00E63626" w:rsidRDefault="00E63626" w:rsidP="00275218">
      <w:pPr>
        <w:pStyle w:val="ListParagraph"/>
        <w:numPr>
          <w:ilvl w:val="0"/>
          <w:numId w:val="7"/>
        </w:numPr>
      </w:pPr>
      <w:r w:rsidRPr="00E63626">
        <w:t xml:space="preserve">Can be used with switches if a half-duplex device is connected to it, such as a hub. </w:t>
      </w:r>
    </w:p>
    <w:p w:rsidR="00874307" w:rsidRPr="00874307" w:rsidRDefault="00874307" w:rsidP="00874307">
      <w:pPr>
        <w:rPr>
          <w:rFonts w:cs="Calibri"/>
          <w:color w:val="000000"/>
        </w:rPr>
      </w:pPr>
      <w:r w:rsidRPr="00874307">
        <w:t>Helps hosts decide when to send packets on a shared network se</w:t>
      </w:r>
      <w:r>
        <w:t>gment and to detect collisions.</w:t>
      </w:r>
    </w:p>
    <w:p w:rsidR="00874307" w:rsidRPr="00E63626" w:rsidRDefault="00874307" w:rsidP="00874307">
      <w:pPr>
        <w:pStyle w:val="ListParagraph"/>
        <w:ind w:left="1080"/>
      </w:pPr>
    </w:p>
    <w:p w:rsidR="00E63626" w:rsidRDefault="00E63626" w:rsidP="00E63626">
      <w:pPr>
        <w:pStyle w:val="Heading1"/>
      </w:pPr>
      <w:r>
        <w:br w:type="page"/>
      </w:r>
    </w:p>
    <w:p w:rsidR="00874307" w:rsidRPr="00874307" w:rsidRDefault="00874307" w:rsidP="00874307">
      <w:pPr>
        <w:pStyle w:val="Heading1"/>
      </w:pPr>
      <w:r>
        <w:lastRenderedPageBreak/>
        <w:t>CSMA/CD Process</w:t>
      </w:r>
    </w:p>
    <w:p w:rsidR="00874307" w:rsidRDefault="00874307" w:rsidP="00275218">
      <w:pPr>
        <w:pStyle w:val="ListParagraph"/>
        <w:numPr>
          <w:ilvl w:val="0"/>
          <w:numId w:val="8"/>
        </w:numPr>
      </w:pPr>
      <w:r w:rsidRPr="00874307">
        <w:t xml:space="preserve">Host checks for the presence of a digital signal on the wire. </w:t>
      </w:r>
    </w:p>
    <w:p w:rsidR="00874307" w:rsidRDefault="00874307" w:rsidP="00275218">
      <w:pPr>
        <w:pStyle w:val="ListParagraph"/>
        <w:numPr>
          <w:ilvl w:val="0"/>
          <w:numId w:val="8"/>
        </w:numPr>
      </w:pPr>
      <w:r w:rsidRPr="00874307">
        <w:t xml:space="preserve">If a digital signal isn’t detected, the host will begin sending a frame of data. </w:t>
      </w:r>
    </w:p>
    <w:p w:rsidR="00874307" w:rsidRDefault="00874307" w:rsidP="00275218">
      <w:pPr>
        <w:pStyle w:val="ListParagraph"/>
        <w:numPr>
          <w:ilvl w:val="0"/>
          <w:numId w:val="8"/>
        </w:numPr>
      </w:pPr>
      <w:r w:rsidRPr="00874307">
        <w:t xml:space="preserve">If another host begins transmitting and a collision occur, the transmitting host will send a jam signal that causes all hosts on the network segment to stop sending data. </w:t>
      </w:r>
    </w:p>
    <w:p w:rsidR="00F26D21" w:rsidRDefault="00874307" w:rsidP="00275218">
      <w:pPr>
        <w:pStyle w:val="ListParagraph"/>
        <w:numPr>
          <w:ilvl w:val="0"/>
          <w:numId w:val="8"/>
        </w:numPr>
      </w:pPr>
      <w:r w:rsidRPr="00874307">
        <w:t xml:space="preserve">After a random period of time, hosts retransmit their packets. </w:t>
      </w:r>
    </w:p>
    <w:p w:rsidR="00F26D21" w:rsidRDefault="00F26D21" w:rsidP="00F26D21">
      <w:r>
        <w:br w:type="page"/>
      </w:r>
    </w:p>
    <w:p w:rsidR="00874307" w:rsidRDefault="00F26D21" w:rsidP="00F26D21">
      <w:pPr>
        <w:pStyle w:val="Heading1"/>
      </w:pPr>
      <w:r>
        <w:lastRenderedPageBreak/>
        <w:t>Layer 3 Switches</w:t>
      </w:r>
    </w:p>
    <w:p w:rsidR="002E5851" w:rsidRPr="002E5851" w:rsidRDefault="002E5851" w:rsidP="002E5851">
      <w:pPr>
        <w:rPr>
          <w:color w:val="auto"/>
        </w:rPr>
      </w:pPr>
      <w:r>
        <w:t xml:space="preserve">Provide Layer 2 Switching &amp; Layer 3 Routing. </w:t>
      </w:r>
    </w:p>
    <w:p w:rsidR="002E5851" w:rsidRPr="002E5851" w:rsidRDefault="002E5851" w:rsidP="00275218">
      <w:pPr>
        <w:pStyle w:val="ListParagraph"/>
        <w:numPr>
          <w:ilvl w:val="0"/>
          <w:numId w:val="9"/>
        </w:numPr>
      </w:pPr>
      <w:r>
        <w:t xml:space="preserve">OSI Layer 2 (Data Link): Switching via </w:t>
      </w:r>
      <w:r w:rsidRPr="002E5851">
        <w:rPr>
          <w:sz w:val="23"/>
          <w:szCs w:val="23"/>
        </w:rPr>
        <w:t xml:space="preserve">MAC Addresses </w:t>
      </w:r>
    </w:p>
    <w:p w:rsidR="002E5851" w:rsidRPr="002E5851" w:rsidRDefault="002E5851" w:rsidP="00275218">
      <w:pPr>
        <w:pStyle w:val="ListParagraph"/>
        <w:numPr>
          <w:ilvl w:val="0"/>
          <w:numId w:val="9"/>
        </w:numPr>
      </w:pPr>
      <w:r>
        <w:t xml:space="preserve">OSI Layer 3 (Network): Routing via </w:t>
      </w:r>
      <w:r w:rsidRPr="002E5851">
        <w:rPr>
          <w:sz w:val="23"/>
          <w:szCs w:val="23"/>
        </w:rPr>
        <w:t xml:space="preserve">IP Addresses </w:t>
      </w:r>
    </w:p>
    <w:p w:rsidR="002E5851" w:rsidRDefault="002E5851" w:rsidP="002E5851">
      <w:r>
        <w:t xml:space="preserve">Managed Switch Capability </w:t>
      </w:r>
    </w:p>
    <w:p w:rsidR="002E5851" w:rsidRDefault="002E5851" w:rsidP="002E5851">
      <w:r>
        <w:t xml:space="preserve">Used in Conjunction with VLANs </w:t>
      </w:r>
    </w:p>
    <w:p w:rsidR="002E5851" w:rsidRDefault="002E5851" w:rsidP="002E5851">
      <w:r>
        <w:t xml:space="preserve">Provides: </w:t>
      </w:r>
    </w:p>
    <w:p w:rsidR="002E5851" w:rsidRDefault="002E5851" w:rsidP="00275218">
      <w:pPr>
        <w:pStyle w:val="ListParagraph"/>
        <w:numPr>
          <w:ilvl w:val="0"/>
          <w:numId w:val="10"/>
        </w:numPr>
      </w:pPr>
      <w:r>
        <w:t xml:space="preserve">VLAN Switching </w:t>
      </w:r>
    </w:p>
    <w:p w:rsidR="002E5851" w:rsidRDefault="002E5851" w:rsidP="00275218">
      <w:pPr>
        <w:pStyle w:val="ListParagraph"/>
        <w:numPr>
          <w:ilvl w:val="0"/>
          <w:numId w:val="10"/>
        </w:numPr>
      </w:pPr>
      <w:r>
        <w:t xml:space="preserve">IP Routing between VLANs </w:t>
      </w:r>
    </w:p>
    <w:p w:rsidR="002E5851" w:rsidRDefault="002E5851" w:rsidP="002E5851">
      <w:r>
        <w:t xml:space="preserve">One Device Instead of Router &amp; Switch </w:t>
      </w:r>
    </w:p>
    <w:p w:rsidR="00F26D21" w:rsidRPr="00F26D21" w:rsidRDefault="00F26D21" w:rsidP="00F26D21"/>
    <w:p w:rsidR="00FB08F2" w:rsidRPr="00FB08F2" w:rsidRDefault="00342C87" w:rsidP="00FB08F2">
      <w:pPr>
        <w:pStyle w:val="Heading1"/>
      </w:pPr>
      <w:r>
        <w:lastRenderedPageBreak/>
        <w:t>Virtual LANs (VLANs)</w:t>
      </w:r>
    </w:p>
    <w:p w:rsidR="00FB08F2" w:rsidRPr="00FB08F2" w:rsidRDefault="00FB08F2" w:rsidP="00FB08F2">
      <w:r w:rsidRPr="00FB08F2">
        <w:t xml:space="preserve">Essential LANs within a LAN </w:t>
      </w:r>
    </w:p>
    <w:p w:rsidR="00FB08F2" w:rsidRPr="00FB08F2" w:rsidRDefault="00FB08F2" w:rsidP="00FB08F2">
      <w:r w:rsidRPr="00FB08F2">
        <w:t xml:space="preserve">Break up a large “physical” LAN into several smaller “logical” LANs. </w:t>
      </w:r>
    </w:p>
    <w:p w:rsidR="00FB08F2" w:rsidRPr="00FB08F2" w:rsidRDefault="00FB08F2" w:rsidP="00FB08F2">
      <w:r w:rsidRPr="00FB08F2">
        <w:t xml:space="preserve">Accomplished with managed switches. </w:t>
      </w:r>
    </w:p>
    <w:p w:rsidR="00FB08F2" w:rsidRPr="00FB08F2" w:rsidRDefault="00FB08F2" w:rsidP="00FB08F2">
      <w:r w:rsidRPr="00FB08F2">
        <w:t xml:space="preserve">Assign specific switch interfaces (ports) to specific virtual LANs. </w:t>
      </w:r>
    </w:p>
    <w:p w:rsidR="00FB08F2" w:rsidRPr="00FB08F2" w:rsidRDefault="00FB08F2" w:rsidP="00275218">
      <w:pPr>
        <w:pStyle w:val="ListParagraph"/>
        <w:numPr>
          <w:ilvl w:val="0"/>
          <w:numId w:val="11"/>
        </w:numPr>
      </w:pPr>
      <w:r w:rsidRPr="00FB08F2">
        <w:t xml:space="preserve">Human Resource VLAN (Interfaces 1, 2, 3) </w:t>
      </w:r>
    </w:p>
    <w:p w:rsidR="00FB08F2" w:rsidRPr="00FB08F2" w:rsidRDefault="00FB08F2" w:rsidP="00275218">
      <w:pPr>
        <w:pStyle w:val="ListParagraph"/>
        <w:numPr>
          <w:ilvl w:val="0"/>
          <w:numId w:val="11"/>
        </w:numPr>
      </w:pPr>
      <w:r w:rsidRPr="00FB08F2">
        <w:t xml:space="preserve">Accounting VLAN (Interfaces 4, 5, 6) </w:t>
      </w:r>
    </w:p>
    <w:p w:rsidR="00935A07" w:rsidRDefault="00935A07" w:rsidP="00FB08F2">
      <w:r>
        <w:br w:type="page"/>
      </w:r>
    </w:p>
    <w:p w:rsidR="00935A07" w:rsidRDefault="00935A07" w:rsidP="00935A07">
      <w:pPr>
        <w:pStyle w:val="Heading1"/>
      </w:pPr>
      <w:r>
        <w:lastRenderedPageBreak/>
        <w:t>Virtual LANs (VLANs) Visualized</w:t>
      </w:r>
    </w:p>
    <w:p w:rsidR="00935A07" w:rsidRPr="00935A07" w:rsidRDefault="00935A07" w:rsidP="00935A07">
      <w:r w:rsidRPr="00935A07">
        <w:rPr>
          <w:noProof/>
        </w:rPr>
        <w:drawing>
          <wp:inline distT="0" distB="0" distL="0" distR="0">
            <wp:extent cx="3771900" cy="1823085"/>
            <wp:effectExtent l="0" t="0" r="0" b="0"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623" cy="183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C09" w:rsidRPr="00AA4C09" w:rsidRDefault="00935A07" w:rsidP="00AA4C09">
      <w:pPr>
        <w:pStyle w:val="Heading1"/>
      </w:pPr>
      <w:r>
        <w:lastRenderedPageBreak/>
        <w:t>Benefits of Virtual LANs (VLANs)</w:t>
      </w:r>
    </w:p>
    <w:p w:rsidR="00AA4C09" w:rsidRPr="00AA4C09" w:rsidRDefault="00AA4C09" w:rsidP="00275218">
      <w:pPr>
        <w:pStyle w:val="ListParagraph"/>
        <w:numPr>
          <w:ilvl w:val="0"/>
          <w:numId w:val="12"/>
        </w:numPr>
      </w:pPr>
      <w:r w:rsidRPr="00AA4C09">
        <w:t xml:space="preserve">Reduces Broadcast Domains </w:t>
      </w:r>
    </w:p>
    <w:p w:rsidR="00AA4C09" w:rsidRPr="00AA4C09" w:rsidRDefault="00AA4C09" w:rsidP="00275218">
      <w:pPr>
        <w:pStyle w:val="ListParagraph"/>
        <w:numPr>
          <w:ilvl w:val="0"/>
          <w:numId w:val="12"/>
        </w:numPr>
      </w:pPr>
      <w:r w:rsidRPr="00AA4C09">
        <w:t xml:space="preserve">Segments Network by Role </w:t>
      </w:r>
    </w:p>
    <w:p w:rsidR="00AA4C09" w:rsidRPr="00AA4C09" w:rsidRDefault="00AA4C09" w:rsidP="00275218">
      <w:pPr>
        <w:pStyle w:val="ListParagraph"/>
        <w:numPr>
          <w:ilvl w:val="0"/>
          <w:numId w:val="12"/>
        </w:numPr>
      </w:pPr>
      <w:r w:rsidRPr="00AA4C09">
        <w:t xml:space="preserve">Increases Security </w:t>
      </w:r>
    </w:p>
    <w:p w:rsidR="00AA4C09" w:rsidRPr="00AA4C09" w:rsidRDefault="00AA4C09" w:rsidP="00275218">
      <w:pPr>
        <w:pStyle w:val="ListParagraph"/>
        <w:numPr>
          <w:ilvl w:val="0"/>
          <w:numId w:val="12"/>
        </w:numPr>
      </w:pPr>
      <w:r w:rsidRPr="00AA4C09">
        <w:t xml:space="preserve">Devices Cannot Communicate with Other VLANS </w:t>
      </w:r>
    </w:p>
    <w:p w:rsidR="00382AA3" w:rsidRDefault="00AA4C09" w:rsidP="00275218">
      <w:pPr>
        <w:pStyle w:val="ListParagraph"/>
        <w:numPr>
          <w:ilvl w:val="0"/>
          <w:numId w:val="12"/>
        </w:numPr>
      </w:pPr>
      <w:r w:rsidRPr="00AA4C09">
        <w:t xml:space="preserve">Group Devices by Need, Not Physical Location </w:t>
      </w:r>
    </w:p>
    <w:p w:rsidR="00382AA3" w:rsidRDefault="00382AA3">
      <w:pPr>
        <w:autoSpaceDE/>
        <w:autoSpaceDN/>
        <w:adjustRightInd/>
        <w:spacing w:after="200" w:line="276" w:lineRule="auto"/>
        <w:ind w:left="0"/>
      </w:pPr>
      <w:r>
        <w:br w:type="page"/>
      </w:r>
    </w:p>
    <w:p w:rsidR="00382AA3" w:rsidRDefault="00382AA3" w:rsidP="00382AA3">
      <w:pPr>
        <w:pStyle w:val="Heading1"/>
      </w:pPr>
      <w:r>
        <w:lastRenderedPageBreak/>
        <w:t>Unmanaged Switches</w:t>
      </w:r>
    </w:p>
    <w:p w:rsidR="00382AA3" w:rsidRPr="00382AA3" w:rsidRDefault="00382AA3" w:rsidP="00382AA3">
      <w:pPr>
        <w:ind w:left="0"/>
        <w:rPr>
          <w:rFonts w:ascii="Arial" w:hAnsi="Arial" w:cs="Arial"/>
          <w:color w:val="auto"/>
        </w:rPr>
      </w:pPr>
      <w:r w:rsidRPr="00382AA3">
        <w:rPr>
          <w:rFonts w:ascii="Arial" w:hAnsi="Arial" w:cs="Arial"/>
          <w:color w:val="auto"/>
        </w:rPr>
        <w:t xml:space="preserve"> </w:t>
      </w:r>
    </w:p>
    <w:p w:rsidR="00382AA3" w:rsidRPr="00382AA3" w:rsidRDefault="00382AA3" w:rsidP="00275218">
      <w:pPr>
        <w:pStyle w:val="ListParagraph"/>
        <w:numPr>
          <w:ilvl w:val="0"/>
          <w:numId w:val="13"/>
        </w:numPr>
      </w:pPr>
      <w:r w:rsidRPr="00382AA3">
        <w:t xml:space="preserve">Completely unmanaged. </w:t>
      </w:r>
    </w:p>
    <w:p w:rsidR="00382AA3" w:rsidRPr="00382AA3" w:rsidRDefault="00382AA3" w:rsidP="00275218">
      <w:pPr>
        <w:pStyle w:val="ListParagraph"/>
        <w:numPr>
          <w:ilvl w:val="0"/>
          <w:numId w:val="13"/>
        </w:numPr>
      </w:pPr>
      <w:r w:rsidRPr="00382AA3">
        <w:t xml:space="preserve">Unbox it, plug it in, and it works without any administration. </w:t>
      </w:r>
    </w:p>
    <w:p w:rsidR="00B12CD7" w:rsidRDefault="00382AA3" w:rsidP="00382AA3">
      <w:r>
        <w:tab/>
      </w:r>
      <w:r>
        <w:tab/>
      </w:r>
    </w:p>
    <w:p w:rsidR="00B12CD7" w:rsidRDefault="00B12CD7" w:rsidP="00B12CD7">
      <w:r>
        <w:br w:type="page"/>
      </w:r>
    </w:p>
    <w:p w:rsidR="00AA4C09" w:rsidRDefault="00B12CD7" w:rsidP="00B12CD7">
      <w:pPr>
        <w:pStyle w:val="Heading1"/>
      </w:pPr>
      <w:r>
        <w:lastRenderedPageBreak/>
        <w:t>Managed Switches</w:t>
      </w:r>
    </w:p>
    <w:p w:rsidR="00B12CD7" w:rsidRPr="00B12CD7" w:rsidRDefault="00B12CD7" w:rsidP="00B12CD7">
      <w:r w:rsidRPr="00B12CD7">
        <w:t xml:space="preserve">Can be configured and managed by network administrators, typically via Telnet or SSH. </w:t>
      </w:r>
    </w:p>
    <w:p w:rsidR="00B12CD7" w:rsidRPr="00B12CD7" w:rsidRDefault="00B12CD7" w:rsidP="00275218">
      <w:pPr>
        <w:pStyle w:val="ListParagraph"/>
        <w:numPr>
          <w:ilvl w:val="0"/>
          <w:numId w:val="14"/>
        </w:numPr>
      </w:pPr>
      <w:r w:rsidRPr="00B12CD7">
        <w:t xml:space="preserve">Configure static entries in the MAC table. </w:t>
      </w:r>
    </w:p>
    <w:p w:rsidR="00B12CD7" w:rsidRPr="00B12CD7" w:rsidRDefault="00B12CD7" w:rsidP="00275218">
      <w:pPr>
        <w:pStyle w:val="ListParagraph"/>
        <w:numPr>
          <w:ilvl w:val="0"/>
          <w:numId w:val="14"/>
        </w:numPr>
      </w:pPr>
      <w:r w:rsidRPr="00B12CD7">
        <w:t xml:space="preserve">Configure half or full duplex on specific ports. </w:t>
      </w:r>
    </w:p>
    <w:p w:rsidR="00B12CD7" w:rsidRPr="00B12CD7" w:rsidRDefault="00B12CD7" w:rsidP="00275218">
      <w:pPr>
        <w:pStyle w:val="ListParagraph"/>
        <w:numPr>
          <w:ilvl w:val="0"/>
          <w:numId w:val="14"/>
        </w:numPr>
      </w:pPr>
      <w:r w:rsidRPr="00B12CD7">
        <w:t xml:space="preserve">Monitor switch performance with SNMP. </w:t>
      </w:r>
    </w:p>
    <w:p w:rsidR="00B12CD7" w:rsidRPr="00B12CD7" w:rsidRDefault="00B12CD7" w:rsidP="00275218">
      <w:pPr>
        <w:pStyle w:val="ListParagraph"/>
        <w:numPr>
          <w:ilvl w:val="0"/>
          <w:numId w:val="14"/>
        </w:numPr>
      </w:pPr>
      <w:r w:rsidRPr="00B12CD7">
        <w:t xml:space="preserve">Create virtual LANs (VLANs) </w:t>
      </w:r>
    </w:p>
    <w:p w:rsidR="00B12CD7" w:rsidRPr="00B12CD7" w:rsidRDefault="00B12CD7" w:rsidP="00275218">
      <w:pPr>
        <w:pStyle w:val="ListParagraph"/>
        <w:numPr>
          <w:ilvl w:val="0"/>
          <w:numId w:val="14"/>
        </w:numPr>
      </w:pPr>
      <w:r w:rsidRPr="00B12CD7">
        <w:t xml:space="preserve">Configure Port Mirroring </w:t>
      </w:r>
    </w:p>
    <w:p w:rsidR="00B12CD7" w:rsidRPr="00B12CD7" w:rsidRDefault="00B12CD7" w:rsidP="00B12CD7">
      <w:r w:rsidRPr="00B12CD7">
        <w:t xml:space="preserve">Much more expensive than unmanaged switches. </w:t>
      </w:r>
    </w:p>
    <w:p w:rsidR="00B12CD7" w:rsidRPr="00B12CD7" w:rsidRDefault="00B12CD7" w:rsidP="00B12CD7"/>
    <w:p w:rsidR="00AA4C09" w:rsidRPr="00AA4C09" w:rsidRDefault="00AA4C09" w:rsidP="00AA4C09"/>
    <w:p w:rsidR="00763402" w:rsidRDefault="00A27174" w:rsidP="00A27174">
      <w:pPr>
        <w:pStyle w:val="Heading1"/>
      </w:pPr>
      <w:r>
        <w:lastRenderedPageBreak/>
        <w:t>Switch Speed Standards</w:t>
      </w:r>
    </w:p>
    <w:p w:rsidR="00245912" w:rsidRDefault="00A27174" w:rsidP="00A27174">
      <w:r>
        <w:rPr>
          <w:noProof/>
        </w:rPr>
        <w:drawing>
          <wp:inline distT="0" distB="0" distL="0" distR="0">
            <wp:extent cx="3884887" cy="1162050"/>
            <wp:effectExtent l="0" t="0" r="0" b="0"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2722" cy="117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912" w:rsidRDefault="00245912" w:rsidP="00245912">
      <w:r>
        <w:br w:type="page"/>
      </w:r>
    </w:p>
    <w:p w:rsidR="00A27174" w:rsidRDefault="00245912" w:rsidP="00245912">
      <w:pPr>
        <w:pStyle w:val="Heading1"/>
      </w:pPr>
      <w:r>
        <w:lastRenderedPageBreak/>
        <w:t>Transmission Speeds</w:t>
      </w:r>
    </w:p>
    <w:p w:rsidR="00245912" w:rsidRPr="00245912" w:rsidRDefault="00245912" w:rsidP="00245912">
      <w:r w:rsidRPr="00245912">
        <w:t xml:space="preserve">Many switches can “auto-sense” to detect the transmission speed capabilities of connected devices. </w:t>
      </w:r>
    </w:p>
    <w:p w:rsidR="00245912" w:rsidRPr="00FE2BEB" w:rsidRDefault="00245912" w:rsidP="00275218">
      <w:pPr>
        <w:pStyle w:val="ListParagraph"/>
        <w:numPr>
          <w:ilvl w:val="0"/>
          <w:numId w:val="15"/>
        </w:numPr>
        <w:rPr>
          <w:sz w:val="22"/>
          <w:szCs w:val="22"/>
        </w:rPr>
      </w:pPr>
      <w:r w:rsidRPr="00FE2BEB">
        <w:rPr>
          <w:b/>
          <w:bCs/>
          <w:sz w:val="22"/>
          <w:szCs w:val="22"/>
        </w:rPr>
        <w:t>10/100</w:t>
      </w:r>
      <w:r w:rsidRPr="00FE2BEB">
        <w:rPr>
          <w:sz w:val="22"/>
          <w:szCs w:val="22"/>
        </w:rPr>
        <w:t xml:space="preserve">: Autosensing switch capable of 10 Mbps or 100 Mbps speed. </w:t>
      </w:r>
    </w:p>
    <w:p w:rsidR="00245912" w:rsidRPr="00FE2BEB" w:rsidRDefault="00245912" w:rsidP="00275218">
      <w:pPr>
        <w:pStyle w:val="ListParagraph"/>
        <w:numPr>
          <w:ilvl w:val="0"/>
          <w:numId w:val="15"/>
        </w:numPr>
        <w:rPr>
          <w:sz w:val="22"/>
          <w:szCs w:val="22"/>
        </w:rPr>
      </w:pPr>
      <w:r w:rsidRPr="00FE2BEB">
        <w:rPr>
          <w:b/>
          <w:bCs/>
          <w:sz w:val="22"/>
          <w:szCs w:val="22"/>
        </w:rPr>
        <w:t>100/1000</w:t>
      </w:r>
      <w:r w:rsidRPr="00FE2BEB">
        <w:rPr>
          <w:sz w:val="22"/>
          <w:szCs w:val="22"/>
        </w:rPr>
        <w:t xml:space="preserve">: Autosensing switch capable of 100 Mbps or 1 </w:t>
      </w:r>
      <w:proofErr w:type="spellStart"/>
      <w:r w:rsidRPr="00FE2BEB">
        <w:rPr>
          <w:sz w:val="22"/>
          <w:szCs w:val="22"/>
        </w:rPr>
        <w:t>Gbps</w:t>
      </w:r>
      <w:proofErr w:type="spellEnd"/>
      <w:r w:rsidRPr="00FE2BEB">
        <w:rPr>
          <w:sz w:val="22"/>
          <w:szCs w:val="22"/>
        </w:rPr>
        <w:t xml:space="preserve"> speed. </w:t>
      </w:r>
    </w:p>
    <w:p w:rsidR="00245912" w:rsidRPr="00FE2BEB" w:rsidRDefault="00245912" w:rsidP="00275218">
      <w:pPr>
        <w:pStyle w:val="ListParagraph"/>
        <w:numPr>
          <w:ilvl w:val="0"/>
          <w:numId w:val="15"/>
        </w:numPr>
        <w:rPr>
          <w:sz w:val="22"/>
          <w:szCs w:val="22"/>
        </w:rPr>
      </w:pPr>
      <w:r w:rsidRPr="00FE2BEB">
        <w:rPr>
          <w:b/>
          <w:bCs/>
          <w:sz w:val="22"/>
          <w:szCs w:val="22"/>
        </w:rPr>
        <w:t>1000/10000</w:t>
      </w:r>
      <w:r w:rsidRPr="00FE2BEB">
        <w:rPr>
          <w:sz w:val="22"/>
          <w:szCs w:val="22"/>
        </w:rPr>
        <w:t xml:space="preserve">: Autosensing switch capable of 1 </w:t>
      </w:r>
      <w:proofErr w:type="spellStart"/>
      <w:r w:rsidRPr="00FE2BEB">
        <w:rPr>
          <w:sz w:val="22"/>
          <w:szCs w:val="22"/>
        </w:rPr>
        <w:t>Gbps</w:t>
      </w:r>
      <w:proofErr w:type="spellEnd"/>
      <w:r w:rsidRPr="00FE2BEB">
        <w:rPr>
          <w:sz w:val="22"/>
          <w:szCs w:val="22"/>
        </w:rPr>
        <w:t xml:space="preserve"> or 10 </w:t>
      </w:r>
      <w:proofErr w:type="spellStart"/>
      <w:r w:rsidRPr="00FE2BEB">
        <w:rPr>
          <w:sz w:val="22"/>
          <w:szCs w:val="22"/>
        </w:rPr>
        <w:t>Gbps</w:t>
      </w:r>
      <w:proofErr w:type="spellEnd"/>
      <w:r w:rsidRPr="00FE2BEB">
        <w:rPr>
          <w:sz w:val="22"/>
          <w:szCs w:val="22"/>
        </w:rPr>
        <w:t xml:space="preserve"> speed. </w:t>
      </w:r>
    </w:p>
    <w:p w:rsidR="00245912" w:rsidRPr="00FE2BEB" w:rsidRDefault="00245912" w:rsidP="00275218">
      <w:pPr>
        <w:pStyle w:val="ListParagraph"/>
        <w:numPr>
          <w:ilvl w:val="0"/>
          <w:numId w:val="15"/>
        </w:numPr>
        <w:rPr>
          <w:sz w:val="22"/>
          <w:szCs w:val="22"/>
        </w:rPr>
      </w:pPr>
      <w:r w:rsidRPr="00FE2BEB">
        <w:rPr>
          <w:b/>
          <w:bCs/>
          <w:sz w:val="22"/>
          <w:szCs w:val="22"/>
        </w:rPr>
        <w:t xml:space="preserve">10/100/1000/10000: </w:t>
      </w:r>
      <w:r w:rsidRPr="00FE2BEB">
        <w:rPr>
          <w:sz w:val="22"/>
          <w:szCs w:val="22"/>
        </w:rPr>
        <w:t xml:space="preserve">Autosensing switch capable of 10 Mbps, 100 Mbps, 1 </w:t>
      </w:r>
      <w:proofErr w:type="spellStart"/>
      <w:r w:rsidRPr="00FE2BEB">
        <w:rPr>
          <w:sz w:val="22"/>
          <w:szCs w:val="22"/>
        </w:rPr>
        <w:t>Gbps</w:t>
      </w:r>
      <w:proofErr w:type="spellEnd"/>
      <w:r w:rsidRPr="00FE2BEB">
        <w:rPr>
          <w:sz w:val="22"/>
          <w:szCs w:val="22"/>
        </w:rPr>
        <w:t xml:space="preserve">, or 10 </w:t>
      </w:r>
      <w:proofErr w:type="spellStart"/>
      <w:r w:rsidRPr="00FE2BEB">
        <w:rPr>
          <w:sz w:val="22"/>
          <w:szCs w:val="22"/>
        </w:rPr>
        <w:t>Gbps</w:t>
      </w:r>
      <w:proofErr w:type="spellEnd"/>
      <w:r w:rsidRPr="00FE2BEB">
        <w:rPr>
          <w:sz w:val="22"/>
          <w:szCs w:val="22"/>
        </w:rPr>
        <w:t xml:space="preserve"> speed. </w:t>
      </w:r>
    </w:p>
    <w:p w:rsidR="00245912" w:rsidRDefault="00B84631" w:rsidP="00B84631">
      <w:pPr>
        <w:pStyle w:val="Heading1"/>
      </w:pPr>
      <w:r>
        <w:lastRenderedPageBreak/>
        <w:t>Switch Uplink Port</w:t>
      </w:r>
    </w:p>
    <w:p w:rsidR="00C71F9D" w:rsidRPr="00C71F9D" w:rsidRDefault="00C71F9D" w:rsidP="00275218">
      <w:pPr>
        <w:pStyle w:val="ListParagraph"/>
        <w:numPr>
          <w:ilvl w:val="0"/>
          <w:numId w:val="16"/>
        </w:numPr>
      </w:pPr>
      <w:r>
        <w:t>The switch uplink port is a</w:t>
      </w:r>
      <w:r w:rsidRPr="00C71F9D">
        <w:t xml:space="preserve"> special port used to connect a switch to another switch or router. </w:t>
      </w:r>
    </w:p>
    <w:p w:rsidR="00C71F9D" w:rsidRPr="00C71F9D" w:rsidRDefault="00C71F9D" w:rsidP="00275218">
      <w:pPr>
        <w:pStyle w:val="ListParagraph"/>
        <w:numPr>
          <w:ilvl w:val="0"/>
          <w:numId w:val="16"/>
        </w:numPr>
        <w:rPr>
          <w:rFonts w:cs="Calibri"/>
        </w:rPr>
      </w:pPr>
      <w:r w:rsidRPr="00C71F9D">
        <w:rPr>
          <w:rFonts w:cs="Calibri"/>
        </w:rPr>
        <w:t xml:space="preserve">Usually used connect to the next “higher” device in the network topology, i.e. smaller LAN to larger network in a building or campus setting. </w:t>
      </w:r>
    </w:p>
    <w:p w:rsidR="00C71F9D" w:rsidRDefault="00C71F9D" w:rsidP="00275218">
      <w:pPr>
        <w:pStyle w:val="ListParagraph"/>
        <w:numPr>
          <w:ilvl w:val="0"/>
          <w:numId w:val="16"/>
        </w:numPr>
        <w:rPr>
          <w:rFonts w:cs="Calibri"/>
        </w:rPr>
      </w:pPr>
      <w:r w:rsidRPr="00C71F9D">
        <w:rPr>
          <w:rFonts w:cs="Calibri"/>
        </w:rPr>
        <w:t xml:space="preserve">You can bundle uplink ports to increase your uplink speed using the </w:t>
      </w:r>
      <w:r w:rsidRPr="00C71F9D">
        <w:rPr>
          <w:rFonts w:cs="Calibri"/>
          <w:i/>
          <w:iCs/>
        </w:rPr>
        <w:t xml:space="preserve">link aggregation control protocol </w:t>
      </w:r>
      <w:r w:rsidRPr="00C71F9D">
        <w:rPr>
          <w:rFonts w:cs="Calibri"/>
        </w:rPr>
        <w:t xml:space="preserve">(LACP). </w:t>
      </w:r>
    </w:p>
    <w:p w:rsidR="004B4F41" w:rsidRDefault="004B4F41">
      <w:pPr>
        <w:autoSpaceDE/>
        <w:autoSpaceDN/>
        <w:adjustRightInd/>
        <w:spacing w:after="200" w:line="276" w:lineRule="auto"/>
        <w:ind w:left="0"/>
        <w:rPr>
          <w:rFonts w:cs="Calibri"/>
        </w:rPr>
      </w:pPr>
      <w:r>
        <w:rPr>
          <w:rFonts w:cs="Calibri"/>
        </w:rPr>
        <w:br w:type="page"/>
      </w:r>
    </w:p>
    <w:p w:rsidR="004B4F41" w:rsidRPr="004B4F41" w:rsidRDefault="004B4F41" w:rsidP="004B4F41">
      <w:pPr>
        <w:pStyle w:val="Heading1"/>
      </w:pPr>
      <w:r>
        <w:lastRenderedPageBreak/>
        <w:t>Router</w:t>
      </w:r>
    </w:p>
    <w:p w:rsidR="004B4F41" w:rsidRPr="004B4F41" w:rsidRDefault="004B4F41" w:rsidP="00275218">
      <w:pPr>
        <w:pStyle w:val="ListParagraph"/>
        <w:numPr>
          <w:ilvl w:val="0"/>
          <w:numId w:val="17"/>
        </w:numPr>
      </w:pPr>
      <w:r w:rsidRPr="004B4F41">
        <w:t xml:space="preserve">Used to Connect Different Networks Together </w:t>
      </w:r>
    </w:p>
    <w:p w:rsidR="004B4F41" w:rsidRPr="004B4F41" w:rsidRDefault="004B4F41" w:rsidP="00275218">
      <w:pPr>
        <w:pStyle w:val="ListParagraph"/>
        <w:numPr>
          <w:ilvl w:val="0"/>
          <w:numId w:val="17"/>
        </w:numPr>
        <w:rPr>
          <w:rFonts w:ascii="Arial" w:hAnsi="Arial" w:cs="Arial"/>
        </w:rPr>
      </w:pPr>
      <w:r w:rsidRPr="004B4F41">
        <w:t xml:space="preserve">Routes Traffic Between Networks using IP Addresses </w:t>
      </w:r>
    </w:p>
    <w:p w:rsidR="004B4F41" w:rsidRPr="004B4F41" w:rsidRDefault="004B4F41" w:rsidP="00275218">
      <w:pPr>
        <w:pStyle w:val="ListParagraph"/>
        <w:numPr>
          <w:ilvl w:val="0"/>
          <w:numId w:val="17"/>
        </w:numPr>
      </w:pPr>
      <w:r w:rsidRPr="004B4F41">
        <w:t xml:space="preserve">Uses Intelligent Decisions (Routing Protocols) to Find the Best Way to Get a Packet of Information from One Network to Another. </w:t>
      </w:r>
    </w:p>
    <w:p w:rsidR="004B4F41" w:rsidRDefault="004B4F41" w:rsidP="00275218">
      <w:pPr>
        <w:pStyle w:val="ListParagraph"/>
        <w:numPr>
          <w:ilvl w:val="0"/>
          <w:numId w:val="17"/>
        </w:numPr>
      </w:pPr>
      <w:r w:rsidRPr="004B4F41">
        <w:t xml:space="preserve">OSI Layer 3 Device </w:t>
      </w:r>
    </w:p>
    <w:p w:rsidR="004B4F41" w:rsidRDefault="004B4F41" w:rsidP="00275218">
      <w:pPr>
        <w:pStyle w:val="ListParagraph"/>
        <w:numPr>
          <w:ilvl w:val="1"/>
          <w:numId w:val="17"/>
        </w:numPr>
      </w:pPr>
      <w:r w:rsidRPr="004B4F41">
        <w:t xml:space="preserve">Layer 3 = Router </w:t>
      </w:r>
    </w:p>
    <w:p w:rsidR="004B4F41" w:rsidRDefault="004B4F41" w:rsidP="00275218">
      <w:pPr>
        <w:pStyle w:val="ListParagraph"/>
        <w:numPr>
          <w:ilvl w:val="1"/>
          <w:numId w:val="17"/>
        </w:numPr>
      </w:pPr>
      <w:r w:rsidRPr="004B4F41">
        <w:t xml:space="preserve">Layer 2 = Switch </w:t>
      </w:r>
    </w:p>
    <w:p w:rsidR="004B4F41" w:rsidRPr="004B4F41" w:rsidRDefault="004B4F41" w:rsidP="00275218">
      <w:pPr>
        <w:pStyle w:val="ListParagraph"/>
        <w:numPr>
          <w:ilvl w:val="1"/>
          <w:numId w:val="17"/>
        </w:numPr>
      </w:pPr>
      <w:r w:rsidRPr="004B4F41">
        <w:t xml:space="preserve">Layer 1 = Hub </w:t>
      </w:r>
    </w:p>
    <w:p w:rsidR="004B4F41" w:rsidRPr="004B4F41" w:rsidRDefault="004B4F41" w:rsidP="004B4F41"/>
    <w:p w:rsidR="001B542F" w:rsidRPr="001B542F" w:rsidRDefault="001B542F" w:rsidP="00D7414A">
      <w:pPr>
        <w:pStyle w:val="Heading1"/>
      </w:pPr>
      <w:r>
        <w:lastRenderedPageBreak/>
        <w:t xml:space="preserve">Static </w:t>
      </w:r>
      <w:r w:rsidR="00D7414A">
        <w:t xml:space="preserve">vs Dynamic </w:t>
      </w:r>
      <w:r>
        <w:t>Routing</w:t>
      </w:r>
    </w:p>
    <w:p w:rsidR="00D7414A" w:rsidRPr="00D7414A" w:rsidRDefault="001B542F" w:rsidP="00D7414A">
      <w:pPr>
        <w:rPr>
          <w:b/>
        </w:rPr>
      </w:pPr>
      <w:r w:rsidRPr="001B542F">
        <w:rPr>
          <w:rFonts w:ascii="Arial" w:hAnsi="Arial" w:cs="Arial"/>
          <w:color w:val="auto"/>
        </w:rPr>
        <w:t xml:space="preserve"> </w:t>
      </w:r>
      <w:r w:rsidR="00D7414A" w:rsidRPr="00D7414A">
        <w:rPr>
          <w:b/>
        </w:rPr>
        <w:t>Static Routing</w:t>
      </w:r>
    </w:p>
    <w:p w:rsidR="00D7414A" w:rsidRDefault="001B542F" w:rsidP="00275218">
      <w:pPr>
        <w:pStyle w:val="ListParagraph"/>
        <w:numPr>
          <w:ilvl w:val="0"/>
          <w:numId w:val="18"/>
        </w:numPr>
      </w:pPr>
      <w:r w:rsidRPr="001B542F">
        <w:t xml:space="preserve">Manual Process </w:t>
      </w:r>
    </w:p>
    <w:p w:rsidR="00D7414A" w:rsidRDefault="001B542F" w:rsidP="00275218">
      <w:pPr>
        <w:pStyle w:val="ListParagraph"/>
        <w:numPr>
          <w:ilvl w:val="0"/>
          <w:numId w:val="18"/>
        </w:numPr>
      </w:pPr>
      <w:r w:rsidRPr="001B542F">
        <w:t xml:space="preserve">You manually tell your router where to route traffic </w:t>
      </w:r>
    </w:p>
    <w:p w:rsidR="001B542F" w:rsidRDefault="001B542F" w:rsidP="00275218">
      <w:pPr>
        <w:pStyle w:val="ListParagraph"/>
        <w:numPr>
          <w:ilvl w:val="0"/>
          <w:numId w:val="18"/>
        </w:numPr>
      </w:pPr>
      <w:r w:rsidRPr="001B542F">
        <w:t xml:space="preserve">Often seen as the “default” route on the Internet </w:t>
      </w:r>
    </w:p>
    <w:p w:rsidR="00D7414A" w:rsidRPr="00D7414A" w:rsidRDefault="00D7414A" w:rsidP="00D7414A">
      <w:pPr>
        <w:rPr>
          <w:b/>
        </w:rPr>
      </w:pPr>
      <w:r w:rsidRPr="00D7414A">
        <w:rPr>
          <w:b/>
        </w:rPr>
        <w:t>Dynamic Routing</w:t>
      </w:r>
    </w:p>
    <w:p w:rsidR="00D7414A" w:rsidRPr="00D7414A" w:rsidRDefault="00D7414A" w:rsidP="00275218">
      <w:pPr>
        <w:pStyle w:val="ListParagraph"/>
        <w:numPr>
          <w:ilvl w:val="0"/>
          <w:numId w:val="19"/>
        </w:numPr>
        <w:rPr>
          <w:color w:val="auto"/>
        </w:rPr>
      </w:pPr>
      <w:r>
        <w:t xml:space="preserve">Automatic &amp; Hands Off </w:t>
      </w:r>
    </w:p>
    <w:p w:rsidR="00D7414A" w:rsidRPr="00D7414A" w:rsidRDefault="00D7414A" w:rsidP="00275218">
      <w:pPr>
        <w:pStyle w:val="ListParagraph"/>
        <w:numPr>
          <w:ilvl w:val="0"/>
          <w:numId w:val="19"/>
        </w:numPr>
        <w:rPr>
          <w:color w:val="auto"/>
        </w:rPr>
      </w:pPr>
      <w:r>
        <w:t>Routers are able to make changes to the route on the fly</w:t>
      </w:r>
    </w:p>
    <w:p w:rsidR="00D7414A" w:rsidRPr="00D7414A" w:rsidRDefault="00D7414A" w:rsidP="00275218">
      <w:pPr>
        <w:pStyle w:val="ListParagraph"/>
        <w:numPr>
          <w:ilvl w:val="0"/>
          <w:numId w:val="19"/>
        </w:numPr>
        <w:rPr>
          <w:color w:val="auto"/>
        </w:rPr>
      </w:pPr>
      <w:r>
        <w:t xml:space="preserve">All routing decisions are handled by the protocol </w:t>
      </w:r>
    </w:p>
    <w:p w:rsidR="00D7414A" w:rsidRPr="00D7414A" w:rsidRDefault="00D7414A" w:rsidP="00275218">
      <w:pPr>
        <w:pStyle w:val="ListParagraph"/>
        <w:numPr>
          <w:ilvl w:val="0"/>
          <w:numId w:val="19"/>
        </w:numPr>
        <w:rPr>
          <w:color w:val="auto"/>
        </w:rPr>
      </w:pPr>
      <w:r>
        <w:t xml:space="preserve">RIP, RIPv2, OSPF </w:t>
      </w:r>
    </w:p>
    <w:p w:rsidR="00D7414A" w:rsidRPr="001B542F" w:rsidRDefault="00D7414A" w:rsidP="00D7414A"/>
    <w:p w:rsidR="001B542F" w:rsidRDefault="007113FA" w:rsidP="007113FA">
      <w:pPr>
        <w:pStyle w:val="Heading1"/>
      </w:pPr>
      <w:r>
        <w:lastRenderedPageBreak/>
        <w:t>The Next Hop</w:t>
      </w:r>
    </w:p>
    <w:p w:rsidR="007113FA" w:rsidRDefault="007113FA" w:rsidP="007113FA">
      <w:r>
        <w:rPr>
          <w:noProof/>
        </w:rPr>
        <w:drawing>
          <wp:inline distT="0" distB="0" distL="0" distR="0">
            <wp:extent cx="3885314" cy="1504950"/>
            <wp:effectExtent l="0" t="0" r="0" b="0"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9213" cy="1510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87E" w:rsidRDefault="00E8387E">
      <w:pPr>
        <w:autoSpaceDE/>
        <w:autoSpaceDN/>
        <w:adjustRightInd/>
        <w:spacing w:after="200" w:line="276" w:lineRule="auto"/>
        <w:ind w:left="0"/>
      </w:pPr>
      <w:r>
        <w:br w:type="page"/>
      </w:r>
    </w:p>
    <w:p w:rsidR="00E8387E" w:rsidRPr="00E8387E" w:rsidRDefault="00E8387E" w:rsidP="00E8387E">
      <w:pPr>
        <w:pStyle w:val="Heading1"/>
      </w:pPr>
      <w:r>
        <w:lastRenderedPageBreak/>
        <w:t>Link State Routing Protocol: OSPF</w:t>
      </w:r>
    </w:p>
    <w:p w:rsidR="00E8387E" w:rsidRDefault="00E8387E" w:rsidP="00275218">
      <w:pPr>
        <w:pStyle w:val="ListParagraph"/>
        <w:numPr>
          <w:ilvl w:val="0"/>
          <w:numId w:val="20"/>
        </w:numPr>
      </w:pPr>
      <w:r w:rsidRPr="00E8387E">
        <w:t>O</w:t>
      </w:r>
      <w:r>
        <w:t xml:space="preserve">pen Shortest Path First (OSPF) </w:t>
      </w:r>
    </w:p>
    <w:p w:rsidR="00E8387E" w:rsidRDefault="00E8387E" w:rsidP="00275218">
      <w:pPr>
        <w:pStyle w:val="ListParagraph"/>
        <w:numPr>
          <w:ilvl w:val="0"/>
          <w:numId w:val="20"/>
        </w:numPr>
      </w:pPr>
      <w:r w:rsidRPr="00E8387E">
        <w:t xml:space="preserve">Information passed between routers is related to the current connectivity </w:t>
      </w:r>
    </w:p>
    <w:p w:rsidR="00E8387E" w:rsidRDefault="00E8387E" w:rsidP="00275218">
      <w:pPr>
        <w:pStyle w:val="ListParagraph"/>
        <w:numPr>
          <w:ilvl w:val="1"/>
          <w:numId w:val="20"/>
        </w:numPr>
      </w:pPr>
      <w:r w:rsidRPr="00E8387E">
        <w:t xml:space="preserve">If the link is up, then the packet can go there. </w:t>
      </w:r>
    </w:p>
    <w:p w:rsidR="00E8387E" w:rsidRDefault="00E8387E" w:rsidP="00275218">
      <w:pPr>
        <w:pStyle w:val="ListParagraph"/>
        <w:numPr>
          <w:ilvl w:val="1"/>
          <w:numId w:val="20"/>
        </w:numPr>
      </w:pPr>
      <w:r w:rsidRPr="00E8387E">
        <w:t xml:space="preserve">If the link is down, the packet can’t go there. </w:t>
      </w:r>
    </w:p>
    <w:p w:rsidR="00E8387E" w:rsidRDefault="00E8387E" w:rsidP="00275218">
      <w:pPr>
        <w:pStyle w:val="ListParagraph"/>
        <w:numPr>
          <w:ilvl w:val="0"/>
          <w:numId w:val="20"/>
        </w:numPr>
      </w:pPr>
      <w:r w:rsidRPr="00E8387E">
        <w:t xml:space="preserve">Requires all routers to know about the paths reachable by all other routers in a network. </w:t>
      </w:r>
    </w:p>
    <w:p w:rsidR="00E8387E" w:rsidRDefault="00E8387E" w:rsidP="00275218">
      <w:pPr>
        <w:pStyle w:val="ListParagraph"/>
        <w:numPr>
          <w:ilvl w:val="1"/>
          <w:numId w:val="20"/>
        </w:numPr>
      </w:pPr>
      <w:r w:rsidRPr="00E8387E">
        <w:t xml:space="preserve">Where it is, how fast it is, etc. </w:t>
      </w:r>
    </w:p>
    <w:p w:rsidR="00E8387E" w:rsidRPr="00E8387E" w:rsidRDefault="00E8387E" w:rsidP="00275218">
      <w:pPr>
        <w:pStyle w:val="ListParagraph"/>
        <w:numPr>
          <w:ilvl w:val="0"/>
          <w:numId w:val="20"/>
        </w:numPr>
        <w:rPr>
          <w:rFonts w:ascii="Calibri" w:hAnsi="Calibri" w:cs="Calibri"/>
          <w:color w:val="000000"/>
        </w:rPr>
      </w:pPr>
      <w:r w:rsidRPr="00E8387E">
        <w:t xml:space="preserve">Uses “cost” metrics to determine “best” route by including link state and speed. </w:t>
      </w:r>
    </w:p>
    <w:p w:rsidR="00D57BD5" w:rsidRPr="00D57BD5" w:rsidRDefault="00CD7EF7" w:rsidP="00D57BD5">
      <w:pPr>
        <w:pStyle w:val="Heading1"/>
      </w:pPr>
      <w:r>
        <w:lastRenderedPageBreak/>
        <w:t>Distance Vector Routing Protocol: RIP</w:t>
      </w:r>
    </w:p>
    <w:p w:rsidR="00D57BD5" w:rsidRDefault="00D57BD5" w:rsidP="00275218">
      <w:pPr>
        <w:pStyle w:val="ListParagraph"/>
        <w:numPr>
          <w:ilvl w:val="0"/>
          <w:numId w:val="21"/>
        </w:numPr>
      </w:pPr>
      <w:r w:rsidRPr="00D57BD5">
        <w:t xml:space="preserve">Router Information Protocol: RIP and RIPv2 </w:t>
      </w:r>
    </w:p>
    <w:p w:rsidR="00D57BD5" w:rsidRDefault="00D57BD5" w:rsidP="00275218">
      <w:pPr>
        <w:pStyle w:val="ListParagraph"/>
        <w:numPr>
          <w:ilvl w:val="0"/>
          <w:numId w:val="21"/>
        </w:numPr>
      </w:pPr>
      <w:r w:rsidRPr="00D57BD5">
        <w:t xml:space="preserve">Find the best path to a remote network by judging distance. </w:t>
      </w:r>
    </w:p>
    <w:p w:rsidR="00D57BD5" w:rsidRDefault="00D57BD5" w:rsidP="00275218">
      <w:pPr>
        <w:pStyle w:val="ListParagraph"/>
        <w:numPr>
          <w:ilvl w:val="1"/>
          <w:numId w:val="21"/>
        </w:numPr>
      </w:pPr>
      <w:r w:rsidRPr="00D57BD5">
        <w:t xml:space="preserve">How many “hops” away is another network? </w:t>
      </w:r>
    </w:p>
    <w:p w:rsidR="00D57BD5" w:rsidRDefault="00D57BD5" w:rsidP="00275218">
      <w:pPr>
        <w:pStyle w:val="ListParagraph"/>
        <w:numPr>
          <w:ilvl w:val="0"/>
          <w:numId w:val="21"/>
        </w:numPr>
      </w:pPr>
      <w:r w:rsidRPr="00D57BD5">
        <w:t xml:space="preserve">Distance = Hops </w:t>
      </w:r>
    </w:p>
    <w:p w:rsidR="00D57BD5" w:rsidRDefault="00D57BD5" w:rsidP="00275218">
      <w:pPr>
        <w:pStyle w:val="ListParagraph"/>
        <w:numPr>
          <w:ilvl w:val="1"/>
          <w:numId w:val="21"/>
        </w:numPr>
      </w:pPr>
      <w:r w:rsidRPr="00D57BD5">
        <w:t xml:space="preserve">Each time a packet goes through a </w:t>
      </w:r>
      <w:r>
        <w:t xml:space="preserve">router, it equals a “hop.” </w:t>
      </w:r>
    </w:p>
    <w:p w:rsidR="00D57BD5" w:rsidRDefault="00D57BD5" w:rsidP="00275218">
      <w:pPr>
        <w:pStyle w:val="ListParagraph"/>
        <w:numPr>
          <w:ilvl w:val="1"/>
          <w:numId w:val="21"/>
        </w:numPr>
      </w:pPr>
      <w:r w:rsidRPr="00D57BD5">
        <w:t xml:space="preserve">15 hops maximum distance. </w:t>
      </w:r>
    </w:p>
    <w:p w:rsidR="00D57BD5" w:rsidRDefault="00D57BD5" w:rsidP="00275218">
      <w:pPr>
        <w:pStyle w:val="ListParagraph"/>
        <w:numPr>
          <w:ilvl w:val="0"/>
          <w:numId w:val="21"/>
        </w:numPr>
      </w:pPr>
      <w:r w:rsidRPr="00D57BD5">
        <w:t xml:space="preserve">Vector = Which Direction </w:t>
      </w:r>
    </w:p>
    <w:p w:rsidR="00D57BD5" w:rsidRDefault="00D57BD5" w:rsidP="00275218">
      <w:pPr>
        <w:pStyle w:val="ListParagraph"/>
        <w:numPr>
          <w:ilvl w:val="1"/>
          <w:numId w:val="21"/>
        </w:numPr>
      </w:pPr>
      <w:r w:rsidRPr="00D57BD5">
        <w:t>The vector with the</w:t>
      </w:r>
      <w:r>
        <w:t xml:space="preserve"> fewest hops is the best route.</w:t>
      </w:r>
    </w:p>
    <w:p w:rsidR="00D57BD5" w:rsidRPr="00D57BD5" w:rsidRDefault="00D57BD5" w:rsidP="00D57BD5">
      <w:pPr>
        <w:pStyle w:val="ListParagraph"/>
      </w:pPr>
    </w:p>
    <w:p w:rsidR="00D57BD5" w:rsidRDefault="00A7680C" w:rsidP="00A7680C">
      <w:pPr>
        <w:pStyle w:val="Heading1"/>
      </w:pPr>
      <w:r>
        <w:lastRenderedPageBreak/>
        <w:t>RIP versus RIPv2</w:t>
      </w:r>
    </w:p>
    <w:p w:rsidR="002D0F50" w:rsidRPr="002D0F50" w:rsidRDefault="002D0F50" w:rsidP="002D0F50"/>
    <w:p w:rsidR="00A7680C" w:rsidRDefault="00A7680C" w:rsidP="00A7680C">
      <w:r>
        <w:rPr>
          <w:noProof/>
        </w:rPr>
        <w:drawing>
          <wp:inline distT="0" distB="0" distL="0" distR="0">
            <wp:extent cx="3867150" cy="1276446"/>
            <wp:effectExtent l="0" t="0" r="0" b="0"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0035" cy="1290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F50" w:rsidRDefault="002D0F50">
      <w:pPr>
        <w:autoSpaceDE/>
        <w:autoSpaceDN/>
        <w:adjustRightInd/>
        <w:spacing w:after="200" w:line="276" w:lineRule="auto"/>
        <w:ind w:left="0"/>
      </w:pPr>
      <w:r>
        <w:br w:type="page"/>
      </w:r>
    </w:p>
    <w:p w:rsidR="002D0F50" w:rsidRPr="002D0F50" w:rsidRDefault="002D0F50" w:rsidP="002D0F50">
      <w:pPr>
        <w:pStyle w:val="Heading1"/>
      </w:pPr>
      <w:r>
        <w:lastRenderedPageBreak/>
        <w:t>Network Address Translation</w:t>
      </w:r>
    </w:p>
    <w:p w:rsidR="002D0F50" w:rsidRDefault="002D0F50" w:rsidP="002D0F50">
      <w:pPr>
        <w:rPr>
          <w:rFonts w:ascii="Calibri" w:hAnsi="Calibri" w:cstheme="minorBidi"/>
          <w:color w:val="auto"/>
          <w:sz w:val="28"/>
          <w:szCs w:val="28"/>
        </w:rPr>
      </w:pPr>
    </w:p>
    <w:p w:rsidR="00FD41DA" w:rsidRDefault="002D0F50" w:rsidP="002D0F50">
      <w:pPr>
        <w:rPr>
          <w:rFonts w:ascii="Calibri" w:hAnsi="Calibri" w:cstheme="minorBidi"/>
          <w:color w:val="auto"/>
          <w:sz w:val="28"/>
          <w:szCs w:val="28"/>
        </w:rPr>
      </w:pPr>
      <w:r w:rsidRPr="002D0F50">
        <w:rPr>
          <w:rFonts w:ascii="Calibri" w:hAnsi="Calibri" w:cstheme="minorBidi"/>
          <w:color w:val="auto"/>
          <w:sz w:val="28"/>
          <w:szCs w:val="28"/>
        </w:rPr>
        <w:t>NAT translates private IP addresses to public IP addresses, allowing us to map multiple private IP addresses to a single public IP.</w:t>
      </w:r>
    </w:p>
    <w:p w:rsidR="00FD41DA" w:rsidRDefault="00FD41DA" w:rsidP="00FD41DA">
      <w:r>
        <w:br w:type="page"/>
      </w:r>
    </w:p>
    <w:p w:rsidR="00FD41DA" w:rsidRPr="00FD41DA" w:rsidRDefault="00FD41DA" w:rsidP="00FD41DA">
      <w:pPr>
        <w:pStyle w:val="Heading1"/>
      </w:pPr>
      <w:r>
        <w:lastRenderedPageBreak/>
        <w:t>DHCP</w:t>
      </w:r>
    </w:p>
    <w:p w:rsidR="00FD41DA" w:rsidRPr="00FD41DA" w:rsidRDefault="00FD41DA" w:rsidP="00275218">
      <w:pPr>
        <w:pStyle w:val="ListParagraph"/>
        <w:numPr>
          <w:ilvl w:val="0"/>
          <w:numId w:val="22"/>
        </w:numPr>
      </w:pPr>
      <w:r w:rsidRPr="00FD41DA">
        <w:t xml:space="preserve">Dynamic Host Configuration Protocol (DHCP) Server </w:t>
      </w:r>
    </w:p>
    <w:p w:rsidR="00FD41DA" w:rsidRPr="00FD41DA" w:rsidRDefault="00FD41DA" w:rsidP="00275218">
      <w:pPr>
        <w:pStyle w:val="ListParagraph"/>
        <w:numPr>
          <w:ilvl w:val="0"/>
          <w:numId w:val="22"/>
        </w:numPr>
      </w:pPr>
      <w:r w:rsidRPr="00FD41DA">
        <w:t xml:space="preserve">Automatically Assigns IP Addresses to Hosts </w:t>
      </w:r>
    </w:p>
    <w:p w:rsidR="00FD41DA" w:rsidRPr="00FD41DA" w:rsidRDefault="00FD41DA" w:rsidP="00275218">
      <w:pPr>
        <w:pStyle w:val="ListParagraph"/>
        <w:numPr>
          <w:ilvl w:val="0"/>
          <w:numId w:val="22"/>
        </w:numPr>
      </w:pPr>
      <w:r w:rsidRPr="00FD41DA">
        <w:t xml:space="preserve">Makes Administering a Network Much Easier </w:t>
      </w:r>
    </w:p>
    <w:p w:rsidR="00FD41DA" w:rsidRDefault="00FD41DA" w:rsidP="00275218">
      <w:pPr>
        <w:pStyle w:val="ListParagraph"/>
        <w:numPr>
          <w:ilvl w:val="0"/>
          <w:numId w:val="22"/>
        </w:numPr>
      </w:pPr>
      <w:r w:rsidRPr="00FD41DA">
        <w:t xml:space="preserve">The Alternative is Static IP addressing </w:t>
      </w:r>
    </w:p>
    <w:p w:rsidR="00994E64" w:rsidRDefault="00994E64">
      <w:pPr>
        <w:autoSpaceDE/>
        <w:autoSpaceDN/>
        <w:adjustRightInd/>
        <w:spacing w:after="200" w:line="276" w:lineRule="auto"/>
        <w:ind w:left="0"/>
      </w:pPr>
      <w:r>
        <w:br w:type="page"/>
      </w:r>
    </w:p>
    <w:p w:rsidR="00994E64" w:rsidRDefault="00994E64" w:rsidP="00994E64">
      <w:pPr>
        <w:pStyle w:val="Heading1"/>
      </w:pPr>
      <w:r>
        <w:lastRenderedPageBreak/>
        <w:t>DHCP IP Address Leasing Process</w:t>
      </w:r>
    </w:p>
    <w:p w:rsidR="00994E64" w:rsidRPr="00994E64" w:rsidRDefault="00994E64" w:rsidP="00275218">
      <w:pPr>
        <w:pStyle w:val="ListParagraph"/>
        <w:numPr>
          <w:ilvl w:val="0"/>
          <w:numId w:val="23"/>
        </w:numPr>
        <w:rPr>
          <w:sz w:val="22"/>
          <w:szCs w:val="22"/>
        </w:rPr>
      </w:pPr>
      <w:r w:rsidRPr="00994E64">
        <w:rPr>
          <w:sz w:val="22"/>
          <w:szCs w:val="22"/>
        </w:rPr>
        <w:t>Client requests an IP address by broadcasting a “</w:t>
      </w:r>
      <w:r w:rsidRPr="00010346">
        <w:rPr>
          <w:b/>
          <w:sz w:val="22"/>
          <w:szCs w:val="22"/>
        </w:rPr>
        <w:t>DHCP Discover</w:t>
      </w:r>
      <w:r w:rsidRPr="00994E64">
        <w:rPr>
          <w:sz w:val="22"/>
          <w:szCs w:val="22"/>
        </w:rPr>
        <w:t xml:space="preserve">” message on </w:t>
      </w:r>
      <w:r w:rsidR="00010346" w:rsidRPr="00994E64">
        <w:rPr>
          <w:sz w:val="22"/>
          <w:szCs w:val="22"/>
        </w:rPr>
        <w:t>its</w:t>
      </w:r>
      <w:r w:rsidRPr="00994E64">
        <w:rPr>
          <w:sz w:val="22"/>
          <w:szCs w:val="22"/>
        </w:rPr>
        <w:t xml:space="preserve"> local subnet. </w:t>
      </w:r>
    </w:p>
    <w:p w:rsidR="00994E64" w:rsidRPr="00994E64" w:rsidRDefault="00994E64" w:rsidP="00275218">
      <w:pPr>
        <w:pStyle w:val="ListParagraph"/>
        <w:numPr>
          <w:ilvl w:val="0"/>
          <w:numId w:val="23"/>
        </w:numPr>
        <w:rPr>
          <w:sz w:val="22"/>
          <w:szCs w:val="22"/>
        </w:rPr>
      </w:pPr>
      <w:r w:rsidRPr="00994E64">
        <w:rPr>
          <w:sz w:val="22"/>
          <w:szCs w:val="22"/>
        </w:rPr>
        <w:t>When the DHCP server receives the request, it’ll respond with a “</w:t>
      </w:r>
      <w:r w:rsidRPr="00010346">
        <w:rPr>
          <w:b/>
          <w:sz w:val="22"/>
          <w:szCs w:val="22"/>
        </w:rPr>
        <w:t>DHCP Offer</w:t>
      </w:r>
      <w:r w:rsidRPr="00994E64">
        <w:rPr>
          <w:sz w:val="22"/>
          <w:szCs w:val="22"/>
        </w:rPr>
        <w:t xml:space="preserve">” message containing an IP address and lease information. </w:t>
      </w:r>
    </w:p>
    <w:p w:rsidR="00994E64" w:rsidRPr="00994E64" w:rsidRDefault="00994E64" w:rsidP="00275218">
      <w:pPr>
        <w:pStyle w:val="ListParagraph"/>
        <w:numPr>
          <w:ilvl w:val="0"/>
          <w:numId w:val="23"/>
        </w:numPr>
        <w:rPr>
          <w:sz w:val="22"/>
          <w:szCs w:val="22"/>
        </w:rPr>
      </w:pPr>
      <w:r w:rsidRPr="00994E64">
        <w:rPr>
          <w:sz w:val="22"/>
          <w:szCs w:val="22"/>
        </w:rPr>
        <w:t xml:space="preserve">If no DHCP server is available, the client will use Automatic Private IP Addressing (APIPA) alternate configuration, if it’s configured. </w:t>
      </w:r>
    </w:p>
    <w:p w:rsidR="00994E64" w:rsidRPr="00994E64" w:rsidRDefault="00994E64" w:rsidP="00275218">
      <w:pPr>
        <w:pStyle w:val="ListParagraph"/>
        <w:numPr>
          <w:ilvl w:val="0"/>
          <w:numId w:val="23"/>
        </w:numPr>
        <w:rPr>
          <w:sz w:val="22"/>
          <w:szCs w:val="22"/>
        </w:rPr>
      </w:pPr>
      <w:r w:rsidRPr="00994E64">
        <w:rPr>
          <w:sz w:val="22"/>
          <w:szCs w:val="22"/>
        </w:rPr>
        <w:t>The client then accepts the “DHCP Offer” by replying with a “</w:t>
      </w:r>
      <w:r w:rsidRPr="00010346">
        <w:rPr>
          <w:b/>
          <w:sz w:val="22"/>
          <w:szCs w:val="22"/>
        </w:rPr>
        <w:t>DHCP Request</w:t>
      </w:r>
      <w:r w:rsidRPr="00994E64">
        <w:rPr>
          <w:sz w:val="22"/>
          <w:szCs w:val="22"/>
        </w:rPr>
        <w:t xml:space="preserve">” message to the DHCP server. </w:t>
      </w:r>
    </w:p>
    <w:p w:rsidR="00994E64" w:rsidRPr="00994E64" w:rsidRDefault="00994E64" w:rsidP="00275218">
      <w:pPr>
        <w:pStyle w:val="ListParagraph"/>
        <w:numPr>
          <w:ilvl w:val="0"/>
          <w:numId w:val="23"/>
        </w:numPr>
        <w:rPr>
          <w:sz w:val="22"/>
          <w:szCs w:val="22"/>
        </w:rPr>
      </w:pPr>
      <w:r w:rsidRPr="00994E64">
        <w:rPr>
          <w:sz w:val="22"/>
          <w:szCs w:val="22"/>
        </w:rPr>
        <w:t>The DHCP server assigns client the address and sends a “</w:t>
      </w:r>
      <w:r w:rsidRPr="00010346">
        <w:rPr>
          <w:b/>
          <w:sz w:val="22"/>
          <w:szCs w:val="22"/>
        </w:rPr>
        <w:t>DHCP Ack</w:t>
      </w:r>
      <w:r w:rsidRPr="00994E64">
        <w:rPr>
          <w:sz w:val="22"/>
          <w:szCs w:val="22"/>
        </w:rPr>
        <w:t xml:space="preserve">” message in response, finalizing the DHCP IP address lease. </w:t>
      </w:r>
    </w:p>
    <w:p w:rsidR="00994E64" w:rsidRDefault="00FA2A90" w:rsidP="00FA2A90">
      <w:pPr>
        <w:pStyle w:val="Heading1"/>
      </w:pPr>
      <w:r>
        <w:lastRenderedPageBreak/>
        <w:t>DNS Hierarchy</w:t>
      </w:r>
    </w:p>
    <w:p w:rsidR="00FA2A90" w:rsidRPr="00FA2A90" w:rsidRDefault="00FA2A90" w:rsidP="00FA2A90"/>
    <w:tbl>
      <w:tblPr>
        <w:tblStyle w:val="TableGrid"/>
        <w:tblW w:w="6568" w:type="dxa"/>
        <w:tblInd w:w="360" w:type="dxa"/>
        <w:tblLook w:val="04A0"/>
      </w:tblPr>
      <w:tblGrid>
        <w:gridCol w:w="3730"/>
        <w:gridCol w:w="2838"/>
      </w:tblGrid>
      <w:tr w:rsidR="00FA2A90" w:rsidTr="00FA2A90">
        <w:tc>
          <w:tcPr>
            <w:tcW w:w="3730" w:type="dxa"/>
          </w:tcPr>
          <w:p w:rsidR="00FA2A90" w:rsidRPr="00FA2A90" w:rsidRDefault="00FA2A90" w:rsidP="00FA2A90">
            <w:pPr>
              <w:ind w:left="0"/>
              <w:rPr>
                <w:b/>
                <w:sz w:val="24"/>
                <w:szCs w:val="24"/>
              </w:rPr>
            </w:pPr>
            <w:r w:rsidRPr="00FA2A90">
              <w:rPr>
                <w:b/>
                <w:sz w:val="24"/>
                <w:szCs w:val="24"/>
              </w:rPr>
              <w:t>Root DNS Servers</w:t>
            </w:r>
          </w:p>
        </w:tc>
        <w:tc>
          <w:tcPr>
            <w:tcW w:w="2838" w:type="dxa"/>
          </w:tcPr>
          <w:p w:rsidR="00FA2A90" w:rsidRPr="00FA2A90" w:rsidRDefault="00FA2A90" w:rsidP="00FA2A90">
            <w:pPr>
              <w:ind w:left="0"/>
              <w:rPr>
                <w:sz w:val="24"/>
                <w:szCs w:val="24"/>
              </w:rPr>
            </w:pPr>
          </w:p>
        </w:tc>
      </w:tr>
      <w:tr w:rsidR="00FA2A90" w:rsidTr="00FA2A90">
        <w:tc>
          <w:tcPr>
            <w:tcW w:w="3730" w:type="dxa"/>
          </w:tcPr>
          <w:p w:rsidR="00FA2A90" w:rsidRPr="00FA2A90" w:rsidRDefault="00FA2A90" w:rsidP="00FA2A90">
            <w:pPr>
              <w:ind w:left="0"/>
              <w:rPr>
                <w:b/>
                <w:sz w:val="24"/>
                <w:szCs w:val="24"/>
              </w:rPr>
            </w:pPr>
            <w:r w:rsidRPr="00FA2A90">
              <w:rPr>
                <w:b/>
                <w:sz w:val="24"/>
                <w:szCs w:val="24"/>
              </w:rPr>
              <w:t>Top Level Domain DNS Servers</w:t>
            </w:r>
          </w:p>
        </w:tc>
        <w:tc>
          <w:tcPr>
            <w:tcW w:w="2838" w:type="dxa"/>
          </w:tcPr>
          <w:p w:rsidR="00FA2A90" w:rsidRPr="00FA2A90" w:rsidRDefault="00FA2A90" w:rsidP="00FA2A90">
            <w:pPr>
              <w:ind w:left="0"/>
              <w:rPr>
                <w:sz w:val="24"/>
                <w:szCs w:val="24"/>
              </w:rPr>
            </w:pPr>
            <w:r w:rsidRPr="00FA2A90">
              <w:rPr>
                <w:sz w:val="24"/>
                <w:szCs w:val="24"/>
              </w:rPr>
              <w:t>.com, .mil, .</w:t>
            </w:r>
            <w:proofErr w:type="spellStart"/>
            <w:r w:rsidRPr="00FA2A90">
              <w:rPr>
                <w:sz w:val="24"/>
                <w:szCs w:val="24"/>
              </w:rPr>
              <w:t>edu</w:t>
            </w:r>
            <w:proofErr w:type="spellEnd"/>
            <w:r w:rsidRPr="00FA2A90">
              <w:rPr>
                <w:sz w:val="24"/>
                <w:szCs w:val="24"/>
              </w:rPr>
              <w:t>, .net, .org</w:t>
            </w:r>
          </w:p>
        </w:tc>
      </w:tr>
      <w:tr w:rsidR="00FA2A90" w:rsidTr="00FA2A90">
        <w:tc>
          <w:tcPr>
            <w:tcW w:w="3730" w:type="dxa"/>
          </w:tcPr>
          <w:p w:rsidR="00FA2A90" w:rsidRPr="00FA2A90" w:rsidRDefault="00FA2A90" w:rsidP="00FA2A90">
            <w:pPr>
              <w:ind w:left="0"/>
              <w:rPr>
                <w:b/>
                <w:sz w:val="24"/>
                <w:szCs w:val="24"/>
              </w:rPr>
            </w:pPr>
            <w:r w:rsidRPr="00FA2A90">
              <w:rPr>
                <w:b/>
                <w:sz w:val="24"/>
                <w:szCs w:val="24"/>
              </w:rPr>
              <w:t>Second Level Domain DNS Servers</w:t>
            </w:r>
          </w:p>
        </w:tc>
        <w:tc>
          <w:tcPr>
            <w:tcW w:w="2838" w:type="dxa"/>
          </w:tcPr>
          <w:p w:rsidR="00FA2A90" w:rsidRPr="00FA2A90" w:rsidRDefault="00FA2A90" w:rsidP="00FA2A90">
            <w:pPr>
              <w:ind w:left="0"/>
              <w:rPr>
                <w:sz w:val="24"/>
                <w:szCs w:val="24"/>
              </w:rPr>
            </w:pPr>
            <w:r w:rsidRPr="00FA2A90">
              <w:rPr>
                <w:sz w:val="24"/>
                <w:szCs w:val="24"/>
              </w:rPr>
              <w:t>Microsoft.com</w:t>
            </w:r>
          </w:p>
        </w:tc>
      </w:tr>
      <w:tr w:rsidR="00FA2A90" w:rsidTr="00FA2A90">
        <w:tc>
          <w:tcPr>
            <w:tcW w:w="3730" w:type="dxa"/>
          </w:tcPr>
          <w:p w:rsidR="00FA2A90" w:rsidRPr="00FA2A90" w:rsidRDefault="00FA2A90" w:rsidP="00FA2A90">
            <w:pPr>
              <w:ind w:left="0"/>
              <w:rPr>
                <w:b/>
                <w:sz w:val="24"/>
                <w:szCs w:val="24"/>
              </w:rPr>
            </w:pPr>
            <w:r w:rsidRPr="00FA2A90">
              <w:rPr>
                <w:b/>
                <w:sz w:val="24"/>
                <w:szCs w:val="24"/>
              </w:rPr>
              <w:t>Third Level Domain DNS Servers</w:t>
            </w:r>
          </w:p>
        </w:tc>
        <w:tc>
          <w:tcPr>
            <w:tcW w:w="2838" w:type="dxa"/>
          </w:tcPr>
          <w:p w:rsidR="00FA2A90" w:rsidRPr="00FA2A90" w:rsidRDefault="00FA2A90" w:rsidP="00FA2A90">
            <w:pPr>
              <w:ind w:left="0"/>
              <w:rPr>
                <w:sz w:val="24"/>
                <w:szCs w:val="24"/>
              </w:rPr>
            </w:pPr>
            <w:r w:rsidRPr="00FA2A90">
              <w:rPr>
                <w:sz w:val="24"/>
                <w:szCs w:val="24"/>
              </w:rPr>
              <w:t>Technet.Microsoft.com</w:t>
            </w:r>
          </w:p>
        </w:tc>
      </w:tr>
    </w:tbl>
    <w:p w:rsidR="00FA2A90" w:rsidRPr="00FA2A90" w:rsidRDefault="00FA2A90" w:rsidP="00FA2A90"/>
    <w:p w:rsidR="00FD41DA" w:rsidRPr="00FD41DA" w:rsidRDefault="00FD41DA" w:rsidP="00FD41DA"/>
    <w:p w:rsidR="00C84F92" w:rsidRDefault="00C84F92">
      <w:pPr>
        <w:autoSpaceDE/>
        <w:autoSpaceDN/>
        <w:adjustRightInd/>
        <w:spacing w:after="200" w:line="276" w:lineRule="auto"/>
        <w:ind w:left="0"/>
      </w:pPr>
      <w:r>
        <w:br w:type="page"/>
      </w:r>
    </w:p>
    <w:p w:rsidR="00CD7EF7" w:rsidRDefault="00C84F92" w:rsidP="00C84F92">
      <w:pPr>
        <w:pStyle w:val="Heading1"/>
      </w:pPr>
      <w:r>
        <w:lastRenderedPageBreak/>
        <w:t>Common DNS Records</w:t>
      </w:r>
    </w:p>
    <w:p w:rsidR="009716C7" w:rsidRDefault="00C84F92" w:rsidP="00CD7EF7">
      <w:r>
        <w:rPr>
          <w:noProof/>
        </w:rPr>
        <w:drawing>
          <wp:inline distT="0" distB="0" distL="0" distR="0">
            <wp:extent cx="3942715" cy="1800225"/>
            <wp:effectExtent l="0" t="0" r="0" b="0"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3368" cy="1814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659" w:rsidRDefault="00E76659" w:rsidP="00E76659">
      <w:pPr>
        <w:pStyle w:val="Heading1"/>
      </w:pPr>
      <w:r>
        <w:lastRenderedPageBreak/>
        <w:t>Name Resolution Process</w:t>
      </w:r>
    </w:p>
    <w:p w:rsidR="00E76659" w:rsidRDefault="00E76659" w:rsidP="00275218">
      <w:pPr>
        <w:pStyle w:val="ListParagraph"/>
        <w:numPr>
          <w:ilvl w:val="0"/>
          <w:numId w:val="24"/>
        </w:numPr>
      </w:pPr>
      <w:r>
        <w:t>Host Cache/Hosts File</w:t>
      </w:r>
    </w:p>
    <w:p w:rsidR="00E76659" w:rsidRDefault="00E76659" w:rsidP="00275218">
      <w:pPr>
        <w:pStyle w:val="ListParagraph"/>
        <w:numPr>
          <w:ilvl w:val="0"/>
          <w:numId w:val="24"/>
        </w:numPr>
      </w:pPr>
      <w:r>
        <w:t>DNS Server</w:t>
      </w:r>
    </w:p>
    <w:p w:rsidR="00E76659" w:rsidRDefault="00E76659" w:rsidP="00275218">
      <w:pPr>
        <w:pStyle w:val="ListParagraph"/>
        <w:numPr>
          <w:ilvl w:val="0"/>
          <w:numId w:val="24"/>
        </w:numPr>
      </w:pPr>
      <w:r>
        <w:t>NetBIOS Cache</w:t>
      </w:r>
    </w:p>
    <w:p w:rsidR="00E76659" w:rsidRDefault="00E76659" w:rsidP="00275218">
      <w:pPr>
        <w:pStyle w:val="ListParagraph"/>
        <w:numPr>
          <w:ilvl w:val="0"/>
          <w:numId w:val="24"/>
        </w:numPr>
      </w:pPr>
      <w:r>
        <w:t>WINS Server</w:t>
      </w:r>
    </w:p>
    <w:p w:rsidR="00E76659" w:rsidRDefault="00E76659" w:rsidP="00275218">
      <w:pPr>
        <w:pStyle w:val="ListParagraph"/>
        <w:numPr>
          <w:ilvl w:val="0"/>
          <w:numId w:val="24"/>
        </w:numPr>
      </w:pPr>
      <w:r>
        <w:t>Broadcast</w:t>
      </w:r>
    </w:p>
    <w:p w:rsidR="00E76659" w:rsidRPr="00E76659" w:rsidRDefault="00E76659" w:rsidP="00275218">
      <w:pPr>
        <w:pStyle w:val="ListParagraph"/>
        <w:numPr>
          <w:ilvl w:val="0"/>
          <w:numId w:val="24"/>
        </w:numPr>
      </w:pPr>
      <w:proofErr w:type="spellStart"/>
      <w:r>
        <w:t>LMHosts</w:t>
      </w:r>
      <w:proofErr w:type="spellEnd"/>
      <w:r>
        <w:t xml:space="preserve"> File</w:t>
      </w:r>
    </w:p>
    <w:p w:rsidR="009716C7" w:rsidRDefault="009716C7" w:rsidP="00E76659">
      <w:pPr>
        <w:pStyle w:val="Heading1"/>
      </w:pPr>
      <w:r>
        <w:br w:type="page"/>
      </w:r>
    </w:p>
    <w:p w:rsidR="00C84F92" w:rsidRDefault="00FA79C1" w:rsidP="00FA79C1">
      <w:pPr>
        <w:pStyle w:val="Heading1"/>
      </w:pPr>
      <w:r>
        <w:lastRenderedPageBreak/>
        <w:t>NetBIOS Names</w:t>
      </w:r>
    </w:p>
    <w:p w:rsidR="00FA79C1" w:rsidRPr="00FA79C1" w:rsidRDefault="00FA79C1" w:rsidP="00FA79C1">
      <w:r>
        <w:rPr>
          <w:noProof/>
        </w:rPr>
        <w:drawing>
          <wp:inline distT="0" distB="0" distL="0" distR="0">
            <wp:extent cx="3771900" cy="1875790"/>
            <wp:effectExtent l="0" t="0" r="0" b="0"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4982" cy="1887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87E" w:rsidRDefault="00FA79C1" w:rsidP="00FA79C1">
      <w:pPr>
        <w:pStyle w:val="Heading1"/>
      </w:pPr>
      <w:r>
        <w:lastRenderedPageBreak/>
        <w:t>Host Names</w:t>
      </w:r>
    </w:p>
    <w:p w:rsidR="00CA1115" w:rsidRDefault="00FA79C1" w:rsidP="00FA79C1">
      <w:r>
        <w:rPr>
          <w:noProof/>
        </w:rPr>
        <w:drawing>
          <wp:inline distT="0" distB="0" distL="0" distR="0">
            <wp:extent cx="3629025" cy="1673225"/>
            <wp:effectExtent l="0" t="0" r="0" b="0"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0300" cy="1678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115" w:rsidRDefault="00CA1115" w:rsidP="00CA1115">
      <w:r>
        <w:br w:type="page"/>
      </w:r>
    </w:p>
    <w:p w:rsidR="00FA79C1" w:rsidRDefault="00CA1115" w:rsidP="00CA1115">
      <w:pPr>
        <w:pStyle w:val="Heading1"/>
      </w:pPr>
      <w:r>
        <w:lastRenderedPageBreak/>
        <w:t>Name Resolution Step 1: Host Cache/Hosts File</w:t>
      </w:r>
    </w:p>
    <w:p w:rsidR="00CA1115" w:rsidRPr="00CA1115" w:rsidRDefault="00CA1115" w:rsidP="00CA1115">
      <w:r w:rsidRPr="00CA1115">
        <w:t xml:space="preserve">Your computer caches DNS query responses in DNS cache and it always checks there first. </w:t>
      </w:r>
    </w:p>
    <w:p w:rsidR="00CA1115" w:rsidRPr="00CA1115" w:rsidRDefault="00CA1115" w:rsidP="00CA1115">
      <w:r w:rsidRPr="00CA1115">
        <w:t xml:space="preserve">We can view a computer’s DNS cache with the following command: </w:t>
      </w:r>
    </w:p>
    <w:p w:rsidR="00CA1115" w:rsidRPr="00CA1115" w:rsidRDefault="00CA1115" w:rsidP="00275218">
      <w:pPr>
        <w:pStyle w:val="ListParagraph"/>
        <w:numPr>
          <w:ilvl w:val="0"/>
          <w:numId w:val="25"/>
        </w:numPr>
      </w:pPr>
      <w:proofErr w:type="spellStart"/>
      <w:r w:rsidRPr="00CA1115">
        <w:t>ipconfig</w:t>
      </w:r>
      <w:proofErr w:type="spellEnd"/>
      <w:r w:rsidRPr="00CA1115">
        <w:t xml:space="preserve"> /</w:t>
      </w:r>
      <w:proofErr w:type="spellStart"/>
      <w:r w:rsidRPr="00CA1115">
        <w:t>displaydns</w:t>
      </w:r>
      <w:proofErr w:type="spellEnd"/>
      <w:r w:rsidRPr="00CA1115">
        <w:t xml:space="preserve"> </w:t>
      </w:r>
    </w:p>
    <w:p w:rsidR="00CA1115" w:rsidRPr="00CA1115" w:rsidRDefault="00CA1115" w:rsidP="00CA1115">
      <w:r w:rsidRPr="00CA1115">
        <w:t xml:space="preserve">Windows has a “Hosts” file where you can manually map domain names / host names to IP addresses. </w:t>
      </w:r>
    </w:p>
    <w:p w:rsidR="00CA1115" w:rsidRPr="00CA1115" w:rsidRDefault="00CA1115" w:rsidP="00275218">
      <w:pPr>
        <w:pStyle w:val="ListParagraph"/>
        <w:numPr>
          <w:ilvl w:val="0"/>
          <w:numId w:val="25"/>
        </w:numPr>
      </w:pPr>
      <w:r w:rsidRPr="00CA1115">
        <w:t xml:space="preserve">Any entry in the “Hosts” file is added to the DNS Cache </w:t>
      </w:r>
    </w:p>
    <w:p w:rsidR="00CA1115" w:rsidRPr="00CA1115" w:rsidRDefault="00CA1115" w:rsidP="00275218">
      <w:pPr>
        <w:pStyle w:val="ListParagraph"/>
        <w:numPr>
          <w:ilvl w:val="0"/>
          <w:numId w:val="25"/>
        </w:numPr>
      </w:pPr>
      <w:r w:rsidRPr="00CA1115">
        <w:t xml:space="preserve">C:\WINDOWS\System32\drivers\etc </w:t>
      </w:r>
    </w:p>
    <w:p w:rsidR="00CA1115" w:rsidRPr="00CA1115" w:rsidRDefault="00CA1115" w:rsidP="00CA1115"/>
    <w:p w:rsidR="00CA1115" w:rsidRDefault="00CA1115" w:rsidP="00CA1115">
      <w:pPr>
        <w:pStyle w:val="Heading1"/>
      </w:pPr>
      <w:r>
        <w:lastRenderedPageBreak/>
        <w:t>Name Resolution Step 2: DNS Server</w:t>
      </w:r>
    </w:p>
    <w:p w:rsidR="00CA1115" w:rsidRDefault="00CA1115" w:rsidP="00CA1115"/>
    <w:p w:rsidR="00CE72D6" w:rsidRDefault="00CA1115" w:rsidP="00CA1115">
      <w:r w:rsidRPr="00CA1115">
        <w:t xml:space="preserve">If your computer cannot find the domain name / host name in its Host Cache, it will query its configured DNS server in </w:t>
      </w:r>
      <w:proofErr w:type="spellStart"/>
      <w:r w:rsidRPr="00CA1115">
        <w:t>it’s</w:t>
      </w:r>
      <w:proofErr w:type="spellEnd"/>
      <w:r w:rsidRPr="00CA1115">
        <w:t xml:space="preserve"> TCP/IP settings. </w:t>
      </w:r>
    </w:p>
    <w:p w:rsidR="00CE72D6" w:rsidRDefault="00CE72D6" w:rsidP="00CE72D6">
      <w:r>
        <w:br w:type="page"/>
      </w:r>
    </w:p>
    <w:p w:rsidR="00CE72D6" w:rsidRPr="00CE72D6" w:rsidRDefault="00CE72D6" w:rsidP="00CE72D6">
      <w:pPr>
        <w:pStyle w:val="Heading1"/>
      </w:pPr>
      <w:r>
        <w:lastRenderedPageBreak/>
        <w:t>Name Resolution Step 3: NetBIOS Cache</w:t>
      </w:r>
    </w:p>
    <w:p w:rsidR="00CE72D6" w:rsidRPr="00CE72D6" w:rsidRDefault="00CE72D6" w:rsidP="00275218">
      <w:pPr>
        <w:pStyle w:val="ListParagraph"/>
        <w:numPr>
          <w:ilvl w:val="0"/>
          <w:numId w:val="26"/>
        </w:numPr>
      </w:pPr>
      <w:r w:rsidRPr="00CE72D6">
        <w:t xml:space="preserve">The next step in the name resolution process is NetBIOS cache. </w:t>
      </w:r>
    </w:p>
    <w:p w:rsidR="00CE72D6" w:rsidRPr="00CE72D6" w:rsidRDefault="00CE72D6" w:rsidP="00275218">
      <w:pPr>
        <w:pStyle w:val="ListParagraph"/>
        <w:numPr>
          <w:ilvl w:val="0"/>
          <w:numId w:val="26"/>
        </w:numPr>
      </w:pPr>
      <w:r w:rsidRPr="00CE72D6">
        <w:t xml:space="preserve">NetBIOS names resolved by WINS server names are placed in a NetBIOS cache. </w:t>
      </w:r>
    </w:p>
    <w:p w:rsidR="00CE72D6" w:rsidRPr="00CE72D6" w:rsidRDefault="00CE72D6" w:rsidP="00275218">
      <w:pPr>
        <w:pStyle w:val="ListParagraph"/>
        <w:numPr>
          <w:ilvl w:val="0"/>
          <w:numId w:val="26"/>
        </w:numPr>
      </w:pPr>
      <w:r w:rsidRPr="00CE72D6">
        <w:t xml:space="preserve">We can use the following command to view a computer’s </w:t>
      </w:r>
      <w:proofErr w:type="spellStart"/>
      <w:r w:rsidRPr="00CE72D6">
        <w:t>netBIOS</w:t>
      </w:r>
      <w:proofErr w:type="spellEnd"/>
      <w:r w:rsidRPr="00CE72D6">
        <w:t xml:space="preserve"> cache: </w:t>
      </w:r>
    </w:p>
    <w:p w:rsidR="00CE72D6" w:rsidRDefault="00CE72D6" w:rsidP="00275218">
      <w:pPr>
        <w:pStyle w:val="ListParagraph"/>
        <w:numPr>
          <w:ilvl w:val="1"/>
          <w:numId w:val="26"/>
        </w:numPr>
      </w:pPr>
      <w:proofErr w:type="spellStart"/>
      <w:r w:rsidRPr="00CE72D6">
        <w:t>nbtstat</w:t>
      </w:r>
      <w:proofErr w:type="spellEnd"/>
      <w:r w:rsidRPr="00CE72D6">
        <w:t xml:space="preserve"> -c </w:t>
      </w:r>
    </w:p>
    <w:p w:rsidR="004A463B" w:rsidRDefault="004A463B">
      <w:pPr>
        <w:autoSpaceDE/>
        <w:autoSpaceDN/>
        <w:adjustRightInd/>
        <w:spacing w:after="200" w:line="276" w:lineRule="auto"/>
        <w:ind w:left="0"/>
      </w:pPr>
      <w:r>
        <w:br w:type="page"/>
      </w:r>
    </w:p>
    <w:p w:rsidR="00CE72D6" w:rsidRDefault="004A463B" w:rsidP="004A463B">
      <w:pPr>
        <w:pStyle w:val="Heading1"/>
      </w:pPr>
      <w:r>
        <w:lastRenderedPageBreak/>
        <w:t>Name Resolution Step 4: WINS Server</w:t>
      </w:r>
    </w:p>
    <w:p w:rsidR="004A463B" w:rsidRPr="004A463B" w:rsidRDefault="004A463B" w:rsidP="004A463B">
      <w:pPr>
        <w:ind w:left="0"/>
        <w:rPr>
          <w:rFonts w:ascii="Calibri" w:hAnsi="Calibri" w:cstheme="minorBidi"/>
          <w:color w:val="auto"/>
        </w:rPr>
      </w:pPr>
    </w:p>
    <w:p w:rsidR="004A463B" w:rsidRDefault="004A463B" w:rsidP="004A463B">
      <w:r w:rsidRPr="004A463B">
        <w:t xml:space="preserve">If a NetBIOS name isn’t in the computer’s NetBIOS cache, the computer will then query the WINS server. </w:t>
      </w:r>
    </w:p>
    <w:p w:rsidR="0001733D" w:rsidRDefault="0001733D">
      <w:pPr>
        <w:autoSpaceDE/>
        <w:autoSpaceDN/>
        <w:adjustRightInd/>
        <w:spacing w:after="200" w:line="276" w:lineRule="auto"/>
        <w:ind w:left="0"/>
      </w:pPr>
      <w:r>
        <w:br w:type="page"/>
      </w:r>
    </w:p>
    <w:p w:rsidR="0001733D" w:rsidRPr="0001733D" w:rsidRDefault="0001733D" w:rsidP="0001733D">
      <w:pPr>
        <w:pStyle w:val="Heading1"/>
      </w:pPr>
      <w:r>
        <w:lastRenderedPageBreak/>
        <w:t>Name Resolution Step 5: Broadcast</w:t>
      </w:r>
    </w:p>
    <w:p w:rsidR="0001733D" w:rsidRPr="0001733D" w:rsidRDefault="0001733D" w:rsidP="0001733D">
      <w:pPr>
        <w:ind w:left="0"/>
        <w:rPr>
          <w:rFonts w:ascii="Calibri" w:hAnsi="Calibri" w:cstheme="minorBidi"/>
          <w:color w:val="auto"/>
        </w:rPr>
      </w:pPr>
    </w:p>
    <w:p w:rsidR="0001733D" w:rsidRDefault="0001733D" w:rsidP="004A463B">
      <w:r w:rsidRPr="0001733D">
        <w:t xml:space="preserve">If WINS doesn’t resolve a NetBIOS name, the computer will attempt to resolve the name using a network broadcast over its local subnet. </w:t>
      </w:r>
    </w:p>
    <w:p w:rsidR="0067241B" w:rsidRDefault="0067241B">
      <w:pPr>
        <w:autoSpaceDE/>
        <w:autoSpaceDN/>
        <w:adjustRightInd/>
        <w:spacing w:after="200" w:line="276" w:lineRule="auto"/>
        <w:ind w:left="0"/>
      </w:pPr>
      <w:r>
        <w:br w:type="page"/>
      </w:r>
    </w:p>
    <w:p w:rsidR="0067241B" w:rsidRPr="0067241B" w:rsidRDefault="0067241B" w:rsidP="0067241B">
      <w:pPr>
        <w:pStyle w:val="Heading1"/>
      </w:pPr>
      <w:r>
        <w:lastRenderedPageBreak/>
        <w:t xml:space="preserve">Name Resolution Step 6: </w:t>
      </w:r>
      <w:proofErr w:type="spellStart"/>
      <w:r>
        <w:t>LMHosts</w:t>
      </w:r>
      <w:proofErr w:type="spellEnd"/>
      <w:r>
        <w:t xml:space="preserve"> File</w:t>
      </w:r>
    </w:p>
    <w:p w:rsidR="0067241B" w:rsidRPr="0067241B" w:rsidRDefault="0067241B" w:rsidP="00275218">
      <w:pPr>
        <w:pStyle w:val="ListParagraph"/>
        <w:numPr>
          <w:ilvl w:val="0"/>
          <w:numId w:val="27"/>
        </w:numPr>
      </w:pPr>
      <w:r w:rsidRPr="0067241B">
        <w:t>The</w:t>
      </w:r>
      <w:r w:rsidR="002A7F15">
        <w:t xml:space="preserve"> last step is to look up the</w:t>
      </w:r>
      <w:r w:rsidRPr="0067241B">
        <w:t xml:space="preserve"> NetBIOS name in the </w:t>
      </w:r>
      <w:proofErr w:type="spellStart"/>
      <w:r w:rsidRPr="0067241B">
        <w:t>LMHosts</w:t>
      </w:r>
      <w:proofErr w:type="spellEnd"/>
      <w:r w:rsidRPr="0067241B">
        <w:t xml:space="preserve"> file if all other steps have failed to resolve the name’s IP address. </w:t>
      </w:r>
    </w:p>
    <w:p w:rsidR="0067241B" w:rsidRPr="0067241B" w:rsidRDefault="0067241B" w:rsidP="00275218">
      <w:pPr>
        <w:pStyle w:val="ListParagraph"/>
        <w:numPr>
          <w:ilvl w:val="0"/>
          <w:numId w:val="27"/>
        </w:numPr>
      </w:pPr>
      <w:r w:rsidRPr="0067241B">
        <w:t xml:space="preserve">However, newer Windows operating systems don’t include a working </w:t>
      </w:r>
      <w:proofErr w:type="spellStart"/>
      <w:r w:rsidRPr="0067241B">
        <w:t>LMHosts</w:t>
      </w:r>
      <w:proofErr w:type="spellEnd"/>
      <w:r w:rsidRPr="0067241B">
        <w:t xml:space="preserve"> file: </w:t>
      </w:r>
    </w:p>
    <w:p w:rsidR="0067241B" w:rsidRPr="0067241B" w:rsidRDefault="0067241B" w:rsidP="00275218">
      <w:pPr>
        <w:pStyle w:val="ListParagraph"/>
        <w:numPr>
          <w:ilvl w:val="1"/>
          <w:numId w:val="27"/>
        </w:numPr>
      </w:pPr>
      <w:r w:rsidRPr="0067241B">
        <w:t xml:space="preserve">Windows 7 and Newer </w:t>
      </w:r>
    </w:p>
    <w:p w:rsidR="0067241B" w:rsidRPr="0067241B" w:rsidRDefault="0067241B" w:rsidP="00275218">
      <w:pPr>
        <w:pStyle w:val="ListParagraph"/>
        <w:numPr>
          <w:ilvl w:val="1"/>
          <w:numId w:val="27"/>
        </w:numPr>
      </w:pPr>
      <w:r w:rsidRPr="0067241B">
        <w:t xml:space="preserve">Windows Server 2008 and Newer </w:t>
      </w:r>
    </w:p>
    <w:p w:rsidR="0067241B" w:rsidRPr="0067241B" w:rsidRDefault="0067241B" w:rsidP="00275218">
      <w:pPr>
        <w:pStyle w:val="ListParagraph"/>
        <w:numPr>
          <w:ilvl w:val="1"/>
          <w:numId w:val="27"/>
        </w:numPr>
      </w:pPr>
      <w:r w:rsidRPr="0067241B">
        <w:t xml:space="preserve">You have to manually create an </w:t>
      </w:r>
      <w:proofErr w:type="spellStart"/>
      <w:r w:rsidRPr="0067241B">
        <w:t>LMHosts</w:t>
      </w:r>
      <w:proofErr w:type="spellEnd"/>
      <w:r w:rsidRPr="0067241B">
        <w:t xml:space="preserve"> file on these operating systems </w:t>
      </w:r>
    </w:p>
    <w:p w:rsidR="0067241B" w:rsidRPr="0067241B" w:rsidRDefault="0067241B" w:rsidP="00275218">
      <w:pPr>
        <w:pStyle w:val="ListParagraph"/>
        <w:numPr>
          <w:ilvl w:val="1"/>
          <w:numId w:val="27"/>
        </w:numPr>
      </w:pPr>
      <w:r w:rsidRPr="0067241B">
        <w:t xml:space="preserve">C:\WINDOWS\System32\drivers\etc </w:t>
      </w:r>
    </w:p>
    <w:p w:rsidR="0067241B" w:rsidRDefault="001C0F88" w:rsidP="001C0F88">
      <w:pPr>
        <w:pStyle w:val="Heading1"/>
      </w:pPr>
      <w:r>
        <w:lastRenderedPageBreak/>
        <w:t>Wireless Networking</w:t>
      </w:r>
    </w:p>
    <w:p w:rsidR="001C0F88" w:rsidRPr="001C0F88" w:rsidRDefault="001C0F88" w:rsidP="001C0F88">
      <w:r>
        <w:rPr>
          <w:noProof/>
        </w:rPr>
        <w:drawing>
          <wp:inline distT="0" distB="0" distL="0" distR="0">
            <wp:extent cx="3866236" cy="1790700"/>
            <wp:effectExtent l="0" t="0" r="0" b="0"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9090" cy="1796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63B" w:rsidRDefault="00AB48BA" w:rsidP="00AB48BA">
      <w:pPr>
        <w:pStyle w:val="Heading1"/>
      </w:pPr>
      <w:r>
        <w:lastRenderedPageBreak/>
        <w:t>Depicting Wireless Networks</w:t>
      </w:r>
    </w:p>
    <w:p w:rsidR="00AB48BA" w:rsidRPr="00AB48BA" w:rsidRDefault="00AB48BA" w:rsidP="00AB48BA"/>
    <w:p w:rsidR="004A463B" w:rsidRPr="00CE72D6" w:rsidRDefault="00AB48BA" w:rsidP="00CE72D6">
      <w:r>
        <w:rPr>
          <w:noProof/>
        </w:rPr>
        <w:drawing>
          <wp:inline distT="0" distB="0" distL="0" distR="0">
            <wp:extent cx="3886200" cy="1508997"/>
            <wp:effectExtent l="0" t="0" r="0" b="0"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5252" cy="1520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2D6" w:rsidRPr="00CE72D6" w:rsidRDefault="00CE72D6" w:rsidP="00CE72D6"/>
    <w:p w:rsidR="00CA1115" w:rsidRDefault="00AB48BA" w:rsidP="00AB48BA">
      <w:pPr>
        <w:pStyle w:val="Heading1"/>
      </w:pPr>
      <w:r>
        <w:lastRenderedPageBreak/>
        <w:t>Wireless Repeater vs. Wireless Bridge</w:t>
      </w:r>
    </w:p>
    <w:p w:rsidR="006A32A2" w:rsidRDefault="00AB48BA" w:rsidP="00CA1115">
      <w:r>
        <w:rPr>
          <w:noProof/>
        </w:rPr>
        <w:drawing>
          <wp:inline distT="0" distB="0" distL="0" distR="0">
            <wp:extent cx="3895352" cy="1609725"/>
            <wp:effectExtent l="0" t="0" r="0" b="0"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6961" cy="16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2A2" w:rsidRDefault="006A32A2" w:rsidP="006A32A2">
      <w:r>
        <w:br w:type="page"/>
      </w:r>
    </w:p>
    <w:p w:rsidR="00AB48BA" w:rsidRDefault="006A32A2" w:rsidP="006A32A2">
      <w:pPr>
        <w:pStyle w:val="Heading1"/>
      </w:pPr>
      <w:r>
        <w:lastRenderedPageBreak/>
        <w:t>Wireless Network Modes</w:t>
      </w:r>
    </w:p>
    <w:p w:rsidR="006A32A2" w:rsidRPr="006A32A2" w:rsidRDefault="006A32A2" w:rsidP="006A32A2">
      <w:r>
        <w:rPr>
          <w:noProof/>
        </w:rPr>
        <w:drawing>
          <wp:inline distT="0" distB="0" distL="0" distR="0">
            <wp:extent cx="3865783" cy="1838325"/>
            <wp:effectExtent l="0" t="0" r="0" b="0"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1750" cy="1850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9C1" w:rsidRDefault="00821304" w:rsidP="00821304">
      <w:pPr>
        <w:pStyle w:val="Heading1"/>
      </w:pPr>
      <w:r>
        <w:lastRenderedPageBreak/>
        <w:t>Service Set Identifier (SSID)</w:t>
      </w:r>
    </w:p>
    <w:p w:rsidR="0051013A" w:rsidRDefault="00821304" w:rsidP="00821304">
      <w:r>
        <w:rPr>
          <w:noProof/>
        </w:rPr>
        <w:drawing>
          <wp:inline distT="0" distB="0" distL="0" distR="0">
            <wp:extent cx="3873846" cy="1562100"/>
            <wp:effectExtent l="0" t="0" r="0" b="0"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3502" cy="1574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13A" w:rsidRDefault="0051013A" w:rsidP="0051013A">
      <w:r>
        <w:br w:type="page"/>
      </w:r>
    </w:p>
    <w:p w:rsidR="00821304" w:rsidRDefault="0051013A" w:rsidP="0051013A">
      <w:pPr>
        <w:pStyle w:val="Heading1"/>
      </w:pPr>
      <w:r>
        <w:lastRenderedPageBreak/>
        <w:t>Wireless Network CSMA/CA</w:t>
      </w:r>
    </w:p>
    <w:p w:rsidR="0051013A" w:rsidRPr="0051013A" w:rsidRDefault="0051013A" w:rsidP="0051013A">
      <w:r>
        <w:rPr>
          <w:noProof/>
        </w:rPr>
        <w:drawing>
          <wp:inline distT="0" distB="0" distL="0" distR="0">
            <wp:extent cx="3875600" cy="1819275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4188" cy="1828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13A" w:rsidRDefault="00EC7FE4" w:rsidP="00EC7FE4">
      <w:pPr>
        <w:pStyle w:val="Heading1"/>
      </w:pPr>
      <w:r>
        <w:lastRenderedPageBreak/>
        <w:t>Wireless 802.11 Standards</w:t>
      </w:r>
    </w:p>
    <w:p w:rsidR="0089275F" w:rsidRDefault="00EC7FE4" w:rsidP="00EC7FE4">
      <w:r>
        <w:rPr>
          <w:noProof/>
        </w:rPr>
        <w:drawing>
          <wp:inline distT="0" distB="0" distL="0" distR="0">
            <wp:extent cx="3914492" cy="171450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5981" cy="1732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75F" w:rsidRDefault="0089275F" w:rsidP="0089275F">
      <w:r>
        <w:br w:type="page"/>
      </w:r>
    </w:p>
    <w:p w:rsidR="00EC7FE4" w:rsidRDefault="0089275F" w:rsidP="0089275F">
      <w:pPr>
        <w:pStyle w:val="Heading1"/>
      </w:pPr>
      <w:r>
        <w:lastRenderedPageBreak/>
        <w:t>Wireless Network Security Standards</w:t>
      </w:r>
    </w:p>
    <w:p w:rsidR="00861623" w:rsidRPr="00861623" w:rsidRDefault="00861623" w:rsidP="00861623">
      <w:r>
        <w:rPr>
          <w:noProof/>
        </w:rPr>
        <w:drawing>
          <wp:inline distT="0" distB="0" distL="0" distR="0">
            <wp:extent cx="3752850" cy="1870075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4750" cy="187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75F" w:rsidRDefault="00C762EC" w:rsidP="00C762EC">
      <w:pPr>
        <w:pStyle w:val="Heading1"/>
      </w:pPr>
      <w:r>
        <w:lastRenderedPageBreak/>
        <w:t>Wired Equivalent Privacy (WEP)</w:t>
      </w:r>
    </w:p>
    <w:p w:rsidR="00C762EC" w:rsidRPr="00C762EC" w:rsidRDefault="00C762EC" w:rsidP="00C762EC">
      <w:pPr>
        <w:ind w:left="0"/>
        <w:rPr>
          <w:rFonts w:ascii="Calibri" w:hAnsi="Calibri" w:cstheme="minorBidi"/>
          <w:color w:val="auto"/>
        </w:rPr>
      </w:pPr>
    </w:p>
    <w:p w:rsidR="00C762EC" w:rsidRPr="00C762EC" w:rsidRDefault="00C762EC" w:rsidP="00275218">
      <w:pPr>
        <w:pStyle w:val="ListParagraph"/>
        <w:numPr>
          <w:ilvl w:val="0"/>
          <w:numId w:val="28"/>
        </w:numPr>
      </w:pPr>
      <w:r w:rsidRPr="00C762EC">
        <w:t xml:space="preserve">The original security protocol used to secure wireless networks. </w:t>
      </w:r>
    </w:p>
    <w:p w:rsidR="00C762EC" w:rsidRDefault="00C762EC" w:rsidP="00275218">
      <w:pPr>
        <w:pStyle w:val="ListParagraph"/>
        <w:numPr>
          <w:ilvl w:val="0"/>
          <w:numId w:val="28"/>
        </w:numPr>
        <w:rPr>
          <w:rFonts w:cs="Calibri"/>
        </w:rPr>
      </w:pPr>
      <w:r w:rsidRPr="00C762EC">
        <w:rPr>
          <w:rFonts w:cs="Calibri"/>
        </w:rPr>
        <w:t xml:space="preserve">Has significant vulnerabilities (weak encryption and key management) and software is easily attainable to crack WEP-protected networks in minutes. </w:t>
      </w:r>
    </w:p>
    <w:p w:rsidR="00C762EC" w:rsidRDefault="00C762EC">
      <w:pPr>
        <w:autoSpaceDE/>
        <w:autoSpaceDN/>
        <w:adjustRightInd/>
        <w:spacing w:after="200" w:line="276" w:lineRule="auto"/>
        <w:ind w:left="0"/>
        <w:rPr>
          <w:rFonts w:cs="Calibri"/>
        </w:rPr>
      </w:pPr>
      <w:r>
        <w:rPr>
          <w:rFonts w:cs="Calibri"/>
        </w:rPr>
        <w:br w:type="page"/>
      </w:r>
    </w:p>
    <w:p w:rsidR="00C762EC" w:rsidRDefault="00C762EC" w:rsidP="00C762EC">
      <w:pPr>
        <w:pStyle w:val="Heading1"/>
      </w:pPr>
      <w:r>
        <w:lastRenderedPageBreak/>
        <w:t>Wi-Fi Protected Access (WPA)</w:t>
      </w:r>
    </w:p>
    <w:p w:rsidR="00C762EC" w:rsidRPr="00C762EC" w:rsidRDefault="00C762EC" w:rsidP="00C762EC">
      <w:pPr>
        <w:ind w:left="0"/>
        <w:rPr>
          <w:rFonts w:ascii="Calibri" w:hAnsi="Calibri" w:cs="Calibri"/>
          <w:color w:val="000000"/>
        </w:rPr>
      </w:pPr>
    </w:p>
    <w:p w:rsidR="00C762EC" w:rsidRPr="00C762EC" w:rsidRDefault="00C762EC" w:rsidP="00275218">
      <w:pPr>
        <w:pStyle w:val="ListParagraph"/>
        <w:numPr>
          <w:ilvl w:val="0"/>
          <w:numId w:val="29"/>
        </w:numPr>
      </w:pPr>
      <w:r w:rsidRPr="00C762EC">
        <w:t xml:space="preserve">WPA was created as an interim replacement for WEP after WEP’s vulnerabilities became widely known and exploited. </w:t>
      </w:r>
    </w:p>
    <w:p w:rsidR="00C762EC" w:rsidRPr="00C762EC" w:rsidRDefault="00C762EC" w:rsidP="00275218">
      <w:pPr>
        <w:pStyle w:val="ListParagraph"/>
        <w:numPr>
          <w:ilvl w:val="0"/>
          <w:numId w:val="29"/>
        </w:numPr>
        <w:rPr>
          <w:rFonts w:cs="Calibri"/>
        </w:rPr>
      </w:pPr>
      <w:r w:rsidRPr="00C762EC">
        <w:rPr>
          <w:rFonts w:cs="Calibri"/>
        </w:rPr>
        <w:t xml:space="preserve">Was never designed to be a long-term solution, just an interim solution until WPA2 became available. </w:t>
      </w:r>
    </w:p>
    <w:p w:rsidR="00C762EC" w:rsidRDefault="00C762EC" w:rsidP="00275218">
      <w:pPr>
        <w:pStyle w:val="ListParagraph"/>
        <w:numPr>
          <w:ilvl w:val="0"/>
          <w:numId w:val="29"/>
        </w:numPr>
        <w:rPr>
          <w:rFonts w:cs="Calibri"/>
        </w:rPr>
      </w:pPr>
      <w:r w:rsidRPr="00C762EC">
        <w:rPr>
          <w:rFonts w:cs="Calibri"/>
        </w:rPr>
        <w:t xml:space="preserve">It was cracked in Nov 2008. </w:t>
      </w:r>
    </w:p>
    <w:p w:rsidR="000513FE" w:rsidRDefault="000513FE">
      <w:pPr>
        <w:autoSpaceDE/>
        <w:autoSpaceDN/>
        <w:adjustRightInd/>
        <w:spacing w:after="200" w:line="276" w:lineRule="auto"/>
        <w:ind w:left="0"/>
        <w:rPr>
          <w:rFonts w:cs="Calibri"/>
        </w:rPr>
      </w:pPr>
      <w:r>
        <w:rPr>
          <w:rFonts w:cs="Calibri"/>
        </w:rPr>
        <w:br w:type="page"/>
      </w:r>
    </w:p>
    <w:p w:rsidR="000513FE" w:rsidRPr="000513FE" w:rsidRDefault="000513FE" w:rsidP="000513FE">
      <w:pPr>
        <w:pStyle w:val="Heading1"/>
      </w:pPr>
      <w:r>
        <w:lastRenderedPageBreak/>
        <w:t>Wi-Fi Protected Access v2 (WPA2)</w:t>
      </w:r>
    </w:p>
    <w:p w:rsidR="000513FE" w:rsidRPr="000513FE" w:rsidRDefault="000513FE" w:rsidP="000513FE">
      <w:pPr>
        <w:ind w:left="0"/>
        <w:rPr>
          <w:rFonts w:ascii="Calibri" w:hAnsi="Calibri" w:cstheme="minorBidi"/>
          <w:color w:val="auto"/>
        </w:rPr>
      </w:pPr>
    </w:p>
    <w:p w:rsidR="000513FE" w:rsidRPr="000513FE" w:rsidRDefault="000513FE" w:rsidP="00275218">
      <w:pPr>
        <w:pStyle w:val="ListParagraph"/>
        <w:numPr>
          <w:ilvl w:val="0"/>
          <w:numId w:val="30"/>
        </w:numPr>
      </w:pPr>
      <w:r w:rsidRPr="000513FE">
        <w:t xml:space="preserve">WPA2 is the permanent replacement for WEP and WPA. </w:t>
      </w:r>
    </w:p>
    <w:p w:rsidR="000513FE" w:rsidRPr="000513FE" w:rsidRDefault="000513FE" w:rsidP="00275218">
      <w:pPr>
        <w:pStyle w:val="ListParagraph"/>
        <w:numPr>
          <w:ilvl w:val="0"/>
          <w:numId w:val="30"/>
        </w:numPr>
        <w:rPr>
          <w:rFonts w:cs="Calibri"/>
        </w:rPr>
      </w:pPr>
      <w:r w:rsidRPr="000513FE">
        <w:rPr>
          <w:rFonts w:cs="Calibri"/>
        </w:rPr>
        <w:t xml:space="preserve">WPA2 used Advanced Encryption Standard (AES) encryption instead of RC4 (used by WEP &amp; WPA). </w:t>
      </w:r>
    </w:p>
    <w:p w:rsidR="000513FE" w:rsidRDefault="000513FE" w:rsidP="00275218">
      <w:pPr>
        <w:pStyle w:val="ListParagraph"/>
        <w:numPr>
          <w:ilvl w:val="0"/>
          <w:numId w:val="30"/>
        </w:numPr>
        <w:rPr>
          <w:rFonts w:cs="Calibri"/>
        </w:rPr>
      </w:pPr>
      <w:r w:rsidRPr="000513FE">
        <w:rPr>
          <w:rFonts w:cs="Calibri"/>
        </w:rPr>
        <w:t xml:space="preserve">AES is the encryption standard for the U.S. government and is used worldwide. </w:t>
      </w:r>
    </w:p>
    <w:p w:rsidR="000513FE" w:rsidRDefault="000513FE" w:rsidP="000513FE">
      <w:pPr>
        <w:rPr>
          <w:rFonts w:cs="Calibri"/>
        </w:rPr>
      </w:pPr>
    </w:p>
    <w:p w:rsidR="005A03F2" w:rsidRDefault="005A03F2">
      <w:pPr>
        <w:autoSpaceDE/>
        <w:autoSpaceDN/>
        <w:adjustRightInd/>
        <w:spacing w:after="200" w:line="276" w:lineRule="auto"/>
        <w:ind w:left="0"/>
        <w:rPr>
          <w:rFonts w:cs="Calibri"/>
        </w:rPr>
      </w:pPr>
      <w:r>
        <w:rPr>
          <w:rFonts w:cs="Calibri"/>
        </w:rPr>
        <w:br w:type="page"/>
      </w:r>
    </w:p>
    <w:p w:rsidR="005A03F2" w:rsidRPr="005A03F2" w:rsidRDefault="005A03F2" w:rsidP="005A03F2">
      <w:pPr>
        <w:pStyle w:val="Heading1"/>
      </w:pPr>
      <w:r>
        <w:lastRenderedPageBreak/>
        <w:t>WPA2 Modes</w:t>
      </w:r>
    </w:p>
    <w:p w:rsidR="005A03F2" w:rsidRPr="005A03F2" w:rsidRDefault="005A03F2" w:rsidP="005A03F2">
      <w:pPr>
        <w:ind w:left="0"/>
        <w:rPr>
          <w:rFonts w:ascii="Calibri" w:hAnsi="Calibri" w:cstheme="minorBidi"/>
          <w:color w:val="auto"/>
        </w:rPr>
      </w:pPr>
    </w:p>
    <w:p w:rsidR="005A03F2" w:rsidRPr="005A03F2" w:rsidRDefault="005A03F2" w:rsidP="005A03F2">
      <w:r w:rsidRPr="005A03F2">
        <w:t xml:space="preserve">WPA2 supports two modes: </w:t>
      </w:r>
    </w:p>
    <w:p w:rsidR="005A03F2" w:rsidRPr="005A03F2" w:rsidRDefault="005A03F2" w:rsidP="00275218">
      <w:pPr>
        <w:pStyle w:val="ListParagraph"/>
        <w:numPr>
          <w:ilvl w:val="0"/>
          <w:numId w:val="31"/>
        </w:numPr>
        <w:rPr>
          <w:b/>
        </w:rPr>
      </w:pPr>
      <w:r w:rsidRPr="005A03F2">
        <w:rPr>
          <w:b/>
        </w:rPr>
        <w:t xml:space="preserve">WPA2 Personal Mode (WPA2-PSK) </w:t>
      </w:r>
    </w:p>
    <w:p w:rsidR="005A03F2" w:rsidRPr="005A03F2" w:rsidRDefault="005A03F2" w:rsidP="00275218">
      <w:pPr>
        <w:pStyle w:val="ListParagraph"/>
        <w:numPr>
          <w:ilvl w:val="1"/>
          <w:numId w:val="31"/>
        </w:numPr>
      </w:pPr>
      <w:r w:rsidRPr="005A03F2">
        <w:t xml:space="preserve">Pre-shared key for home use. </w:t>
      </w:r>
    </w:p>
    <w:p w:rsidR="005A03F2" w:rsidRPr="005A03F2" w:rsidRDefault="005A03F2" w:rsidP="00275218">
      <w:pPr>
        <w:pStyle w:val="ListParagraph"/>
        <w:numPr>
          <w:ilvl w:val="0"/>
          <w:numId w:val="31"/>
        </w:numPr>
        <w:rPr>
          <w:b/>
        </w:rPr>
      </w:pPr>
      <w:r w:rsidRPr="005A03F2">
        <w:rPr>
          <w:b/>
        </w:rPr>
        <w:t xml:space="preserve">WPA2 Enterprise Mode (WPA2 with 802.1) </w:t>
      </w:r>
    </w:p>
    <w:p w:rsidR="005A03F2" w:rsidRPr="005A03F2" w:rsidRDefault="005A03F2" w:rsidP="00275218">
      <w:pPr>
        <w:pStyle w:val="ListParagraph"/>
        <w:numPr>
          <w:ilvl w:val="1"/>
          <w:numId w:val="31"/>
        </w:numPr>
      </w:pPr>
      <w:r w:rsidRPr="005A03F2">
        <w:t xml:space="preserve">802.1x provides authentication services via a Windows Server before users are granted access to the wireless network. </w:t>
      </w:r>
    </w:p>
    <w:p w:rsidR="005A03F2" w:rsidRPr="005A03F2" w:rsidRDefault="005A03F2" w:rsidP="005A03F2"/>
    <w:p w:rsidR="000513FE" w:rsidRPr="000513FE" w:rsidRDefault="000513FE" w:rsidP="000513FE"/>
    <w:p w:rsidR="00C762EC" w:rsidRDefault="008222F4" w:rsidP="008222F4">
      <w:pPr>
        <w:pStyle w:val="Heading1"/>
      </w:pPr>
      <w:r>
        <w:lastRenderedPageBreak/>
        <w:t>802.1x Fundamentals</w:t>
      </w:r>
    </w:p>
    <w:p w:rsidR="008222F4" w:rsidRPr="008222F4" w:rsidRDefault="008222F4" w:rsidP="008222F4">
      <w:r>
        <w:rPr>
          <w:noProof/>
        </w:rPr>
        <w:drawing>
          <wp:inline distT="0" distB="0" distL="0" distR="0">
            <wp:extent cx="3923187" cy="1933575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8896" cy="1946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0D7" w:rsidRPr="00EB40D7" w:rsidRDefault="00EB40D7" w:rsidP="00EB40D7">
      <w:pPr>
        <w:pStyle w:val="Heading1"/>
      </w:pPr>
      <w:r>
        <w:lastRenderedPageBreak/>
        <w:t>Wide Area Networks (WANs)</w:t>
      </w:r>
    </w:p>
    <w:p w:rsidR="00EB40D7" w:rsidRPr="00971624" w:rsidRDefault="00EB40D7" w:rsidP="00971624">
      <w:r w:rsidRPr="00971624">
        <w:t xml:space="preserve">WANs connect smaller networks together </w:t>
      </w:r>
    </w:p>
    <w:p w:rsidR="00EB40D7" w:rsidRPr="00971624" w:rsidRDefault="00EB40D7" w:rsidP="00275218">
      <w:pPr>
        <w:pStyle w:val="ListParagraph"/>
        <w:numPr>
          <w:ilvl w:val="0"/>
          <w:numId w:val="33"/>
        </w:numPr>
      </w:pPr>
      <w:r w:rsidRPr="00971624">
        <w:t xml:space="preserve">Typically Covers a Relatively Broad Geographic Area </w:t>
      </w:r>
    </w:p>
    <w:p w:rsidR="00EB40D7" w:rsidRPr="00971624" w:rsidRDefault="00EB40D7" w:rsidP="00275218">
      <w:pPr>
        <w:pStyle w:val="ListParagraph"/>
        <w:numPr>
          <w:ilvl w:val="0"/>
          <w:numId w:val="33"/>
        </w:numPr>
      </w:pPr>
      <w:r w:rsidRPr="00971624">
        <w:t xml:space="preserve">Uses Transmission Facilities Provided by Common Carriers </w:t>
      </w:r>
    </w:p>
    <w:p w:rsidR="00EB40D7" w:rsidRPr="00971624" w:rsidRDefault="00EB40D7" w:rsidP="00275218">
      <w:pPr>
        <w:pStyle w:val="ListParagraph"/>
        <w:numPr>
          <w:ilvl w:val="0"/>
          <w:numId w:val="33"/>
        </w:numPr>
      </w:pPr>
      <w:r w:rsidRPr="00971624">
        <w:t xml:space="preserve">You Usually Lease a WAN Infrastructure from a Service Provider </w:t>
      </w:r>
    </w:p>
    <w:p w:rsidR="00EB40D7" w:rsidRPr="00971624" w:rsidRDefault="00EB40D7" w:rsidP="00971624">
      <w:r w:rsidRPr="00971624">
        <w:t xml:space="preserve">Common WAN Technologies </w:t>
      </w:r>
    </w:p>
    <w:p w:rsidR="00EB40D7" w:rsidRPr="00971624" w:rsidRDefault="00EB40D7" w:rsidP="00275218">
      <w:pPr>
        <w:pStyle w:val="ListParagraph"/>
        <w:numPr>
          <w:ilvl w:val="0"/>
          <w:numId w:val="32"/>
        </w:numPr>
      </w:pPr>
      <w:r w:rsidRPr="00971624">
        <w:t xml:space="preserve">Circuit Switching </w:t>
      </w:r>
    </w:p>
    <w:p w:rsidR="00EB40D7" w:rsidRPr="00971624" w:rsidRDefault="00EB40D7" w:rsidP="00275218">
      <w:pPr>
        <w:pStyle w:val="ListParagraph"/>
        <w:numPr>
          <w:ilvl w:val="0"/>
          <w:numId w:val="32"/>
        </w:numPr>
      </w:pPr>
      <w:r w:rsidRPr="00971624">
        <w:t xml:space="preserve">Packet Switched Virtual Circuits </w:t>
      </w:r>
    </w:p>
    <w:p w:rsidR="00EB40D7" w:rsidRPr="00971624" w:rsidRDefault="00EB40D7" w:rsidP="00275218">
      <w:pPr>
        <w:pStyle w:val="ListParagraph"/>
        <w:numPr>
          <w:ilvl w:val="0"/>
          <w:numId w:val="32"/>
        </w:numPr>
      </w:pPr>
      <w:r w:rsidRPr="00971624">
        <w:t xml:space="preserve">Leased Lines </w:t>
      </w:r>
    </w:p>
    <w:p w:rsidR="00EB40D7" w:rsidRPr="00971624" w:rsidRDefault="00EB40D7" w:rsidP="00275218">
      <w:pPr>
        <w:pStyle w:val="ListParagraph"/>
        <w:numPr>
          <w:ilvl w:val="0"/>
          <w:numId w:val="32"/>
        </w:numPr>
      </w:pPr>
      <w:r w:rsidRPr="00971624">
        <w:t xml:space="preserve">Cell Relay </w:t>
      </w:r>
    </w:p>
    <w:p w:rsidR="00C35BBA" w:rsidRPr="00C35BBA" w:rsidRDefault="00C35BBA" w:rsidP="00C35BBA">
      <w:pPr>
        <w:pStyle w:val="Heading1"/>
      </w:pPr>
      <w:r>
        <w:lastRenderedPageBreak/>
        <w:t>Circuit Switching</w:t>
      </w:r>
    </w:p>
    <w:p w:rsidR="00C35BBA" w:rsidRPr="00C35BBA" w:rsidRDefault="00C35BBA" w:rsidP="00C35BBA">
      <w:pPr>
        <w:ind w:left="0"/>
        <w:rPr>
          <w:rFonts w:ascii="Calibri" w:hAnsi="Calibri" w:cstheme="minorBidi"/>
          <w:color w:val="auto"/>
        </w:rPr>
      </w:pPr>
      <w:r w:rsidRPr="00C35BBA">
        <w:rPr>
          <w:rFonts w:ascii="Calibri" w:hAnsi="Calibri" w:cstheme="minorBidi"/>
          <w:color w:val="auto"/>
        </w:rPr>
        <w:t xml:space="preserve"> </w:t>
      </w:r>
    </w:p>
    <w:p w:rsidR="00C35BBA" w:rsidRPr="00C35BBA" w:rsidRDefault="00C35BBA" w:rsidP="00275218">
      <w:pPr>
        <w:pStyle w:val="ListParagraph"/>
        <w:numPr>
          <w:ilvl w:val="0"/>
          <w:numId w:val="34"/>
        </w:numPr>
      </w:pPr>
      <w:r w:rsidRPr="00C35BBA">
        <w:t xml:space="preserve">Designed in 1878, was originally designed for telephone calls. </w:t>
      </w:r>
    </w:p>
    <w:p w:rsidR="00C35BBA" w:rsidRPr="00C35BBA" w:rsidRDefault="00C35BBA" w:rsidP="00275218">
      <w:pPr>
        <w:pStyle w:val="ListParagraph"/>
        <w:numPr>
          <w:ilvl w:val="0"/>
          <w:numId w:val="34"/>
        </w:numPr>
        <w:rPr>
          <w:rFonts w:cs="Calibri"/>
        </w:rPr>
      </w:pPr>
      <w:r w:rsidRPr="00C35BBA">
        <w:rPr>
          <w:rFonts w:cs="Calibri"/>
        </w:rPr>
        <w:t xml:space="preserve">Uses a dedicated point-to-point connection (circuit) using a telecommunications network. </w:t>
      </w:r>
    </w:p>
    <w:p w:rsidR="00C35BBA" w:rsidRPr="00C35BBA" w:rsidRDefault="00C35BBA" w:rsidP="00275218">
      <w:pPr>
        <w:pStyle w:val="ListParagraph"/>
        <w:numPr>
          <w:ilvl w:val="0"/>
          <w:numId w:val="34"/>
        </w:numPr>
        <w:rPr>
          <w:rFonts w:cs="Calibri"/>
        </w:rPr>
      </w:pPr>
      <w:r w:rsidRPr="00C35BBA">
        <w:rPr>
          <w:rFonts w:cs="Calibri"/>
        </w:rPr>
        <w:t xml:space="preserve">A circuit guarantees you full bandwidth of the circuit and remains connected for the duration of your call. </w:t>
      </w:r>
    </w:p>
    <w:p w:rsidR="00C35BBA" w:rsidRPr="00C35BBA" w:rsidRDefault="00C35BBA" w:rsidP="00275218">
      <w:pPr>
        <w:pStyle w:val="ListParagraph"/>
        <w:numPr>
          <w:ilvl w:val="0"/>
          <w:numId w:val="34"/>
        </w:numPr>
        <w:rPr>
          <w:rFonts w:cs="Calibri"/>
        </w:rPr>
      </w:pPr>
      <w:r w:rsidRPr="00C35BBA">
        <w:rPr>
          <w:rFonts w:cs="Calibri"/>
        </w:rPr>
        <w:t xml:space="preserve">The circuit functions as if the nodes were physically connected as with a dedicated electrical circuit. </w:t>
      </w:r>
      <w:r>
        <w:br w:type="page"/>
      </w:r>
    </w:p>
    <w:p w:rsidR="00AC1439" w:rsidRDefault="00AC1439" w:rsidP="00AC1439">
      <w:pPr>
        <w:pStyle w:val="Heading1"/>
      </w:pPr>
      <w:r>
        <w:lastRenderedPageBreak/>
        <w:t>Packet Switching</w:t>
      </w:r>
    </w:p>
    <w:p w:rsidR="00AC1439" w:rsidRPr="00AC1439" w:rsidRDefault="00AC1439" w:rsidP="00AC1439">
      <w:pPr>
        <w:ind w:left="0"/>
        <w:rPr>
          <w:rFonts w:ascii="Calibri" w:hAnsi="Calibri" w:cstheme="minorBidi"/>
          <w:color w:val="auto"/>
        </w:rPr>
      </w:pPr>
    </w:p>
    <w:p w:rsidR="00AC1439" w:rsidRPr="00AC1439" w:rsidRDefault="00AC1439" w:rsidP="00275218">
      <w:pPr>
        <w:pStyle w:val="ListParagraph"/>
        <w:numPr>
          <w:ilvl w:val="0"/>
          <w:numId w:val="35"/>
        </w:numPr>
      </w:pPr>
      <w:r w:rsidRPr="00AC1439">
        <w:t xml:space="preserve">Uses virtual switches that provide end-to-end connectivity. </w:t>
      </w:r>
    </w:p>
    <w:p w:rsidR="00AC1439" w:rsidRPr="00AC1439" w:rsidRDefault="00AC1439" w:rsidP="00275218">
      <w:pPr>
        <w:pStyle w:val="ListParagraph"/>
        <w:numPr>
          <w:ilvl w:val="0"/>
          <w:numId w:val="35"/>
        </w:numPr>
        <w:rPr>
          <w:rFonts w:cs="Calibri"/>
        </w:rPr>
      </w:pPr>
      <w:r w:rsidRPr="00AC1439">
        <w:rPr>
          <w:rFonts w:cs="Calibri"/>
        </w:rPr>
        <w:t xml:space="preserve">Data is moved in packets based on the destination address in each packet. </w:t>
      </w:r>
    </w:p>
    <w:p w:rsidR="00AC1439" w:rsidRPr="00AC1439" w:rsidRDefault="00AC1439" w:rsidP="00275218">
      <w:pPr>
        <w:pStyle w:val="ListParagraph"/>
        <w:numPr>
          <w:ilvl w:val="0"/>
          <w:numId w:val="35"/>
        </w:numPr>
        <w:rPr>
          <w:rFonts w:cs="Calibri"/>
        </w:rPr>
      </w:pPr>
      <w:r w:rsidRPr="00AC1439">
        <w:rPr>
          <w:rFonts w:cs="Calibri"/>
        </w:rPr>
        <w:t xml:space="preserve">Unlike circuit switching, packet switching shares bandwidth and connection with others. </w:t>
      </w:r>
    </w:p>
    <w:p w:rsidR="00AC1439" w:rsidRPr="00AC1439" w:rsidRDefault="00AC1439" w:rsidP="00275218">
      <w:pPr>
        <w:pStyle w:val="ListParagraph"/>
        <w:numPr>
          <w:ilvl w:val="0"/>
          <w:numId w:val="35"/>
        </w:numPr>
        <w:rPr>
          <w:rFonts w:cs="Calibri"/>
        </w:rPr>
      </w:pPr>
      <w:r w:rsidRPr="00AC1439">
        <w:rPr>
          <w:rFonts w:cs="Calibri"/>
        </w:rPr>
        <w:t xml:space="preserve">This method of data transmission is the core technology for the Internet and most LANs. </w:t>
      </w:r>
      <w:r>
        <w:br w:type="page"/>
      </w:r>
    </w:p>
    <w:p w:rsidR="00EB40D7" w:rsidRDefault="00C35BBA" w:rsidP="00C35BBA">
      <w:pPr>
        <w:pStyle w:val="Heading1"/>
      </w:pPr>
      <w:r>
        <w:lastRenderedPageBreak/>
        <w:t>Dial Up Connection</w:t>
      </w:r>
    </w:p>
    <w:p w:rsidR="00C35BBA" w:rsidRPr="00C35BBA" w:rsidRDefault="00C35BBA" w:rsidP="00C35BBA">
      <w:r>
        <w:rPr>
          <w:noProof/>
        </w:rPr>
        <w:drawing>
          <wp:inline distT="0" distB="0" distL="0" distR="0">
            <wp:extent cx="3895725" cy="1858405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4519" cy="18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2EC" w:rsidRDefault="00C35BBA" w:rsidP="00C35BBA">
      <w:pPr>
        <w:pStyle w:val="Heading1"/>
      </w:pPr>
      <w:r>
        <w:lastRenderedPageBreak/>
        <w:t>ISDN</w:t>
      </w:r>
    </w:p>
    <w:p w:rsidR="00C35BBA" w:rsidRDefault="004F649E" w:rsidP="00275218">
      <w:pPr>
        <w:pStyle w:val="ListParagraph"/>
        <w:numPr>
          <w:ilvl w:val="0"/>
          <w:numId w:val="36"/>
        </w:numPr>
      </w:pPr>
      <w:r>
        <w:t>Integrated Services Digital Network (ISDN)</w:t>
      </w:r>
    </w:p>
    <w:p w:rsidR="004F649E" w:rsidRPr="004F649E" w:rsidRDefault="004F649E" w:rsidP="00275218">
      <w:pPr>
        <w:pStyle w:val="ListParagraph"/>
        <w:numPr>
          <w:ilvl w:val="0"/>
          <w:numId w:val="36"/>
        </w:numPr>
        <w:rPr>
          <w:rFonts w:ascii="Calibri" w:hAnsi="Calibri" w:cs="Calibri"/>
          <w:color w:val="000000"/>
        </w:rPr>
      </w:pPr>
      <w:r w:rsidRPr="004F649E">
        <w:t xml:space="preserve">The original high speed Internet connection. </w:t>
      </w:r>
    </w:p>
    <w:p w:rsidR="004F649E" w:rsidRPr="004F649E" w:rsidRDefault="004F649E" w:rsidP="00275218">
      <w:pPr>
        <w:pStyle w:val="ListParagraph"/>
        <w:numPr>
          <w:ilvl w:val="0"/>
          <w:numId w:val="36"/>
        </w:numPr>
        <w:rPr>
          <w:rFonts w:ascii="Calibri" w:hAnsi="Calibri" w:cs="Calibri"/>
          <w:color w:val="000000"/>
        </w:rPr>
      </w:pPr>
      <w:r w:rsidRPr="004F649E">
        <w:t xml:space="preserve">A POTS network system that operates via circuit-switched technology. </w:t>
      </w:r>
    </w:p>
    <w:p w:rsidR="004F649E" w:rsidRPr="004F649E" w:rsidRDefault="004F649E" w:rsidP="00275218">
      <w:pPr>
        <w:pStyle w:val="ListParagraph"/>
        <w:numPr>
          <w:ilvl w:val="0"/>
          <w:numId w:val="36"/>
        </w:numPr>
        <w:rPr>
          <w:rFonts w:ascii="Calibri" w:hAnsi="Calibri" w:cs="Calibri"/>
          <w:color w:val="000000"/>
        </w:rPr>
      </w:pPr>
      <w:r w:rsidRPr="004F649E">
        <w:t xml:space="preserve">Can simultaneously transmit data and phone conversations digitally over normal telephone wires. </w:t>
      </w:r>
    </w:p>
    <w:p w:rsidR="004F649E" w:rsidRPr="004F649E" w:rsidRDefault="004F649E" w:rsidP="00275218">
      <w:pPr>
        <w:pStyle w:val="ListParagraph"/>
        <w:numPr>
          <w:ilvl w:val="1"/>
          <w:numId w:val="36"/>
        </w:numPr>
        <w:rPr>
          <w:rFonts w:ascii="Calibri" w:hAnsi="Calibri" w:cs="Calibri"/>
          <w:color w:val="000000"/>
        </w:rPr>
      </w:pPr>
      <w:r w:rsidRPr="004F649E">
        <w:t xml:space="preserve">With dial-up you could not make phone calls while accessing the Internet. </w:t>
      </w:r>
    </w:p>
    <w:p w:rsidR="004F649E" w:rsidRPr="00570208" w:rsidRDefault="004F649E" w:rsidP="00275218">
      <w:pPr>
        <w:pStyle w:val="ListParagraph"/>
        <w:numPr>
          <w:ilvl w:val="1"/>
          <w:numId w:val="36"/>
        </w:numPr>
        <w:rPr>
          <w:rFonts w:ascii="Calibri" w:hAnsi="Calibri" w:cs="Calibri"/>
          <w:color w:val="000000"/>
        </w:rPr>
      </w:pPr>
      <w:r w:rsidRPr="004F649E">
        <w:t>With ISDN, you can make phone calls and acce</w:t>
      </w:r>
      <w:r w:rsidR="00570208">
        <w:t>ss the Internet simultaneously.</w:t>
      </w:r>
    </w:p>
    <w:p w:rsidR="00570208" w:rsidRDefault="00570208" w:rsidP="00570208">
      <w:pPr>
        <w:pStyle w:val="Heading1"/>
      </w:pPr>
      <w:r>
        <w:lastRenderedPageBreak/>
        <w:t>ISDN Basic Rate Interface (BRI)</w:t>
      </w:r>
    </w:p>
    <w:p w:rsidR="00570208" w:rsidRPr="00570208" w:rsidRDefault="00570208" w:rsidP="00570208">
      <w:pPr>
        <w:ind w:left="0"/>
        <w:rPr>
          <w:rFonts w:ascii="Calibri" w:hAnsi="Calibri" w:cstheme="minorBidi"/>
          <w:color w:val="auto"/>
        </w:rPr>
      </w:pPr>
    </w:p>
    <w:p w:rsidR="00570208" w:rsidRPr="00570208" w:rsidRDefault="00570208" w:rsidP="00275218">
      <w:pPr>
        <w:pStyle w:val="ListParagraph"/>
        <w:numPr>
          <w:ilvl w:val="0"/>
          <w:numId w:val="37"/>
        </w:numPr>
        <w:ind w:left="720"/>
      </w:pPr>
      <w:r w:rsidRPr="00570208">
        <w:t xml:space="preserve">Uses two data (bearer or B) channels that operate at 64Kbps for a total data transfer rate of 128Kbps for uploads and downloads. </w:t>
      </w:r>
    </w:p>
    <w:p w:rsidR="00570208" w:rsidRDefault="00570208" w:rsidP="00275218">
      <w:pPr>
        <w:pStyle w:val="ListParagraph"/>
        <w:numPr>
          <w:ilvl w:val="0"/>
          <w:numId w:val="37"/>
        </w:numPr>
        <w:ind w:left="720"/>
        <w:rPr>
          <w:rFonts w:cs="Calibri"/>
        </w:rPr>
      </w:pPr>
      <w:r w:rsidRPr="00570208">
        <w:rPr>
          <w:rFonts w:cs="Calibri"/>
        </w:rPr>
        <w:t xml:space="preserve">Also has a 16Kbps D channel that transmits control information. </w:t>
      </w:r>
    </w:p>
    <w:p w:rsidR="00E526DA" w:rsidRDefault="00E526DA">
      <w:pPr>
        <w:autoSpaceDE/>
        <w:autoSpaceDN/>
        <w:adjustRightInd/>
        <w:spacing w:after="200" w:line="276" w:lineRule="auto"/>
        <w:ind w:left="0"/>
        <w:rPr>
          <w:rFonts w:cs="Calibri"/>
        </w:rPr>
      </w:pPr>
      <w:r>
        <w:rPr>
          <w:rFonts w:cs="Calibri"/>
        </w:rPr>
        <w:br w:type="page"/>
      </w:r>
    </w:p>
    <w:p w:rsidR="00E526DA" w:rsidRPr="00E526DA" w:rsidRDefault="00E526DA" w:rsidP="00E526DA">
      <w:pPr>
        <w:pStyle w:val="Heading1"/>
      </w:pPr>
      <w:r>
        <w:lastRenderedPageBreak/>
        <w:t>ISDN Primary Rate Interface (PRI)</w:t>
      </w:r>
    </w:p>
    <w:p w:rsidR="00E526DA" w:rsidRDefault="00E526DA" w:rsidP="00E526DA">
      <w:r w:rsidRPr="00E526DA">
        <w:t>A high-speed form of ISDN –pro</w:t>
      </w:r>
      <w:r>
        <w:t xml:space="preserve">vided on T1 or E1 trunk lines. </w:t>
      </w:r>
    </w:p>
    <w:p w:rsidR="00E526DA" w:rsidRDefault="00E526DA" w:rsidP="00275218">
      <w:pPr>
        <w:pStyle w:val="ListParagraph"/>
        <w:numPr>
          <w:ilvl w:val="0"/>
          <w:numId w:val="38"/>
        </w:numPr>
      </w:pPr>
      <w:r w:rsidRPr="00E526DA">
        <w:t xml:space="preserve">T1: USA, Canada, Japan </w:t>
      </w:r>
      <w:r>
        <w:t xml:space="preserve">&amp; </w:t>
      </w:r>
      <w:r w:rsidRPr="00E526DA">
        <w:t xml:space="preserve">E1: Europe </w:t>
      </w:r>
    </w:p>
    <w:p w:rsidR="00E526DA" w:rsidRDefault="00E526DA" w:rsidP="00E526DA">
      <w:r w:rsidRPr="00E526DA">
        <w:t xml:space="preserve">T1 trunk line is divided into 24 channels of 64Kbps capacity (1.544Mbps): </w:t>
      </w:r>
    </w:p>
    <w:p w:rsidR="00E526DA" w:rsidRDefault="00E526DA" w:rsidP="00275218">
      <w:pPr>
        <w:pStyle w:val="ListParagraph"/>
        <w:numPr>
          <w:ilvl w:val="0"/>
          <w:numId w:val="39"/>
        </w:numPr>
      </w:pPr>
      <w:r w:rsidRPr="00E526DA">
        <w:t xml:space="preserve">23 64Kbps B Channels </w:t>
      </w:r>
      <w:r>
        <w:t xml:space="preserve">and </w:t>
      </w:r>
      <w:r w:rsidRPr="00E526DA">
        <w:t xml:space="preserve">1 64Kbps D Channel </w:t>
      </w:r>
    </w:p>
    <w:p w:rsidR="00E526DA" w:rsidRDefault="00E526DA" w:rsidP="00E526DA">
      <w:r w:rsidRPr="00E526DA">
        <w:t xml:space="preserve">E1 trunk line is divided into 32 channels of 64Kbps capacity (2.048Mbps): </w:t>
      </w:r>
    </w:p>
    <w:p w:rsidR="00E526DA" w:rsidRPr="00E526DA" w:rsidRDefault="00E526DA" w:rsidP="00275218">
      <w:pPr>
        <w:pStyle w:val="ListParagraph"/>
        <w:numPr>
          <w:ilvl w:val="0"/>
          <w:numId w:val="39"/>
        </w:numPr>
      </w:pPr>
      <w:r>
        <w:t xml:space="preserve">30 64Kbps B Channels and </w:t>
      </w:r>
      <w:r w:rsidRPr="00E526DA">
        <w:t xml:space="preserve">2 64Kbps D Channel </w:t>
      </w:r>
    </w:p>
    <w:p w:rsidR="00E526DA" w:rsidRPr="00E526DA" w:rsidRDefault="00E526DA" w:rsidP="00E526DA"/>
    <w:p w:rsidR="00E526DA" w:rsidRPr="00570208" w:rsidRDefault="00E526DA" w:rsidP="00570208">
      <w:pPr>
        <w:rPr>
          <w:rFonts w:cs="Calibri"/>
        </w:rPr>
      </w:pPr>
    </w:p>
    <w:p w:rsidR="00570208" w:rsidRDefault="00552FAF" w:rsidP="00552FAF">
      <w:pPr>
        <w:pStyle w:val="Heading1"/>
      </w:pPr>
      <w:r>
        <w:lastRenderedPageBreak/>
        <w:t>T-Carrier &amp; E-Carrier Digital Signal Lines</w:t>
      </w:r>
    </w:p>
    <w:p w:rsidR="003C296F" w:rsidRDefault="00552FAF" w:rsidP="00552FAF">
      <w:r>
        <w:rPr>
          <w:noProof/>
        </w:rPr>
        <w:drawing>
          <wp:inline distT="0" distB="0" distL="0" distR="0">
            <wp:extent cx="3866830" cy="1666875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3631" cy="1678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96F" w:rsidRDefault="003C296F" w:rsidP="003C296F">
      <w:r>
        <w:br w:type="page"/>
      </w:r>
    </w:p>
    <w:p w:rsidR="00552FAF" w:rsidRDefault="003C296F" w:rsidP="003C296F">
      <w:pPr>
        <w:pStyle w:val="Heading1"/>
      </w:pPr>
      <w:r>
        <w:lastRenderedPageBreak/>
        <w:t>Comparing T1, E1, T3, and E3 Speeds</w:t>
      </w:r>
    </w:p>
    <w:p w:rsidR="00D85EC7" w:rsidRDefault="003C296F" w:rsidP="00552FAF">
      <w:r>
        <w:rPr>
          <w:noProof/>
        </w:rPr>
        <w:drawing>
          <wp:inline distT="0" distB="0" distL="0" distR="0">
            <wp:extent cx="3732384" cy="1673715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3093" cy="1687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EC7" w:rsidRDefault="00D85EC7" w:rsidP="00D85EC7">
      <w:r>
        <w:br w:type="page"/>
      </w:r>
    </w:p>
    <w:p w:rsidR="003C296F" w:rsidRDefault="00D85EC7" w:rsidP="00D85EC7">
      <w:pPr>
        <w:pStyle w:val="Heading1"/>
      </w:pPr>
      <w:r>
        <w:lastRenderedPageBreak/>
        <w:t>Digital Subscriber Line (DSL)</w:t>
      </w:r>
    </w:p>
    <w:p w:rsidR="00D85EC7" w:rsidRDefault="00D85EC7" w:rsidP="00D85EC7">
      <w:r>
        <w:rPr>
          <w:noProof/>
        </w:rPr>
        <w:drawing>
          <wp:inline distT="0" distB="0" distL="0" distR="0">
            <wp:extent cx="3905092" cy="1895475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810" cy="1905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3CF" w:rsidRDefault="004A13CF" w:rsidP="004A13CF">
      <w:pPr>
        <w:pStyle w:val="Heading1"/>
      </w:pPr>
      <w:r>
        <w:lastRenderedPageBreak/>
        <w:t>SDSL versus ADSL</w:t>
      </w:r>
    </w:p>
    <w:p w:rsidR="00D85EC7" w:rsidRDefault="004A13CF" w:rsidP="004A13CF">
      <w:pPr>
        <w:pStyle w:val="Heading1"/>
      </w:pPr>
      <w:r>
        <w:rPr>
          <w:noProof/>
        </w:rPr>
        <w:drawing>
          <wp:inline distT="0" distB="0" distL="0" distR="0">
            <wp:extent cx="3923931" cy="1552575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0258" cy="1562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5EC7">
        <w:br w:type="page"/>
      </w:r>
    </w:p>
    <w:p w:rsidR="00D85EC7" w:rsidRDefault="003C0700" w:rsidP="003C0700">
      <w:pPr>
        <w:pStyle w:val="Heading1"/>
      </w:pPr>
      <w:r>
        <w:lastRenderedPageBreak/>
        <w:t>Broadband Cable</w:t>
      </w:r>
    </w:p>
    <w:p w:rsidR="00B45E00" w:rsidRDefault="003C0700" w:rsidP="003C0700">
      <w:r>
        <w:rPr>
          <w:noProof/>
        </w:rPr>
        <w:drawing>
          <wp:inline distT="0" distB="0" distL="0" distR="0">
            <wp:extent cx="3846922" cy="1933575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6449" cy="1948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E00" w:rsidRDefault="00B45E00" w:rsidP="00B45E00">
      <w:pPr>
        <w:pStyle w:val="Heading1"/>
      </w:pPr>
      <w:r>
        <w:lastRenderedPageBreak/>
        <w:t>Broadband Cable DOCSIS Standards</w:t>
      </w:r>
    </w:p>
    <w:p w:rsidR="00B45E00" w:rsidRDefault="00B45E00" w:rsidP="00B45E00">
      <w:pPr>
        <w:pStyle w:val="Heading1"/>
      </w:pPr>
      <w:r>
        <w:rPr>
          <w:noProof/>
        </w:rPr>
        <w:drawing>
          <wp:inline distT="0" distB="0" distL="0" distR="0">
            <wp:extent cx="3781369" cy="1743075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240" cy="1756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043F12" w:rsidRPr="00043F12" w:rsidRDefault="00043F12" w:rsidP="00043F12">
      <w:pPr>
        <w:pStyle w:val="Heading1"/>
      </w:pPr>
      <w:r>
        <w:lastRenderedPageBreak/>
        <w:t>X.25</w:t>
      </w:r>
    </w:p>
    <w:p w:rsidR="00043F12" w:rsidRPr="00043F12" w:rsidRDefault="00043F12" w:rsidP="00043F12">
      <w:pPr>
        <w:ind w:left="0"/>
        <w:rPr>
          <w:rFonts w:ascii="Arial" w:hAnsi="Arial" w:cs="Arial"/>
          <w:color w:val="auto"/>
        </w:rPr>
      </w:pPr>
    </w:p>
    <w:p w:rsidR="00043F12" w:rsidRPr="00043F12" w:rsidRDefault="00043F12" w:rsidP="00275218">
      <w:pPr>
        <w:pStyle w:val="ListParagraph"/>
        <w:numPr>
          <w:ilvl w:val="0"/>
          <w:numId w:val="39"/>
        </w:numPr>
      </w:pPr>
      <w:r w:rsidRPr="00043F12">
        <w:t xml:space="preserve">The original packet switching technology designed in the 1970s. </w:t>
      </w:r>
    </w:p>
    <w:p w:rsidR="00043F12" w:rsidRDefault="00043F12" w:rsidP="00275218">
      <w:pPr>
        <w:pStyle w:val="ListParagraph"/>
        <w:numPr>
          <w:ilvl w:val="0"/>
          <w:numId w:val="39"/>
        </w:numPr>
      </w:pPr>
      <w:r w:rsidRPr="00043F12">
        <w:t xml:space="preserve">2400bps – 2Mbps data transfer rate. </w:t>
      </w:r>
    </w:p>
    <w:p w:rsidR="00F41132" w:rsidRDefault="00F41132">
      <w:pPr>
        <w:autoSpaceDE/>
        <w:autoSpaceDN/>
        <w:adjustRightInd/>
        <w:spacing w:after="200" w:line="276" w:lineRule="auto"/>
        <w:ind w:left="0"/>
      </w:pPr>
      <w:r>
        <w:br w:type="page"/>
      </w:r>
    </w:p>
    <w:p w:rsidR="00F41132" w:rsidRPr="00F41132" w:rsidRDefault="00F41132" w:rsidP="00F41132">
      <w:pPr>
        <w:pStyle w:val="Heading1"/>
      </w:pPr>
      <w:r>
        <w:lastRenderedPageBreak/>
        <w:t>Frame Relay</w:t>
      </w:r>
    </w:p>
    <w:p w:rsidR="00F41132" w:rsidRDefault="00F41132" w:rsidP="00F41132">
      <w:pPr>
        <w:pStyle w:val="Default"/>
        <w:rPr>
          <w:color w:val="auto"/>
        </w:rPr>
      </w:pPr>
      <w:r>
        <w:rPr>
          <w:color w:val="auto"/>
        </w:rPr>
        <w:t xml:space="preserve"> </w:t>
      </w:r>
    </w:p>
    <w:p w:rsidR="00F41132" w:rsidRDefault="00F41132" w:rsidP="00275218">
      <w:pPr>
        <w:pStyle w:val="ListParagraph"/>
        <w:numPr>
          <w:ilvl w:val="0"/>
          <w:numId w:val="40"/>
        </w:numPr>
      </w:pPr>
      <w:r>
        <w:t xml:space="preserve">Advancement of X.25 designed in 1990s. </w:t>
      </w:r>
    </w:p>
    <w:p w:rsidR="00F41132" w:rsidRDefault="00F41132" w:rsidP="00275218">
      <w:pPr>
        <w:pStyle w:val="ListParagraph"/>
        <w:numPr>
          <w:ilvl w:val="0"/>
          <w:numId w:val="40"/>
        </w:numPr>
      </w:pPr>
      <w:r>
        <w:t xml:space="preserve">Has a base price based on its Committed Information Rate (CIR). </w:t>
      </w:r>
    </w:p>
    <w:p w:rsidR="00F41132" w:rsidRDefault="00F41132" w:rsidP="00275218">
      <w:pPr>
        <w:pStyle w:val="ListParagraph"/>
        <w:numPr>
          <w:ilvl w:val="0"/>
          <w:numId w:val="40"/>
        </w:numPr>
      </w:pPr>
      <w:r>
        <w:t xml:space="preserve">Puts data in a variable-sized unit called a frame. </w:t>
      </w:r>
    </w:p>
    <w:p w:rsidR="00F41132" w:rsidRDefault="00F41132" w:rsidP="00275218">
      <w:pPr>
        <w:pStyle w:val="ListParagraph"/>
        <w:numPr>
          <w:ilvl w:val="0"/>
          <w:numId w:val="40"/>
        </w:numPr>
      </w:pPr>
      <w:r>
        <w:t xml:space="preserve">T1 (1.544Mbps) &amp; T3 (44.736Mbps) data transfer rates. </w:t>
      </w:r>
    </w:p>
    <w:p w:rsidR="00F41132" w:rsidRDefault="00F41132" w:rsidP="00275218">
      <w:pPr>
        <w:pStyle w:val="ListParagraph"/>
        <w:numPr>
          <w:ilvl w:val="0"/>
          <w:numId w:val="40"/>
        </w:numPr>
      </w:pPr>
      <w:r>
        <w:t xml:space="preserve">Discontinued by major Internet service providers from 2007 through 2016. </w:t>
      </w:r>
    </w:p>
    <w:p w:rsidR="00F41132" w:rsidRPr="00F41132" w:rsidRDefault="00F41132" w:rsidP="00F41132"/>
    <w:p w:rsidR="00043F12" w:rsidRPr="00043F12" w:rsidRDefault="00043F12" w:rsidP="00043F12"/>
    <w:p w:rsidR="00F41132" w:rsidRPr="00F41132" w:rsidRDefault="003C0700" w:rsidP="00F41132">
      <w:pPr>
        <w:pStyle w:val="Heading1"/>
      </w:pPr>
      <w:r>
        <w:lastRenderedPageBreak/>
        <w:tab/>
      </w:r>
      <w:r w:rsidR="00F41132">
        <w:t>ATM</w:t>
      </w:r>
    </w:p>
    <w:p w:rsidR="00F41132" w:rsidRDefault="00F41132" w:rsidP="00F41132">
      <w:pPr>
        <w:pStyle w:val="Default"/>
        <w:rPr>
          <w:color w:val="auto"/>
        </w:rPr>
      </w:pPr>
      <w:r>
        <w:rPr>
          <w:color w:val="auto"/>
        </w:rPr>
        <w:t xml:space="preserve"> </w:t>
      </w:r>
    </w:p>
    <w:p w:rsidR="00F41132" w:rsidRDefault="00F41132" w:rsidP="00275218">
      <w:pPr>
        <w:pStyle w:val="ListParagraph"/>
        <w:numPr>
          <w:ilvl w:val="0"/>
          <w:numId w:val="41"/>
        </w:numPr>
      </w:pPr>
      <w:r>
        <w:t xml:space="preserve">Asynchronous Transfer Mode. </w:t>
      </w:r>
    </w:p>
    <w:p w:rsidR="00F41132" w:rsidRDefault="00F41132" w:rsidP="00275218">
      <w:pPr>
        <w:pStyle w:val="ListParagraph"/>
        <w:numPr>
          <w:ilvl w:val="0"/>
          <w:numId w:val="41"/>
        </w:numPr>
      </w:pPr>
      <w:r>
        <w:t xml:space="preserve">An advanced packet switching technology, called “cell-based” switching technology. </w:t>
      </w:r>
    </w:p>
    <w:p w:rsidR="00F41132" w:rsidRDefault="00F41132" w:rsidP="00275218">
      <w:pPr>
        <w:pStyle w:val="ListParagraph"/>
        <w:numPr>
          <w:ilvl w:val="0"/>
          <w:numId w:val="41"/>
        </w:numPr>
      </w:pPr>
      <w:r>
        <w:t xml:space="preserve">Utilizes fixed length packets (53 bytes). </w:t>
      </w:r>
    </w:p>
    <w:p w:rsidR="00F41132" w:rsidRDefault="00F41132" w:rsidP="00275218">
      <w:pPr>
        <w:pStyle w:val="ListParagraph"/>
        <w:numPr>
          <w:ilvl w:val="0"/>
          <w:numId w:val="41"/>
        </w:numPr>
      </w:pPr>
      <w:r>
        <w:t xml:space="preserve">Can be used with Fiber Distributed data interface (FDDI), Synchronous Optical Network (SONET), and other high-speed WAN technologies. </w:t>
      </w:r>
    </w:p>
    <w:p w:rsidR="005403AA" w:rsidRDefault="00F41132" w:rsidP="00275218">
      <w:pPr>
        <w:pStyle w:val="ListParagraph"/>
        <w:numPr>
          <w:ilvl w:val="0"/>
          <w:numId w:val="41"/>
        </w:numPr>
      </w:pPr>
      <w:r>
        <w:t xml:space="preserve">Speeds on ATM networks can reach 10Gbps. </w:t>
      </w:r>
    </w:p>
    <w:p w:rsidR="005403AA" w:rsidRDefault="005403AA" w:rsidP="005403AA">
      <w:r>
        <w:br w:type="page"/>
      </w:r>
    </w:p>
    <w:p w:rsidR="00F41132" w:rsidRDefault="005403AA" w:rsidP="005403AA">
      <w:pPr>
        <w:pStyle w:val="Heading1"/>
      </w:pPr>
      <w:r>
        <w:lastRenderedPageBreak/>
        <w:t>FDDI</w:t>
      </w:r>
    </w:p>
    <w:p w:rsidR="005403AA" w:rsidRPr="005403AA" w:rsidRDefault="005403AA" w:rsidP="005403AA">
      <w:pPr>
        <w:ind w:left="0"/>
        <w:rPr>
          <w:rFonts w:ascii="Calibri" w:hAnsi="Calibri" w:cstheme="minorBidi"/>
          <w:color w:val="auto"/>
        </w:rPr>
      </w:pPr>
    </w:p>
    <w:p w:rsidR="005403AA" w:rsidRPr="005403AA" w:rsidRDefault="005403AA" w:rsidP="00275218">
      <w:pPr>
        <w:pStyle w:val="ListParagraph"/>
        <w:numPr>
          <w:ilvl w:val="0"/>
          <w:numId w:val="42"/>
        </w:numPr>
      </w:pPr>
      <w:r w:rsidRPr="005403AA">
        <w:t xml:space="preserve">Fiber distributed data interface (FDDI). </w:t>
      </w:r>
    </w:p>
    <w:p w:rsidR="005403AA" w:rsidRPr="005403AA" w:rsidRDefault="005403AA" w:rsidP="00275218">
      <w:pPr>
        <w:pStyle w:val="ListParagraph"/>
        <w:numPr>
          <w:ilvl w:val="0"/>
          <w:numId w:val="42"/>
        </w:numPr>
        <w:rPr>
          <w:rFonts w:cs="Calibri"/>
        </w:rPr>
      </w:pPr>
      <w:r w:rsidRPr="005403AA">
        <w:rPr>
          <w:rFonts w:cs="Calibri"/>
        </w:rPr>
        <w:t xml:space="preserve">Standard for transmitting on fiber optic cables at 100Mbps. </w:t>
      </w:r>
    </w:p>
    <w:p w:rsidR="005403AA" w:rsidRDefault="005403AA" w:rsidP="00275218">
      <w:pPr>
        <w:pStyle w:val="ListParagraph"/>
        <w:numPr>
          <w:ilvl w:val="0"/>
          <w:numId w:val="42"/>
        </w:numPr>
        <w:rPr>
          <w:rFonts w:cs="Calibri"/>
        </w:rPr>
      </w:pPr>
      <w:r w:rsidRPr="005403AA">
        <w:rPr>
          <w:rFonts w:cs="Calibri"/>
        </w:rPr>
        <w:t xml:space="preserve">Was primarily used on backbone networks, but was made obsolete by Fast Ethernet in the 1990s, which offers the same speeds at a much lower cost. </w:t>
      </w:r>
    </w:p>
    <w:p w:rsidR="005403AA" w:rsidRDefault="005403AA">
      <w:pPr>
        <w:autoSpaceDE/>
        <w:autoSpaceDN/>
        <w:adjustRightInd/>
        <w:spacing w:after="200" w:line="276" w:lineRule="auto"/>
        <w:ind w:left="0"/>
        <w:rPr>
          <w:rFonts w:cs="Calibri"/>
        </w:rPr>
      </w:pPr>
      <w:r>
        <w:rPr>
          <w:rFonts w:cs="Calibri"/>
        </w:rPr>
        <w:br w:type="page"/>
      </w:r>
    </w:p>
    <w:p w:rsidR="005403AA" w:rsidRPr="005403AA" w:rsidRDefault="005403AA" w:rsidP="005403AA">
      <w:pPr>
        <w:pStyle w:val="Heading1"/>
      </w:pPr>
      <w:r>
        <w:lastRenderedPageBreak/>
        <w:t>SONET/</w:t>
      </w:r>
      <w:proofErr w:type="spellStart"/>
      <w:r>
        <w:t>OCx</w:t>
      </w:r>
      <w:proofErr w:type="spellEnd"/>
    </w:p>
    <w:p w:rsidR="00F41132" w:rsidRDefault="005403AA" w:rsidP="00F41132">
      <w:r>
        <w:rPr>
          <w:noProof/>
        </w:rPr>
        <w:drawing>
          <wp:inline distT="0" distB="0" distL="0" distR="0">
            <wp:extent cx="3771900" cy="1798955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5569" cy="180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24B" w:rsidRDefault="006D124B" w:rsidP="006D124B">
      <w:pPr>
        <w:pStyle w:val="Heading1"/>
      </w:pPr>
      <w:r>
        <w:lastRenderedPageBreak/>
        <w:t>Intranet &amp; Extranet</w:t>
      </w:r>
    </w:p>
    <w:p w:rsidR="006D124B" w:rsidRPr="006D124B" w:rsidRDefault="006D124B" w:rsidP="006D124B">
      <w:pPr>
        <w:rPr>
          <w:b/>
        </w:rPr>
      </w:pPr>
      <w:r>
        <w:rPr>
          <w:b/>
        </w:rPr>
        <w:t>Intranet</w:t>
      </w:r>
    </w:p>
    <w:p w:rsidR="006D124B" w:rsidRDefault="006D124B" w:rsidP="00275218">
      <w:pPr>
        <w:pStyle w:val="ListParagraph"/>
        <w:numPr>
          <w:ilvl w:val="0"/>
          <w:numId w:val="43"/>
        </w:numPr>
      </w:pPr>
      <w:r>
        <w:t>An organization’s internal private network that only the organization’s employees can access.</w:t>
      </w:r>
    </w:p>
    <w:p w:rsidR="006D124B" w:rsidRDefault="006D124B" w:rsidP="00275218">
      <w:pPr>
        <w:pStyle w:val="ListParagraph"/>
        <w:numPr>
          <w:ilvl w:val="0"/>
          <w:numId w:val="43"/>
        </w:numPr>
      </w:pPr>
      <w:r>
        <w:t>Used for internal business activities such as HR, accounting, R&amp;D, etc.</w:t>
      </w:r>
    </w:p>
    <w:p w:rsidR="006D124B" w:rsidRPr="006D124B" w:rsidRDefault="006D124B" w:rsidP="006D124B">
      <w:pPr>
        <w:rPr>
          <w:b/>
        </w:rPr>
      </w:pPr>
      <w:r w:rsidRPr="006D124B">
        <w:rPr>
          <w:b/>
        </w:rPr>
        <w:t>Extranet</w:t>
      </w:r>
    </w:p>
    <w:p w:rsidR="006D124B" w:rsidRDefault="006D124B" w:rsidP="00275218">
      <w:pPr>
        <w:pStyle w:val="ListParagraph"/>
        <w:numPr>
          <w:ilvl w:val="0"/>
          <w:numId w:val="44"/>
        </w:numPr>
      </w:pPr>
      <w:r>
        <w:t>A portion of an organization’s private network that only business partners can access.</w:t>
      </w:r>
    </w:p>
    <w:p w:rsidR="006D124B" w:rsidRDefault="006D124B" w:rsidP="00275218">
      <w:pPr>
        <w:pStyle w:val="ListParagraph"/>
        <w:numPr>
          <w:ilvl w:val="0"/>
          <w:numId w:val="44"/>
        </w:numPr>
      </w:pPr>
      <w:r>
        <w:t>Used for business partner activities such as ordering supplies, etc. via a business partner web portal.</w:t>
      </w:r>
    </w:p>
    <w:p w:rsidR="006D124B" w:rsidRDefault="00461C6A" w:rsidP="00D013EB">
      <w:pPr>
        <w:pStyle w:val="Heading1"/>
      </w:pPr>
      <w:r>
        <w:lastRenderedPageBreak/>
        <w:t>Perimeter Network: DMZ</w:t>
      </w:r>
    </w:p>
    <w:p w:rsidR="002279A2" w:rsidRDefault="002279A2" w:rsidP="00461C6A">
      <w:r>
        <w:rPr>
          <w:noProof/>
        </w:rPr>
        <w:drawing>
          <wp:inline distT="0" distB="0" distL="0" distR="0">
            <wp:extent cx="3743325" cy="175387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0484" cy="1757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3A0" w:rsidRDefault="00C413A0" w:rsidP="002279A2">
      <w:pPr>
        <w:pStyle w:val="Heading1"/>
      </w:pPr>
      <w:r>
        <w:t>3-Leg DMZ</w:t>
      </w:r>
      <w:r w:rsidR="002279A2">
        <w:t xml:space="preserve"> Configuration</w:t>
      </w:r>
    </w:p>
    <w:p w:rsidR="002279A2" w:rsidRDefault="00C413A0" w:rsidP="00CA7F80">
      <w:r>
        <w:rPr>
          <w:noProof/>
        </w:rPr>
        <w:lastRenderedPageBreak/>
        <w:drawing>
          <wp:inline distT="0" distB="0" distL="0" distR="0">
            <wp:extent cx="3886200" cy="1781175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6660" cy="1785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79A2">
        <w:br w:type="page"/>
      </w:r>
    </w:p>
    <w:p w:rsidR="00461C6A" w:rsidRDefault="00C413A0" w:rsidP="00C413A0">
      <w:pPr>
        <w:pStyle w:val="Heading1"/>
      </w:pPr>
      <w:r>
        <w:lastRenderedPageBreak/>
        <w:t>Back-to-Back DMZ Configuration</w:t>
      </w:r>
    </w:p>
    <w:p w:rsidR="00CC07C8" w:rsidRDefault="00C413A0" w:rsidP="00461C6A">
      <w:r>
        <w:rPr>
          <w:noProof/>
        </w:rPr>
        <w:drawing>
          <wp:inline distT="0" distB="0" distL="0" distR="0">
            <wp:extent cx="3924300" cy="1411004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1118" cy="1417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7C8" w:rsidRDefault="00CC07C8" w:rsidP="00CC07C8">
      <w:r>
        <w:br w:type="page"/>
      </w:r>
    </w:p>
    <w:p w:rsidR="00CA7F80" w:rsidRPr="00CA7F80" w:rsidRDefault="00CA7F80" w:rsidP="00CA7F80">
      <w:pPr>
        <w:pStyle w:val="Heading1"/>
      </w:pPr>
      <w:r>
        <w:lastRenderedPageBreak/>
        <w:t>Firewalls</w:t>
      </w:r>
    </w:p>
    <w:p w:rsidR="00CA7F80" w:rsidRPr="00CA7F80" w:rsidRDefault="00CA7F80" w:rsidP="00275218">
      <w:pPr>
        <w:pStyle w:val="ListParagraph"/>
        <w:numPr>
          <w:ilvl w:val="0"/>
          <w:numId w:val="45"/>
        </w:numPr>
      </w:pPr>
      <w:r w:rsidRPr="00CA7F80">
        <w:t xml:space="preserve">Protects Your LAN from Malicious Activity on the Internet </w:t>
      </w:r>
    </w:p>
    <w:p w:rsidR="00CA7F80" w:rsidRPr="00CA7F80" w:rsidRDefault="00CA7F80" w:rsidP="00275218">
      <w:pPr>
        <w:pStyle w:val="ListParagraph"/>
        <w:numPr>
          <w:ilvl w:val="0"/>
          <w:numId w:val="45"/>
        </w:numPr>
      </w:pPr>
      <w:r w:rsidRPr="00CA7F80">
        <w:t xml:space="preserve">Prevents Unwanted Network Traffic on Different Networks from Accessing Your Network and vice Versa </w:t>
      </w:r>
    </w:p>
    <w:p w:rsidR="00CA7F80" w:rsidRPr="00CA7F80" w:rsidRDefault="00CA7F80" w:rsidP="00275218">
      <w:pPr>
        <w:pStyle w:val="ListParagraph"/>
        <w:numPr>
          <w:ilvl w:val="0"/>
          <w:numId w:val="45"/>
        </w:numPr>
      </w:pPr>
      <w:r w:rsidRPr="00CA7F80">
        <w:t xml:space="preserve">Essentially Controls the Flow of Information in and out of Your Network </w:t>
      </w:r>
    </w:p>
    <w:p w:rsidR="00CA7F80" w:rsidRPr="00CA7F80" w:rsidRDefault="00CA7F80" w:rsidP="00275218">
      <w:pPr>
        <w:pStyle w:val="ListParagraph"/>
        <w:numPr>
          <w:ilvl w:val="0"/>
          <w:numId w:val="45"/>
        </w:numPr>
      </w:pPr>
      <w:r w:rsidRPr="00CA7F80">
        <w:t xml:space="preserve">You Create Network Access Rule Sets to Setup and Maintain a Firewall </w:t>
      </w:r>
    </w:p>
    <w:p w:rsidR="00CA7F80" w:rsidRPr="00CA7F80" w:rsidRDefault="00CA7F80" w:rsidP="00275218">
      <w:pPr>
        <w:pStyle w:val="ListParagraph"/>
        <w:numPr>
          <w:ilvl w:val="0"/>
          <w:numId w:val="45"/>
        </w:numPr>
      </w:pPr>
      <w:r w:rsidRPr="00CA7F80">
        <w:t xml:space="preserve">A Firewall Can Be a Standalone Network Device or Software on a Computer System, Meaning Network-Based or Host-Based </w:t>
      </w:r>
    </w:p>
    <w:p w:rsidR="00CA7F80" w:rsidRDefault="00CA7F80" w:rsidP="00CA7F80">
      <w:pPr>
        <w:pStyle w:val="Heading1"/>
      </w:pPr>
      <w:r>
        <w:lastRenderedPageBreak/>
        <w:t>1</w:t>
      </w:r>
      <w:r w:rsidRPr="00CA7F80">
        <w:rPr>
          <w:vertAlign w:val="superscript"/>
        </w:rPr>
        <w:t>st</w:t>
      </w:r>
      <w:r>
        <w:t xml:space="preserve"> Generation: Packet Filtering Firewall</w:t>
      </w:r>
    </w:p>
    <w:p w:rsidR="00CA7F80" w:rsidRPr="00CA7F80" w:rsidRDefault="00CA7F80" w:rsidP="00CA7F80">
      <w:pPr>
        <w:ind w:left="0"/>
        <w:rPr>
          <w:rFonts w:ascii="Calibri" w:hAnsi="Calibri" w:cs="Calibri"/>
          <w:color w:val="000000"/>
        </w:rPr>
      </w:pPr>
    </w:p>
    <w:p w:rsidR="00CA7F80" w:rsidRDefault="00CA7F80" w:rsidP="00CA7F80">
      <w:r w:rsidRPr="00CA7F80">
        <w:t xml:space="preserve">The original type of firewall and most basic type of firewall. Filters packets based on IP addresses and ports. </w:t>
      </w:r>
    </w:p>
    <w:p w:rsidR="00CA7F80" w:rsidRDefault="00CA7F80" w:rsidP="00CA7F80">
      <w:r>
        <w:br w:type="page"/>
      </w:r>
    </w:p>
    <w:p w:rsidR="00CA7F80" w:rsidRPr="00CA7F80" w:rsidRDefault="00CA7F80" w:rsidP="00CA7F80">
      <w:pPr>
        <w:pStyle w:val="Heading1"/>
      </w:pPr>
      <w:r>
        <w:lastRenderedPageBreak/>
        <w:t>2</w:t>
      </w:r>
      <w:r w:rsidRPr="00CA7F80">
        <w:rPr>
          <w:vertAlign w:val="superscript"/>
        </w:rPr>
        <w:t>nd</w:t>
      </w:r>
      <w:r>
        <w:t xml:space="preserve"> Generation: </w:t>
      </w:r>
      <w:proofErr w:type="spellStart"/>
      <w:r>
        <w:t>Stateful</w:t>
      </w:r>
      <w:proofErr w:type="spellEnd"/>
      <w:r>
        <w:t xml:space="preserve"> Inspection Firewall</w:t>
      </w:r>
    </w:p>
    <w:p w:rsidR="00CA7F80" w:rsidRDefault="00CA7F80" w:rsidP="00CA7F80">
      <w:pPr>
        <w:pStyle w:val="Default"/>
        <w:rPr>
          <w:color w:val="auto"/>
        </w:rPr>
      </w:pPr>
    </w:p>
    <w:p w:rsidR="00CA7F80" w:rsidRDefault="00CA7F80" w:rsidP="00275218">
      <w:pPr>
        <w:pStyle w:val="ListParagraph"/>
        <w:numPr>
          <w:ilvl w:val="0"/>
          <w:numId w:val="46"/>
        </w:numPr>
      </w:pPr>
      <w:r>
        <w:t xml:space="preserve">Analyzes packets similar to a packet filtering firewall; however, it also make intelligent decisions tracking each communication session. </w:t>
      </w:r>
    </w:p>
    <w:p w:rsidR="00CA7F80" w:rsidRDefault="00CA7F80" w:rsidP="00275218">
      <w:pPr>
        <w:pStyle w:val="ListParagraph"/>
        <w:numPr>
          <w:ilvl w:val="0"/>
          <w:numId w:val="46"/>
        </w:numPr>
      </w:pPr>
      <w:r>
        <w:t xml:space="preserve">Determine the legitimacy of a requested session by monitoring the 3-way handshake between packets. </w:t>
      </w:r>
    </w:p>
    <w:p w:rsidR="00CA7F80" w:rsidRDefault="00CA7F80" w:rsidP="00275218">
      <w:pPr>
        <w:pStyle w:val="ListParagraph"/>
        <w:numPr>
          <w:ilvl w:val="0"/>
          <w:numId w:val="46"/>
        </w:numPr>
      </w:pPr>
      <w:r>
        <w:t>Hackers can alter the 3-way handshake process attempting to cause denial of service (</w:t>
      </w:r>
      <w:proofErr w:type="spellStart"/>
      <w:r>
        <w:t>DoS</w:t>
      </w:r>
      <w:proofErr w:type="spellEnd"/>
      <w:r>
        <w:t xml:space="preserve">) attack. </w:t>
      </w:r>
    </w:p>
    <w:p w:rsidR="0043304D" w:rsidRDefault="00CA7F80" w:rsidP="00275218">
      <w:pPr>
        <w:pStyle w:val="ListParagraph"/>
        <w:numPr>
          <w:ilvl w:val="0"/>
          <w:numId w:val="46"/>
        </w:numPr>
      </w:pPr>
      <w:r>
        <w:t xml:space="preserve">If the firewall believes an attack is occurring, it will block the traffic. </w:t>
      </w:r>
    </w:p>
    <w:p w:rsidR="0043304D" w:rsidRPr="0043304D" w:rsidRDefault="0043304D" w:rsidP="0043304D">
      <w:pPr>
        <w:pStyle w:val="Heading1"/>
      </w:pPr>
      <w:r>
        <w:lastRenderedPageBreak/>
        <w:t>3</w:t>
      </w:r>
      <w:r w:rsidRPr="0043304D">
        <w:rPr>
          <w:vertAlign w:val="superscript"/>
        </w:rPr>
        <w:t>rd</w:t>
      </w:r>
      <w:r>
        <w:t xml:space="preserve"> Generation: Application Layer Firewall</w:t>
      </w:r>
    </w:p>
    <w:p w:rsidR="0043304D" w:rsidRPr="0043304D" w:rsidRDefault="0043304D" w:rsidP="0043304D">
      <w:pPr>
        <w:ind w:left="0"/>
        <w:rPr>
          <w:rFonts w:ascii="Calibri" w:hAnsi="Calibri" w:cstheme="minorBidi"/>
          <w:color w:val="auto"/>
        </w:rPr>
      </w:pPr>
    </w:p>
    <w:p w:rsidR="0043304D" w:rsidRPr="0043304D" w:rsidRDefault="0043304D" w:rsidP="00275218">
      <w:pPr>
        <w:pStyle w:val="ListParagraph"/>
        <w:numPr>
          <w:ilvl w:val="0"/>
          <w:numId w:val="47"/>
        </w:numPr>
      </w:pPr>
      <w:r w:rsidRPr="0043304D">
        <w:t xml:space="preserve">Filters packets based on an application or service. </w:t>
      </w:r>
    </w:p>
    <w:p w:rsidR="0043304D" w:rsidRPr="0043304D" w:rsidRDefault="0043304D" w:rsidP="00275218">
      <w:pPr>
        <w:pStyle w:val="ListParagraph"/>
        <w:numPr>
          <w:ilvl w:val="0"/>
          <w:numId w:val="47"/>
        </w:numPr>
        <w:rPr>
          <w:rFonts w:cs="Calibri"/>
        </w:rPr>
      </w:pPr>
      <w:r w:rsidRPr="0043304D">
        <w:rPr>
          <w:rFonts w:cs="Calibri"/>
        </w:rPr>
        <w:t xml:space="preserve">It “understands” certain applications and protocols (FTP, DNS, HTTP, etc.) and is able to detect if an unwanted application or service is attempting to bypass the firewall using a protocol of a different port. </w:t>
      </w:r>
    </w:p>
    <w:p w:rsidR="0043304D" w:rsidRDefault="0043304D" w:rsidP="0043304D">
      <w:pPr>
        <w:pStyle w:val="Heading1"/>
      </w:pPr>
      <w:r>
        <w:br w:type="page"/>
      </w:r>
    </w:p>
    <w:p w:rsidR="00C11E30" w:rsidRPr="00C11E30" w:rsidRDefault="00C11E30" w:rsidP="00C11E30">
      <w:pPr>
        <w:pStyle w:val="Heading1"/>
      </w:pPr>
      <w:r>
        <w:lastRenderedPageBreak/>
        <w:t>Intrusion Detection &amp; Prevention Systems</w:t>
      </w:r>
    </w:p>
    <w:p w:rsidR="00C11E30" w:rsidRPr="00C11E30" w:rsidRDefault="00C11E30" w:rsidP="00C11E30">
      <w:r w:rsidRPr="00C11E30">
        <w:t xml:space="preserve">Are designed to detect attacks on a network and respond passively or actively. </w:t>
      </w:r>
    </w:p>
    <w:p w:rsidR="00C11E30" w:rsidRPr="00C11E30" w:rsidRDefault="00C11E30" w:rsidP="00C11E30">
      <w:pPr>
        <w:rPr>
          <w:rFonts w:cs="Calibri"/>
        </w:rPr>
      </w:pPr>
      <w:r w:rsidRPr="00C11E30">
        <w:rPr>
          <w:rFonts w:cs="Calibri"/>
        </w:rPr>
        <w:t xml:space="preserve">Basic firewalls will try to block network attacks using ACLs (rules) while IDS/IPS try to detect the attacks. </w:t>
      </w:r>
    </w:p>
    <w:p w:rsidR="00C11E30" w:rsidRPr="00C11E30" w:rsidRDefault="00C11E30" w:rsidP="00275218">
      <w:pPr>
        <w:pStyle w:val="ListParagraph"/>
        <w:numPr>
          <w:ilvl w:val="0"/>
          <w:numId w:val="48"/>
        </w:numPr>
      </w:pPr>
      <w:proofErr w:type="gramStart"/>
      <w:r w:rsidRPr="00C11E30">
        <w:t>IDS is</w:t>
      </w:r>
      <w:proofErr w:type="gramEnd"/>
      <w:r w:rsidRPr="00C11E30">
        <w:t xml:space="preserve"> </w:t>
      </w:r>
      <w:r w:rsidRPr="00C11E30">
        <w:rPr>
          <w:b/>
          <w:bCs/>
        </w:rPr>
        <w:t>Passive</w:t>
      </w:r>
      <w:r w:rsidRPr="00C11E30">
        <w:t xml:space="preserve">, meaning its response is logging and notifying. </w:t>
      </w:r>
    </w:p>
    <w:p w:rsidR="00C11E30" w:rsidRPr="00C11E30" w:rsidRDefault="00C11E30" w:rsidP="00275218">
      <w:pPr>
        <w:pStyle w:val="ListParagraph"/>
        <w:numPr>
          <w:ilvl w:val="0"/>
          <w:numId w:val="48"/>
        </w:numPr>
      </w:pPr>
      <w:r w:rsidRPr="00C11E30">
        <w:t xml:space="preserve">IPS is </w:t>
      </w:r>
      <w:r w:rsidRPr="00C11E30">
        <w:rPr>
          <w:b/>
          <w:bCs/>
        </w:rPr>
        <w:t>Active</w:t>
      </w:r>
      <w:r w:rsidRPr="00C11E30">
        <w:t xml:space="preserve">, meaning it’ll change the network environment to stop an attack, such as changing ACLs or closing processes, sessions or ports. </w:t>
      </w:r>
    </w:p>
    <w:p w:rsidR="00C11E30" w:rsidRPr="00C11E30" w:rsidRDefault="00C11E30" w:rsidP="00C11E30"/>
    <w:p w:rsidR="00C11E30" w:rsidRPr="00C11E30" w:rsidRDefault="00C11E30" w:rsidP="00C11E30">
      <w:pPr>
        <w:pStyle w:val="Heading1"/>
      </w:pPr>
      <w:r>
        <w:lastRenderedPageBreak/>
        <w:t>Proxy Servers</w:t>
      </w:r>
    </w:p>
    <w:p w:rsidR="00C11E30" w:rsidRPr="00C11E30" w:rsidRDefault="00C11E30" w:rsidP="00275218">
      <w:pPr>
        <w:pStyle w:val="ListParagraph"/>
        <w:numPr>
          <w:ilvl w:val="0"/>
          <w:numId w:val="49"/>
        </w:numPr>
      </w:pPr>
      <w:r w:rsidRPr="00C11E30">
        <w:t xml:space="preserve">Acts on behalf of computers within a LAN to retrieve web content from the Internet. </w:t>
      </w:r>
    </w:p>
    <w:p w:rsidR="00C11E30" w:rsidRPr="00C11E30" w:rsidRDefault="00C11E30" w:rsidP="00275218">
      <w:pPr>
        <w:pStyle w:val="ListParagraph"/>
        <w:numPr>
          <w:ilvl w:val="0"/>
          <w:numId w:val="49"/>
        </w:numPr>
      </w:pPr>
      <w:r>
        <w:t>S</w:t>
      </w:r>
      <w:r w:rsidRPr="00C11E30">
        <w:t xml:space="preserve">pecifically, proxy servers can provide the following services: </w:t>
      </w:r>
    </w:p>
    <w:p w:rsidR="00C11E30" w:rsidRPr="00C11E30" w:rsidRDefault="00C11E30" w:rsidP="00275218">
      <w:pPr>
        <w:pStyle w:val="ListParagraph"/>
        <w:numPr>
          <w:ilvl w:val="1"/>
          <w:numId w:val="49"/>
        </w:numPr>
      </w:pPr>
      <w:r w:rsidRPr="00C11E30">
        <w:t xml:space="preserve">Filtering </w:t>
      </w:r>
    </w:p>
    <w:p w:rsidR="00C11E30" w:rsidRPr="00C11E30" w:rsidRDefault="00C11E30" w:rsidP="00275218">
      <w:pPr>
        <w:pStyle w:val="ListParagraph"/>
        <w:numPr>
          <w:ilvl w:val="1"/>
          <w:numId w:val="49"/>
        </w:numPr>
      </w:pPr>
      <w:r w:rsidRPr="00C11E30">
        <w:t xml:space="preserve">Content Checking </w:t>
      </w:r>
    </w:p>
    <w:p w:rsidR="00C11E30" w:rsidRDefault="00C11E30" w:rsidP="00275218">
      <w:pPr>
        <w:pStyle w:val="ListParagraph"/>
        <w:numPr>
          <w:ilvl w:val="1"/>
          <w:numId w:val="49"/>
        </w:numPr>
      </w:pPr>
      <w:r w:rsidRPr="00C11E30">
        <w:t xml:space="preserve">Caching </w:t>
      </w:r>
    </w:p>
    <w:p w:rsidR="001C4A15" w:rsidRDefault="001C4A15" w:rsidP="001C4A15"/>
    <w:p w:rsidR="00A700AD" w:rsidRDefault="00A700AD">
      <w:pPr>
        <w:autoSpaceDE/>
        <w:autoSpaceDN/>
        <w:adjustRightInd/>
        <w:spacing w:after="200" w:line="276" w:lineRule="auto"/>
        <w:ind w:left="0"/>
      </w:pPr>
      <w:r>
        <w:br w:type="page"/>
      </w:r>
    </w:p>
    <w:p w:rsidR="001C4A15" w:rsidRDefault="00A700AD" w:rsidP="00A700AD">
      <w:pPr>
        <w:pStyle w:val="Heading1"/>
      </w:pPr>
      <w:r>
        <w:lastRenderedPageBreak/>
        <w:t>Virtual Private Network (VPN)</w:t>
      </w:r>
    </w:p>
    <w:p w:rsidR="00A700AD" w:rsidRPr="00A700AD" w:rsidRDefault="00A700AD" w:rsidP="00A700AD">
      <w:r>
        <w:rPr>
          <w:noProof/>
        </w:rPr>
        <w:drawing>
          <wp:inline distT="0" distB="0" distL="0" distR="0">
            <wp:extent cx="3923360" cy="1819275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3585" cy="1828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E30" w:rsidRDefault="00A700AD" w:rsidP="00A700AD">
      <w:pPr>
        <w:pStyle w:val="Heading1"/>
      </w:pPr>
      <w:r>
        <w:lastRenderedPageBreak/>
        <w:t>Types of VPN</w:t>
      </w:r>
    </w:p>
    <w:p w:rsidR="00725702" w:rsidRDefault="00A700AD" w:rsidP="00A700AD">
      <w:r>
        <w:rPr>
          <w:noProof/>
        </w:rPr>
        <w:drawing>
          <wp:inline distT="0" distB="0" distL="0" distR="0">
            <wp:extent cx="3895725" cy="1457867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7699" cy="146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702" w:rsidRDefault="00725702" w:rsidP="00725702">
      <w:r>
        <w:br w:type="page"/>
      </w:r>
    </w:p>
    <w:p w:rsidR="00A700AD" w:rsidRDefault="00725702" w:rsidP="00725702">
      <w:pPr>
        <w:pStyle w:val="Heading1"/>
      </w:pPr>
      <w:r>
        <w:lastRenderedPageBreak/>
        <w:t>VPN Tunneling Protocols</w:t>
      </w:r>
    </w:p>
    <w:p w:rsidR="00726959" w:rsidRDefault="00725702" w:rsidP="00725702">
      <w:r>
        <w:rPr>
          <w:noProof/>
        </w:rPr>
        <w:drawing>
          <wp:inline distT="0" distB="0" distL="0" distR="0">
            <wp:extent cx="3905249" cy="1838325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8975" cy="1854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959" w:rsidRDefault="00726959" w:rsidP="00726959">
      <w:pPr>
        <w:pStyle w:val="Heading1"/>
      </w:pPr>
      <w:proofErr w:type="spellStart"/>
      <w:r>
        <w:lastRenderedPageBreak/>
        <w:t>IPConfig</w:t>
      </w:r>
      <w:proofErr w:type="spellEnd"/>
    </w:p>
    <w:p w:rsidR="00726959" w:rsidRDefault="00726959" w:rsidP="00726959">
      <w:pPr>
        <w:pStyle w:val="Heading1"/>
      </w:pPr>
      <w:r>
        <w:rPr>
          <w:noProof/>
        </w:rPr>
        <w:drawing>
          <wp:inline distT="0" distB="0" distL="0" distR="0">
            <wp:extent cx="3819525" cy="1882775"/>
            <wp:effectExtent l="0" t="0" r="0" b="0"/>
            <wp:docPr id="85" name="Picture 85" descr="C:\Users\jrjpb\AppData\Local\Temp\1\SNAGHTML1bc45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rjpb\AppData\Local\Temp\1\SNAGHTML1bc4561.PNG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027" cy="189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725702" w:rsidRDefault="00511FBB" w:rsidP="00511FBB">
      <w:pPr>
        <w:pStyle w:val="Heading1"/>
      </w:pPr>
      <w:r>
        <w:lastRenderedPageBreak/>
        <w:t>Netstat</w:t>
      </w:r>
    </w:p>
    <w:p w:rsidR="0082134F" w:rsidRDefault="00511FBB" w:rsidP="00511FBB">
      <w:r>
        <w:rPr>
          <w:noProof/>
        </w:rPr>
        <w:drawing>
          <wp:inline distT="0" distB="0" distL="0" distR="0">
            <wp:extent cx="3903345" cy="1800225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8499" cy="182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34F" w:rsidRDefault="0082134F" w:rsidP="0082134F">
      <w:pPr>
        <w:pStyle w:val="Heading1"/>
      </w:pPr>
      <w:proofErr w:type="spellStart"/>
      <w:r>
        <w:lastRenderedPageBreak/>
        <w:t>PathPing</w:t>
      </w:r>
      <w:proofErr w:type="spellEnd"/>
    </w:p>
    <w:p w:rsidR="0082134F" w:rsidRDefault="0082134F" w:rsidP="0082134F">
      <w:pPr>
        <w:pStyle w:val="Heading1"/>
      </w:pPr>
      <w:r>
        <w:rPr>
          <w:noProof/>
        </w:rPr>
        <w:drawing>
          <wp:inline distT="0" distB="0" distL="0" distR="0">
            <wp:extent cx="3893714" cy="1771650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331" cy="178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511FBB" w:rsidRDefault="00EC2148" w:rsidP="00EC2148">
      <w:pPr>
        <w:pStyle w:val="Heading1"/>
      </w:pPr>
      <w:r>
        <w:lastRenderedPageBreak/>
        <w:t>Ping</w:t>
      </w:r>
    </w:p>
    <w:p w:rsidR="00EC2148" w:rsidRDefault="00EC2148" w:rsidP="00EC2148">
      <w:r>
        <w:rPr>
          <w:noProof/>
        </w:rPr>
        <w:drawing>
          <wp:inline distT="0" distB="0" distL="0" distR="0">
            <wp:extent cx="3941748" cy="1600200"/>
            <wp:effectExtent l="0" t="0" r="0" b="0"/>
            <wp:docPr id="88" name="Picture 88" descr="C:\Users\jrjpb\AppData\Local\Temp\1\SNAGHTML1bdf4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rjpb\AppData\Local\Temp\1\SNAGHTML1bdf484.PNG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849" cy="1614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148" w:rsidRDefault="00EC2148" w:rsidP="00EC2148">
      <w:r>
        <w:br w:type="page"/>
      </w:r>
    </w:p>
    <w:p w:rsidR="00EC2148" w:rsidRDefault="002563E7" w:rsidP="002563E7">
      <w:pPr>
        <w:pStyle w:val="Heading1"/>
      </w:pPr>
      <w:proofErr w:type="spellStart"/>
      <w:r>
        <w:lastRenderedPageBreak/>
        <w:t>Tracert</w:t>
      </w:r>
      <w:proofErr w:type="spellEnd"/>
    </w:p>
    <w:p w:rsidR="002563E7" w:rsidRPr="002563E7" w:rsidRDefault="002563E7" w:rsidP="002563E7">
      <w:bookmarkStart w:id="0" w:name="_GoBack"/>
      <w:r>
        <w:rPr>
          <w:noProof/>
        </w:rPr>
        <w:drawing>
          <wp:inline distT="0" distB="0" distL="0" distR="0">
            <wp:extent cx="3894405" cy="1590675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4090" cy="1606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563E7" w:rsidRPr="002563E7" w:rsidSect="00B20745">
      <w:headerReference w:type="default" r:id="rId123"/>
      <w:pgSz w:w="7200" w:h="4320" w:orient="landscape"/>
      <w:pgMar w:top="270" w:right="180" w:bottom="180" w:left="270" w:header="0" w:footer="0" w:gutter="0"/>
      <w:paperSrc w:first="7" w:other="7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7A5E" w:rsidRDefault="00057A5E" w:rsidP="002C099E">
      <w:r>
        <w:separator/>
      </w:r>
    </w:p>
  </w:endnote>
  <w:endnote w:type="continuationSeparator" w:id="0">
    <w:p w:rsidR="00057A5E" w:rsidRDefault="00057A5E" w:rsidP="002C09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7A5E" w:rsidRDefault="00057A5E" w:rsidP="002C099E">
      <w:r>
        <w:separator/>
      </w:r>
    </w:p>
  </w:footnote>
  <w:footnote w:type="continuationSeparator" w:id="0">
    <w:p w:rsidR="00057A5E" w:rsidRDefault="00057A5E" w:rsidP="002C099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17500672"/>
      <w:docPartObj>
        <w:docPartGallery w:val="Page Numbers (Top of Page)"/>
        <w:docPartUnique/>
      </w:docPartObj>
    </w:sdtPr>
    <w:sdtContent>
      <w:p w:rsidR="00D85EC7" w:rsidRDefault="006B7EE4" w:rsidP="002C099E">
        <w:pPr>
          <w:pStyle w:val="Header"/>
        </w:pPr>
        <w:r>
          <w:fldChar w:fldCharType="begin"/>
        </w:r>
        <w:r w:rsidR="00D85EC7">
          <w:instrText xml:space="preserve"> PAGE   \* MERGEFORMAT </w:instrText>
        </w:r>
        <w:r>
          <w:fldChar w:fldCharType="separate"/>
        </w:r>
        <w:r w:rsidR="00306ADC">
          <w:rPr>
            <w:noProof/>
          </w:rPr>
          <w:t>107</w:t>
        </w:r>
        <w:r>
          <w:rPr>
            <w:noProof/>
          </w:rPr>
          <w:fldChar w:fldCharType="end"/>
        </w:r>
      </w:p>
    </w:sdtContent>
  </w:sdt>
  <w:p w:rsidR="00D85EC7" w:rsidRDefault="00D85EC7" w:rsidP="002C099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F7231"/>
    <w:multiLevelType w:val="hybridMultilevel"/>
    <w:tmpl w:val="47EEF6B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1E72D5F"/>
    <w:multiLevelType w:val="hybridMultilevel"/>
    <w:tmpl w:val="9AB22B7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24D0405"/>
    <w:multiLevelType w:val="hybridMultilevel"/>
    <w:tmpl w:val="CD327B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8D55B5"/>
    <w:multiLevelType w:val="hybridMultilevel"/>
    <w:tmpl w:val="81E6F27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DEF3EA1"/>
    <w:multiLevelType w:val="hybridMultilevel"/>
    <w:tmpl w:val="E9C02C2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E6F668C"/>
    <w:multiLevelType w:val="hybridMultilevel"/>
    <w:tmpl w:val="C27A3E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D0074D"/>
    <w:multiLevelType w:val="hybridMultilevel"/>
    <w:tmpl w:val="6966D45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9591CA0"/>
    <w:multiLevelType w:val="hybridMultilevel"/>
    <w:tmpl w:val="9CF611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C678B1"/>
    <w:multiLevelType w:val="hybridMultilevel"/>
    <w:tmpl w:val="DE9238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F04A45"/>
    <w:multiLevelType w:val="hybridMultilevel"/>
    <w:tmpl w:val="E54068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DF57D70"/>
    <w:multiLevelType w:val="hybridMultilevel"/>
    <w:tmpl w:val="EA3A75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15655A"/>
    <w:multiLevelType w:val="hybridMultilevel"/>
    <w:tmpl w:val="E980666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5624D2A"/>
    <w:multiLevelType w:val="hybridMultilevel"/>
    <w:tmpl w:val="0978A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5AE41D2"/>
    <w:multiLevelType w:val="hybridMultilevel"/>
    <w:tmpl w:val="B81A67D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2A7D2A2C"/>
    <w:multiLevelType w:val="hybridMultilevel"/>
    <w:tmpl w:val="3670AE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947E18"/>
    <w:multiLevelType w:val="hybridMultilevel"/>
    <w:tmpl w:val="8870D3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BF76206"/>
    <w:multiLevelType w:val="hybridMultilevel"/>
    <w:tmpl w:val="8430CB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F157CEF"/>
    <w:multiLevelType w:val="hybridMultilevel"/>
    <w:tmpl w:val="767290C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35774EE2"/>
    <w:multiLevelType w:val="hybridMultilevel"/>
    <w:tmpl w:val="D3B432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399952D9"/>
    <w:multiLevelType w:val="hybridMultilevel"/>
    <w:tmpl w:val="18D290E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D040FDF"/>
    <w:multiLevelType w:val="hybridMultilevel"/>
    <w:tmpl w:val="0DC24C2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42905129"/>
    <w:multiLevelType w:val="hybridMultilevel"/>
    <w:tmpl w:val="CF98A6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90E62E0"/>
    <w:multiLevelType w:val="hybridMultilevel"/>
    <w:tmpl w:val="86C4992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4C1B60EE"/>
    <w:multiLevelType w:val="hybridMultilevel"/>
    <w:tmpl w:val="A0B616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F790832"/>
    <w:multiLevelType w:val="hybridMultilevel"/>
    <w:tmpl w:val="3F784E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03F3EA1"/>
    <w:multiLevelType w:val="hybridMultilevel"/>
    <w:tmpl w:val="B63A53A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50534F8B"/>
    <w:multiLevelType w:val="hybridMultilevel"/>
    <w:tmpl w:val="C00284E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52C21CC0"/>
    <w:multiLevelType w:val="hybridMultilevel"/>
    <w:tmpl w:val="32869E6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53FB0BD6"/>
    <w:multiLevelType w:val="hybridMultilevel"/>
    <w:tmpl w:val="934AFF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5334254"/>
    <w:multiLevelType w:val="hybridMultilevel"/>
    <w:tmpl w:val="D11218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A222663"/>
    <w:multiLevelType w:val="hybridMultilevel"/>
    <w:tmpl w:val="A7D896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AC44CF9"/>
    <w:multiLevelType w:val="hybridMultilevel"/>
    <w:tmpl w:val="5748C5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D4156A2"/>
    <w:multiLevelType w:val="hybridMultilevel"/>
    <w:tmpl w:val="5C5A6C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1362A75"/>
    <w:multiLevelType w:val="hybridMultilevel"/>
    <w:tmpl w:val="1368C69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619A2246"/>
    <w:multiLevelType w:val="hybridMultilevel"/>
    <w:tmpl w:val="BAB2F0B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65C21CFF"/>
    <w:multiLevelType w:val="hybridMultilevel"/>
    <w:tmpl w:val="206C38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65F25B8"/>
    <w:multiLevelType w:val="hybridMultilevel"/>
    <w:tmpl w:val="557C08CC"/>
    <w:lvl w:ilvl="0" w:tplc="82EE5284">
      <w:numFmt w:val="bullet"/>
      <w:lvlText w:val="•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69110357"/>
    <w:multiLevelType w:val="hybridMultilevel"/>
    <w:tmpl w:val="963617B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702748A6"/>
    <w:multiLevelType w:val="hybridMultilevel"/>
    <w:tmpl w:val="786E71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0A41FEA"/>
    <w:multiLevelType w:val="hybridMultilevel"/>
    <w:tmpl w:val="274840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0C2172D"/>
    <w:multiLevelType w:val="hybridMultilevel"/>
    <w:tmpl w:val="7E528A2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71B80056"/>
    <w:multiLevelType w:val="hybridMultilevel"/>
    <w:tmpl w:val="47CCBBB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>
    <w:nsid w:val="75F0552A"/>
    <w:multiLevelType w:val="hybridMultilevel"/>
    <w:tmpl w:val="E8802CC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>
    <w:nsid w:val="78FE6AC0"/>
    <w:multiLevelType w:val="hybridMultilevel"/>
    <w:tmpl w:val="3A0C296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79312F49"/>
    <w:multiLevelType w:val="hybridMultilevel"/>
    <w:tmpl w:val="5D0C17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AD216D5"/>
    <w:multiLevelType w:val="hybridMultilevel"/>
    <w:tmpl w:val="5576F82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>
    <w:nsid w:val="7D737FA3"/>
    <w:multiLevelType w:val="hybridMultilevel"/>
    <w:tmpl w:val="C3A4F8E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>
    <w:nsid w:val="7DE3528B"/>
    <w:multiLevelType w:val="hybridMultilevel"/>
    <w:tmpl w:val="DF401A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F0F3C58"/>
    <w:multiLevelType w:val="hybridMultilevel"/>
    <w:tmpl w:val="5AAA823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6"/>
  </w:num>
  <w:num w:numId="3">
    <w:abstractNumId w:val="29"/>
  </w:num>
  <w:num w:numId="4">
    <w:abstractNumId w:val="32"/>
  </w:num>
  <w:num w:numId="5">
    <w:abstractNumId w:val="21"/>
  </w:num>
  <w:num w:numId="6">
    <w:abstractNumId w:val="16"/>
  </w:num>
  <w:num w:numId="7">
    <w:abstractNumId w:val="1"/>
  </w:num>
  <w:num w:numId="8">
    <w:abstractNumId w:val="14"/>
  </w:num>
  <w:num w:numId="9">
    <w:abstractNumId w:val="34"/>
  </w:num>
  <w:num w:numId="10">
    <w:abstractNumId w:val="27"/>
  </w:num>
  <w:num w:numId="11">
    <w:abstractNumId w:val="0"/>
  </w:num>
  <w:num w:numId="12">
    <w:abstractNumId w:val="18"/>
  </w:num>
  <w:num w:numId="13">
    <w:abstractNumId w:val="40"/>
  </w:num>
  <w:num w:numId="14">
    <w:abstractNumId w:val="46"/>
  </w:num>
  <w:num w:numId="15">
    <w:abstractNumId w:val="44"/>
  </w:num>
  <w:num w:numId="16">
    <w:abstractNumId w:val="35"/>
  </w:num>
  <w:num w:numId="17">
    <w:abstractNumId w:val="2"/>
  </w:num>
  <w:num w:numId="18">
    <w:abstractNumId w:val="4"/>
  </w:num>
  <w:num w:numId="19">
    <w:abstractNumId w:val="26"/>
  </w:num>
  <w:num w:numId="20">
    <w:abstractNumId w:val="47"/>
  </w:num>
  <w:num w:numId="21">
    <w:abstractNumId w:val="7"/>
  </w:num>
  <w:num w:numId="22">
    <w:abstractNumId w:val="38"/>
  </w:num>
  <w:num w:numId="23">
    <w:abstractNumId w:val="10"/>
  </w:num>
  <w:num w:numId="24">
    <w:abstractNumId w:val="19"/>
  </w:num>
  <w:num w:numId="25">
    <w:abstractNumId w:val="22"/>
  </w:num>
  <w:num w:numId="26">
    <w:abstractNumId w:val="8"/>
  </w:num>
  <w:num w:numId="27">
    <w:abstractNumId w:val="15"/>
  </w:num>
  <w:num w:numId="28">
    <w:abstractNumId w:val="48"/>
  </w:num>
  <w:num w:numId="29">
    <w:abstractNumId w:val="45"/>
  </w:num>
  <w:num w:numId="30">
    <w:abstractNumId w:val="20"/>
  </w:num>
  <w:num w:numId="31">
    <w:abstractNumId w:val="3"/>
  </w:num>
  <w:num w:numId="32">
    <w:abstractNumId w:val="43"/>
  </w:num>
  <w:num w:numId="33">
    <w:abstractNumId w:val="37"/>
  </w:num>
  <w:num w:numId="34">
    <w:abstractNumId w:val="30"/>
  </w:num>
  <w:num w:numId="35">
    <w:abstractNumId w:val="5"/>
  </w:num>
  <w:num w:numId="36">
    <w:abstractNumId w:val="23"/>
  </w:num>
  <w:num w:numId="37">
    <w:abstractNumId w:val="33"/>
  </w:num>
  <w:num w:numId="38">
    <w:abstractNumId w:val="17"/>
  </w:num>
  <w:num w:numId="39">
    <w:abstractNumId w:val="42"/>
  </w:num>
  <w:num w:numId="40">
    <w:abstractNumId w:val="39"/>
  </w:num>
  <w:num w:numId="41">
    <w:abstractNumId w:val="13"/>
  </w:num>
  <w:num w:numId="42">
    <w:abstractNumId w:val="9"/>
  </w:num>
  <w:num w:numId="43">
    <w:abstractNumId w:val="11"/>
  </w:num>
  <w:num w:numId="44">
    <w:abstractNumId w:val="41"/>
  </w:num>
  <w:num w:numId="45">
    <w:abstractNumId w:val="31"/>
  </w:num>
  <w:num w:numId="46">
    <w:abstractNumId w:val="12"/>
  </w:num>
  <w:num w:numId="47">
    <w:abstractNumId w:val="28"/>
  </w:num>
  <w:num w:numId="48">
    <w:abstractNumId w:val="25"/>
  </w:num>
  <w:num w:numId="49">
    <w:abstractNumId w:val="24"/>
  </w:num>
  <w:numIdMacAtCleanup w:val="4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__Grammarly_42____i" w:val="H4sIAAAAAAAEAKtWckksSQxILCpxzi/NK1GyMqwFAAEhoTITAAAA"/>
    <w:docVar w:name="__Grammarly_42___1" w:val="H4sIAAAAAAAEAKtWcslP9kxRslIyNDY0MzM3sbQwNjc0AjIMzJR0lIJTi4sz8/NACixqAS8U6ZksAAAA"/>
  </w:docVars>
  <w:rsids>
    <w:rsidRoot w:val="0061309C"/>
    <w:rsid w:val="00005EC2"/>
    <w:rsid w:val="00010346"/>
    <w:rsid w:val="0001733D"/>
    <w:rsid w:val="000232C3"/>
    <w:rsid w:val="000364C8"/>
    <w:rsid w:val="00043F12"/>
    <w:rsid w:val="000513FE"/>
    <w:rsid w:val="00056B36"/>
    <w:rsid w:val="00057A5E"/>
    <w:rsid w:val="000A5D1C"/>
    <w:rsid w:val="000A799E"/>
    <w:rsid w:val="000B4BA8"/>
    <w:rsid w:val="000F1C73"/>
    <w:rsid w:val="001239E8"/>
    <w:rsid w:val="0013188D"/>
    <w:rsid w:val="00137890"/>
    <w:rsid w:val="001609D2"/>
    <w:rsid w:val="00180278"/>
    <w:rsid w:val="00185308"/>
    <w:rsid w:val="001B542F"/>
    <w:rsid w:val="001C0F88"/>
    <w:rsid w:val="001C30FD"/>
    <w:rsid w:val="001C4A15"/>
    <w:rsid w:val="001D4633"/>
    <w:rsid w:val="001E1F88"/>
    <w:rsid w:val="001F4732"/>
    <w:rsid w:val="00207AD9"/>
    <w:rsid w:val="00214748"/>
    <w:rsid w:val="00217343"/>
    <w:rsid w:val="00225489"/>
    <w:rsid w:val="002279A2"/>
    <w:rsid w:val="0023140F"/>
    <w:rsid w:val="00233CBE"/>
    <w:rsid w:val="00245912"/>
    <w:rsid w:val="00246160"/>
    <w:rsid w:val="002563E7"/>
    <w:rsid w:val="0026312B"/>
    <w:rsid w:val="002654AD"/>
    <w:rsid w:val="00267E51"/>
    <w:rsid w:val="00275218"/>
    <w:rsid w:val="002A1F33"/>
    <w:rsid w:val="002A7F15"/>
    <w:rsid w:val="002B4A17"/>
    <w:rsid w:val="002C099E"/>
    <w:rsid w:val="002C0E52"/>
    <w:rsid w:val="002D0F50"/>
    <w:rsid w:val="002D2605"/>
    <w:rsid w:val="002E5851"/>
    <w:rsid w:val="00306ADC"/>
    <w:rsid w:val="00311536"/>
    <w:rsid w:val="00321D1E"/>
    <w:rsid w:val="00331D21"/>
    <w:rsid w:val="003340F6"/>
    <w:rsid w:val="00342C87"/>
    <w:rsid w:val="00365AA9"/>
    <w:rsid w:val="003771D0"/>
    <w:rsid w:val="00382AA3"/>
    <w:rsid w:val="00382B8B"/>
    <w:rsid w:val="003C0700"/>
    <w:rsid w:val="003C296F"/>
    <w:rsid w:val="003C570F"/>
    <w:rsid w:val="003D5E33"/>
    <w:rsid w:val="003F1569"/>
    <w:rsid w:val="003F2840"/>
    <w:rsid w:val="00412110"/>
    <w:rsid w:val="00425F85"/>
    <w:rsid w:val="00430818"/>
    <w:rsid w:val="0043304D"/>
    <w:rsid w:val="00433270"/>
    <w:rsid w:val="00435E9A"/>
    <w:rsid w:val="0045400C"/>
    <w:rsid w:val="00455E13"/>
    <w:rsid w:val="00461C6A"/>
    <w:rsid w:val="004800C6"/>
    <w:rsid w:val="00494585"/>
    <w:rsid w:val="004A13CF"/>
    <w:rsid w:val="004A3106"/>
    <w:rsid w:val="004A463B"/>
    <w:rsid w:val="004B4E45"/>
    <w:rsid w:val="004B4F41"/>
    <w:rsid w:val="004E3C55"/>
    <w:rsid w:val="004E3E77"/>
    <w:rsid w:val="004E570B"/>
    <w:rsid w:val="004E6794"/>
    <w:rsid w:val="004F23F8"/>
    <w:rsid w:val="004F649E"/>
    <w:rsid w:val="0051013A"/>
    <w:rsid w:val="00511FBB"/>
    <w:rsid w:val="005403AA"/>
    <w:rsid w:val="0054231D"/>
    <w:rsid w:val="0054287B"/>
    <w:rsid w:val="00551A58"/>
    <w:rsid w:val="00552FAF"/>
    <w:rsid w:val="00570208"/>
    <w:rsid w:val="005837AB"/>
    <w:rsid w:val="0058537E"/>
    <w:rsid w:val="0059354B"/>
    <w:rsid w:val="005A03F2"/>
    <w:rsid w:val="005B240C"/>
    <w:rsid w:val="005D42BE"/>
    <w:rsid w:val="005D7558"/>
    <w:rsid w:val="005F2D89"/>
    <w:rsid w:val="006008A5"/>
    <w:rsid w:val="0061195D"/>
    <w:rsid w:val="0061309C"/>
    <w:rsid w:val="00621C82"/>
    <w:rsid w:val="00624E41"/>
    <w:rsid w:val="00665AAE"/>
    <w:rsid w:val="006715AB"/>
    <w:rsid w:val="0067241B"/>
    <w:rsid w:val="00681EB0"/>
    <w:rsid w:val="006A32A2"/>
    <w:rsid w:val="006A588D"/>
    <w:rsid w:val="006B37A6"/>
    <w:rsid w:val="006B7EE4"/>
    <w:rsid w:val="006C4CD6"/>
    <w:rsid w:val="006D124B"/>
    <w:rsid w:val="006E2B19"/>
    <w:rsid w:val="00701595"/>
    <w:rsid w:val="00706342"/>
    <w:rsid w:val="007068CB"/>
    <w:rsid w:val="007113FA"/>
    <w:rsid w:val="007177E9"/>
    <w:rsid w:val="00725702"/>
    <w:rsid w:val="007260D7"/>
    <w:rsid w:val="00726959"/>
    <w:rsid w:val="00752911"/>
    <w:rsid w:val="00763402"/>
    <w:rsid w:val="007A2BCD"/>
    <w:rsid w:val="007B1109"/>
    <w:rsid w:val="007B1929"/>
    <w:rsid w:val="007C3025"/>
    <w:rsid w:val="007D659C"/>
    <w:rsid w:val="007E24FA"/>
    <w:rsid w:val="00807D74"/>
    <w:rsid w:val="00821304"/>
    <w:rsid w:val="0082134F"/>
    <w:rsid w:val="008222F4"/>
    <w:rsid w:val="00824FDD"/>
    <w:rsid w:val="008577C1"/>
    <w:rsid w:val="00861623"/>
    <w:rsid w:val="00865A0D"/>
    <w:rsid w:val="00874307"/>
    <w:rsid w:val="0088300E"/>
    <w:rsid w:val="0089275F"/>
    <w:rsid w:val="008B3C76"/>
    <w:rsid w:val="008C7257"/>
    <w:rsid w:val="008D5B91"/>
    <w:rsid w:val="008D7F81"/>
    <w:rsid w:val="008F32E2"/>
    <w:rsid w:val="00916F93"/>
    <w:rsid w:val="00922388"/>
    <w:rsid w:val="00935A07"/>
    <w:rsid w:val="009413D1"/>
    <w:rsid w:val="00962882"/>
    <w:rsid w:val="009666E0"/>
    <w:rsid w:val="00970B06"/>
    <w:rsid w:val="00971624"/>
    <w:rsid w:val="009716C7"/>
    <w:rsid w:val="00994E64"/>
    <w:rsid w:val="009A7FF3"/>
    <w:rsid w:val="009C0423"/>
    <w:rsid w:val="009D3077"/>
    <w:rsid w:val="009F5A03"/>
    <w:rsid w:val="00A00A9D"/>
    <w:rsid w:val="00A02A88"/>
    <w:rsid w:val="00A1660F"/>
    <w:rsid w:val="00A27174"/>
    <w:rsid w:val="00A42BD1"/>
    <w:rsid w:val="00A623AE"/>
    <w:rsid w:val="00A700AD"/>
    <w:rsid w:val="00A72710"/>
    <w:rsid w:val="00A7680C"/>
    <w:rsid w:val="00AA4C09"/>
    <w:rsid w:val="00AA5664"/>
    <w:rsid w:val="00AB21DC"/>
    <w:rsid w:val="00AB48BA"/>
    <w:rsid w:val="00AC1439"/>
    <w:rsid w:val="00AC1A2E"/>
    <w:rsid w:val="00AC7A98"/>
    <w:rsid w:val="00AE2758"/>
    <w:rsid w:val="00AF5A36"/>
    <w:rsid w:val="00B00CE3"/>
    <w:rsid w:val="00B12CD7"/>
    <w:rsid w:val="00B20745"/>
    <w:rsid w:val="00B26B35"/>
    <w:rsid w:val="00B43632"/>
    <w:rsid w:val="00B45E00"/>
    <w:rsid w:val="00B50293"/>
    <w:rsid w:val="00B506DF"/>
    <w:rsid w:val="00B525DE"/>
    <w:rsid w:val="00B65F15"/>
    <w:rsid w:val="00B70AAC"/>
    <w:rsid w:val="00B73356"/>
    <w:rsid w:val="00B8198D"/>
    <w:rsid w:val="00B84631"/>
    <w:rsid w:val="00BA111C"/>
    <w:rsid w:val="00BA1E6F"/>
    <w:rsid w:val="00BA572C"/>
    <w:rsid w:val="00BB7C9E"/>
    <w:rsid w:val="00BC3A53"/>
    <w:rsid w:val="00BC43A8"/>
    <w:rsid w:val="00BD36B1"/>
    <w:rsid w:val="00BD72AA"/>
    <w:rsid w:val="00BF1BA9"/>
    <w:rsid w:val="00BF68CE"/>
    <w:rsid w:val="00C105F8"/>
    <w:rsid w:val="00C11E30"/>
    <w:rsid w:val="00C122F1"/>
    <w:rsid w:val="00C35BBA"/>
    <w:rsid w:val="00C413A0"/>
    <w:rsid w:val="00C41F12"/>
    <w:rsid w:val="00C571ED"/>
    <w:rsid w:val="00C65554"/>
    <w:rsid w:val="00C67D80"/>
    <w:rsid w:val="00C71F9D"/>
    <w:rsid w:val="00C762EC"/>
    <w:rsid w:val="00C77ABF"/>
    <w:rsid w:val="00C84F92"/>
    <w:rsid w:val="00CA1115"/>
    <w:rsid w:val="00CA7F80"/>
    <w:rsid w:val="00CC07C8"/>
    <w:rsid w:val="00CC5D17"/>
    <w:rsid w:val="00CD03A5"/>
    <w:rsid w:val="00CD1486"/>
    <w:rsid w:val="00CD7856"/>
    <w:rsid w:val="00CD7EF7"/>
    <w:rsid w:val="00CE72D6"/>
    <w:rsid w:val="00D013EB"/>
    <w:rsid w:val="00D23A8D"/>
    <w:rsid w:val="00D248BA"/>
    <w:rsid w:val="00D343BE"/>
    <w:rsid w:val="00D37777"/>
    <w:rsid w:val="00D57BD5"/>
    <w:rsid w:val="00D6052F"/>
    <w:rsid w:val="00D74031"/>
    <w:rsid w:val="00D7414A"/>
    <w:rsid w:val="00D83BE3"/>
    <w:rsid w:val="00D85EC7"/>
    <w:rsid w:val="00D913A3"/>
    <w:rsid w:val="00D92A5C"/>
    <w:rsid w:val="00D946BF"/>
    <w:rsid w:val="00D966C0"/>
    <w:rsid w:val="00DA26CD"/>
    <w:rsid w:val="00DE3C12"/>
    <w:rsid w:val="00E1610D"/>
    <w:rsid w:val="00E22182"/>
    <w:rsid w:val="00E526DA"/>
    <w:rsid w:val="00E57248"/>
    <w:rsid w:val="00E61281"/>
    <w:rsid w:val="00E63626"/>
    <w:rsid w:val="00E73BBB"/>
    <w:rsid w:val="00E76659"/>
    <w:rsid w:val="00E82EB0"/>
    <w:rsid w:val="00E8387E"/>
    <w:rsid w:val="00E9085F"/>
    <w:rsid w:val="00E92ECD"/>
    <w:rsid w:val="00EA03FC"/>
    <w:rsid w:val="00EA4475"/>
    <w:rsid w:val="00EB3569"/>
    <w:rsid w:val="00EB40D7"/>
    <w:rsid w:val="00EC2148"/>
    <w:rsid w:val="00EC462A"/>
    <w:rsid w:val="00EC7548"/>
    <w:rsid w:val="00EC7FE4"/>
    <w:rsid w:val="00F13F78"/>
    <w:rsid w:val="00F25C5A"/>
    <w:rsid w:val="00F26D21"/>
    <w:rsid w:val="00F41132"/>
    <w:rsid w:val="00F43590"/>
    <w:rsid w:val="00F666D9"/>
    <w:rsid w:val="00FA2A90"/>
    <w:rsid w:val="00FA2A9C"/>
    <w:rsid w:val="00FA79C1"/>
    <w:rsid w:val="00FB08F2"/>
    <w:rsid w:val="00FC15BD"/>
    <w:rsid w:val="00FD4128"/>
    <w:rsid w:val="00FD41DA"/>
    <w:rsid w:val="00FE2BEB"/>
    <w:rsid w:val="00FF75A9"/>
    <w:rsid w:val="367CF4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099E"/>
    <w:pPr>
      <w:autoSpaceDE w:val="0"/>
      <w:autoSpaceDN w:val="0"/>
      <w:adjustRightInd w:val="0"/>
      <w:spacing w:after="0" w:line="240" w:lineRule="auto"/>
      <w:ind w:left="360"/>
    </w:pPr>
    <w:rPr>
      <w:rFonts w:cs="Calibri Light"/>
      <w:color w:val="464646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1660F"/>
    <w:pPr>
      <w:outlineLvl w:val="0"/>
    </w:pPr>
    <w:rPr>
      <w:b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130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364C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64C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1660F"/>
    <w:rPr>
      <w:rFonts w:cs="Calibri Light"/>
      <w:b/>
      <w:color w:val="464646"/>
      <w:sz w:val="32"/>
      <w:szCs w:val="32"/>
    </w:rPr>
  </w:style>
  <w:style w:type="paragraph" w:styleId="ListParagraph">
    <w:name w:val="List Paragraph"/>
    <w:basedOn w:val="Normal"/>
    <w:uiPriority w:val="34"/>
    <w:qFormat/>
    <w:rsid w:val="004E570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A5D1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A5D1C"/>
  </w:style>
  <w:style w:type="paragraph" w:styleId="Footer">
    <w:name w:val="footer"/>
    <w:basedOn w:val="Normal"/>
    <w:link w:val="FooterChar"/>
    <w:uiPriority w:val="99"/>
    <w:unhideWhenUsed/>
    <w:rsid w:val="000A5D1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5D1C"/>
  </w:style>
  <w:style w:type="paragraph" w:customStyle="1" w:styleId="Normal1">
    <w:name w:val="Normal1"/>
    <w:rsid w:val="00D913A3"/>
    <w:pPr>
      <w:pBdr>
        <w:top w:val="nil"/>
        <w:left w:val="nil"/>
        <w:bottom w:val="nil"/>
        <w:right w:val="nil"/>
        <w:between w:val="nil"/>
      </w:pBdr>
      <w:spacing w:after="0"/>
    </w:pPr>
    <w:rPr>
      <w:rFonts w:ascii="Arial" w:eastAsia="Arial" w:hAnsi="Arial" w:cs="Arial"/>
      <w:color w:val="000000"/>
    </w:rPr>
  </w:style>
  <w:style w:type="paragraph" w:styleId="NoSpacing">
    <w:name w:val="No Spacing"/>
    <w:uiPriority w:val="1"/>
    <w:qFormat/>
    <w:rsid w:val="001D4633"/>
    <w:pPr>
      <w:autoSpaceDE w:val="0"/>
      <w:autoSpaceDN w:val="0"/>
      <w:adjustRightInd w:val="0"/>
      <w:spacing w:after="0" w:line="240" w:lineRule="auto"/>
      <w:ind w:left="360"/>
    </w:pPr>
    <w:rPr>
      <w:rFonts w:cs="Calibri Light"/>
      <w:color w:val="464646"/>
      <w:sz w:val="24"/>
      <w:szCs w:val="24"/>
    </w:rPr>
  </w:style>
  <w:style w:type="paragraph" w:customStyle="1" w:styleId="Default">
    <w:name w:val="Default"/>
    <w:rsid w:val="00CD785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609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jpe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emf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16" Type="http://schemas.openxmlformats.org/officeDocument/2006/relationships/image" Target="media/image109.png"/><Relationship Id="rId124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emf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11" Type="http://schemas.openxmlformats.org/officeDocument/2006/relationships/image" Target="media/image10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emf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AEDD18-5B80-4734-8BDA-ABE8EE7739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166</Pages>
  <Words>2712</Words>
  <Characters>15462</Characters>
  <Application>Microsoft Office Word</Application>
  <DocSecurity>0</DocSecurity>
  <Lines>128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Manny</dc:creator>
  <cp:lastModifiedBy>Alton Hardin</cp:lastModifiedBy>
  <cp:revision>2</cp:revision>
  <cp:lastPrinted>2018-03-31T19:55:00Z</cp:lastPrinted>
  <dcterms:created xsi:type="dcterms:W3CDTF">2018-08-08T15:37:00Z</dcterms:created>
  <dcterms:modified xsi:type="dcterms:W3CDTF">2018-08-08T15:37:00Z</dcterms:modified>
</cp:coreProperties>
</file>