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8DFAF" w14:textId="77777777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>Transunion</w:t>
      </w:r>
    </w:p>
    <w:p w14:paraId="384A0A6D" w14:textId="77777777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>Credit Reporting Agency</w:t>
      </w:r>
    </w:p>
    <w:p w14:paraId="0B7EC6E0" w14:textId="77777777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>Post Office Box 1000</w:t>
      </w:r>
    </w:p>
    <w:p w14:paraId="19A03999" w14:textId="77777777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>Chester, PA 19016</w:t>
      </w:r>
    </w:p>
    <w:p w14:paraId="32CE5B3B" w14:textId="77777777" w:rsidR="004464F1" w:rsidRPr="004464F1" w:rsidRDefault="004464F1" w:rsidP="00826B89">
      <w:pPr>
        <w:rPr>
          <w:sz w:val="28"/>
          <w:szCs w:val="28"/>
        </w:rPr>
      </w:pPr>
    </w:p>
    <w:p w14:paraId="318EA633" w14:textId="77777777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>Re: Request to Reinvestigate &amp; Delete Accounts</w:t>
      </w:r>
    </w:p>
    <w:p w14:paraId="488ABC1B" w14:textId="77777777" w:rsidR="004464F1" w:rsidRPr="004464F1" w:rsidRDefault="004464F1" w:rsidP="00826B89">
      <w:pPr>
        <w:rPr>
          <w:sz w:val="28"/>
          <w:szCs w:val="28"/>
        </w:rPr>
      </w:pPr>
    </w:p>
    <w:p w14:paraId="0D5F3FE3" w14:textId="51F9E8D9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 xml:space="preserve">Re: Full name: </w:t>
      </w:r>
      <w:r w:rsidR="00A73CF4">
        <w:rPr>
          <w:sz w:val="28"/>
          <w:szCs w:val="28"/>
        </w:rPr>
        <w:t>(Your Name)</w:t>
      </w:r>
    </w:p>
    <w:p w14:paraId="1A22A668" w14:textId="27FC8D34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>Social Security# 5</w:t>
      </w:r>
      <w:r w:rsidR="00A73CF4">
        <w:rPr>
          <w:sz w:val="28"/>
          <w:szCs w:val="28"/>
        </w:rPr>
        <w:t>55</w:t>
      </w:r>
      <w:r w:rsidRPr="004464F1">
        <w:rPr>
          <w:sz w:val="28"/>
          <w:szCs w:val="28"/>
        </w:rPr>
        <w:t>-</w:t>
      </w:r>
      <w:r w:rsidR="00A73CF4">
        <w:rPr>
          <w:sz w:val="28"/>
          <w:szCs w:val="28"/>
        </w:rPr>
        <w:t>5</w:t>
      </w:r>
      <w:r w:rsidRPr="004464F1">
        <w:rPr>
          <w:sz w:val="28"/>
          <w:szCs w:val="28"/>
        </w:rPr>
        <w:t>5-</w:t>
      </w:r>
      <w:r w:rsidR="00A73CF4">
        <w:rPr>
          <w:sz w:val="28"/>
          <w:szCs w:val="28"/>
        </w:rPr>
        <w:t>5555</w:t>
      </w:r>
    </w:p>
    <w:p w14:paraId="3E56AD70" w14:textId="62B3E7A9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>Date of Birth: 0</w:t>
      </w:r>
      <w:r w:rsidR="00A73CF4">
        <w:rPr>
          <w:sz w:val="28"/>
          <w:szCs w:val="28"/>
        </w:rPr>
        <w:t>0</w:t>
      </w:r>
      <w:r w:rsidRPr="004464F1">
        <w:rPr>
          <w:sz w:val="28"/>
          <w:szCs w:val="28"/>
        </w:rPr>
        <w:t>/0</w:t>
      </w:r>
      <w:r w:rsidR="00A73CF4">
        <w:rPr>
          <w:sz w:val="28"/>
          <w:szCs w:val="28"/>
        </w:rPr>
        <w:t>0</w:t>
      </w:r>
      <w:r w:rsidRPr="004464F1">
        <w:rPr>
          <w:sz w:val="28"/>
          <w:szCs w:val="28"/>
        </w:rPr>
        <w:t>/19</w:t>
      </w:r>
      <w:r w:rsidR="00A73CF4">
        <w:rPr>
          <w:sz w:val="28"/>
          <w:szCs w:val="28"/>
        </w:rPr>
        <w:t>00</w:t>
      </w:r>
    </w:p>
    <w:p w14:paraId="1E486A5F" w14:textId="255E4356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 xml:space="preserve">Current Address: </w:t>
      </w:r>
      <w:r w:rsidR="00A73CF4">
        <w:rPr>
          <w:sz w:val="28"/>
          <w:szCs w:val="28"/>
        </w:rPr>
        <w:t>(Your Address)</w:t>
      </w:r>
    </w:p>
    <w:p w14:paraId="5B257954" w14:textId="77777777" w:rsidR="004464F1" w:rsidRPr="004464F1" w:rsidRDefault="004464F1" w:rsidP="00826B89">
      <w:pPr>
        <w:rPr>
          <w:sz w:val="28"/>
          <w:szCs w:val="28"/>
        </w:rPr>
      </w:pPr>
    </w:p>
    <w:p w14:paraId="47AC7BE8" w14:textId="77777777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>Legal Department,</w:t>
      </w:r>
    </w:p>
    <w:p w14:paraId="736E4EF1" w14:textId="15716CE1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>I am a victim of identity-theft. I am writing to request that you block all the following</w:t>
      </w:r>
      <w:r w:rsidR="00217E16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fraudulent hard inquires in my files with Transunion, Equifax, and Experian. This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information does not relate to any transactions I made. I did not authorize anyone to use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my personal information. I hereby exercise my legal rights enacted by Congress and The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Federal Trade Commission, which explicitly states when a victim files an affidavit it shall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beg honored by all credit bureaus and all fraudulent information must be blocked within 4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days and proper notification shall be given to all furnishers pursuant to section 605b of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The Federal Fair Credit Reporting Act. Failure to comply shall lead to complaints being</w:t>
      </w:r>
      <w:r w:rsidR="00826B89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filed with The Better Business Bureau, Consumer Financial Protection Bureau, and</w:t>
      </w:r>
      <w:r w:rsidR="00A73CF4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 xml:space="preserve">Attorney General with legal action of your company’s unlawful </w:t>
      </w:r>
      <w:r w:rsidR="00826B89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collection practices,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misrepresentation of reporting inaccurate debts, and noncompliance to adhere to laws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enacted to helps who are victims of identity-theft. I request that an extend fraud alert be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placed in my file explaining that fraudulent applications may be submitted in my name. Do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not extend credit without first contacting me personally and verifying all applications.</w:t>
      </w:r>
    </w:p>
    <w:p w14:paraId="69D76883" w14:textId="77777777" w:rsidR="004464F1" w:rsidRPr="004464F1" w:rsidRDefault="004464F1" w:rsidP="00826B89">
      <w:pPr>
        <w:rPr>
          <w:sz w:val="28"/>
          <w:szCs w:val="28"/>
        </w:rPr>
      </w:pPr>
    </w:p>
    <w:p w14:paraId="2D73B1D9" w14:textId="26518E88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lastRenderedPageBreak/>
        <w:t>The below listed accounts by the Original Creditors, who have reported these accounts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within my credit reports, were not opened by me. I also did not give my authorization for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anyone else to open these accounts. Someone else of who did these that I did not know.</w:t>
      </w:r>
    </w:p>
    <w:p w14:paraId="4A7A951E" w14:textId="77777777" w:rsidR="004464F1" w:rsidRPr="004464F1" w:rsidRDefault="004464F1" w:rsidP="00826B89">
      <w:pPr>
        <w:rPr>
          <w:sz w:val="28"/>
          <w:szCs w:val="28"/>
        </w:rPr>
      </w:pPr>
    </w:p>
    <w:p w14:paraId="5BB77E15" w14:textId="77777777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>1. BARCLAYS BANK DELAWA 01/16/2019</w:t>
      </w:r>
    </w:p>
    <w:p w14:paraId="7D5101DC" w14:textId="296CD1D5" w:rsidR="00BD7927" w:rsidRPr="00BD7927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>2. American Express 01/16/2019</w:t>
      </w:r>
    </w:p>
    <w:sectPr w:rsidR="00BD7927" w:rsidRPr="00BD7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51B"/>
    <w:multiLevelType w:val="multilevel"/>
    <w:tmpl w:val="D560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73900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27"/>
    <w:rsid w:val="00217E16"/>
    <w:rsid w:val="004464F1"/>
    <w:rsid w:val="00672585"/>
    <w:rsid w:val="00826B89"/>
    <w:rsid w:val="00A73CF4"/>
    <w:rsid w:val="00BA0EAE"/>
    <w:rsid w:val="00BD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6B763"/>
  <w15:chartTrackingRefBased/>
  <w15:docId w15:val="{DB128C25-0C50-428A-AFE0-9A68D94C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CF4"/>
  </w:style>
  <w:style w:type="paragraph" w:styleId="Heading1">
    <w:name w:val="heading 1"/>
    <w:basedOn w:val="Normal"/>
    <w:next w:val="Normal"/>
    <w:link w:val="Heading1Char"/>
    <w:uiPriority w:val="9"/>
    <w:qFormat/>
    <w:rsid w:val="00A73CF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CF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3CF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3C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3C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3C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3C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3C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3C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C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CF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3CF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3CF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3CF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3CF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3CF4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CF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CF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CF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73C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3CF4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3CF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3CF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73CF4"/>
    <w:rPr>
      <w:b/>
      <w:bCs/>
    </w:rPr>
  </w:style>
  <w:style w:type="character" w:styleId="Emphasis">
    <w:name w:val="Emphasis"/>
    <w:basedOn w:val="DefaultParagraphFont"/>
    <w:uiPriority w:val="20"/>
    <w:qFormat/>
    <w:rsid w:val="00A73CF4"/>
    <w:rPr>
      <w:i/>
      <w:iCs/>
    </w:rPr>
  </w:style>
  <w:style w:type="paragraph" w:styleId="NoSpacing">
    <w:name w:val="No Spacing"/>
    <w:uiPriority w:val="1"/>
    <w:qFormat/>
    <w:rsid w:val="00A73C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73CF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3CF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3CF4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3CF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73CF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73CF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73CF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73CF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73CF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3C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zakiya roberts</dc:creator>
  <cp:keywords/>
  <dc:description/>
  <cp:lastModifiedBy>zakiya roberts</cp:lastModifiedBy>
  <cp:revision>7</cp:revision>
  <dcterms:created xsi:type="dcterms:W3CDTF">2023-09-01T02:07:00Z</dcterms:created>
  <dcterms:modified xsi:type="dcterms:W3CDTF">2023-09-01T02:20:00Z</dcterms:modified>
</cp:coreProperties>
</file>