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Oswald Regular" w:cs="Oswald Regular" w:eastAsia="Oswald Regular" w:hAnsi="Oswald Regular"/>
          <w:sz w:val="36"/>
          <w:szCs w:val="36"/>
        </w:rPr>
      </w:pPr>
      <w:r w:rsidDel="00000000" w:rsidR="00000000" w:rsidRPr="00000000">
        <w:rPr>
          <w:rFonts w:ascii="Oswald Regular" w:cs="Oswald Regular" w:eastAsia="Oswald Regular" w:hAnsi="Oswald Regular"/>
          <w:sz w:val="36"/>
          <w:szCs w:val="36"/>
          <w:rtl w:val="0"/>
        </w:rPr>
        <w:t xml:space="preserve">PROJECT CHARTER</w:t>
      </w:r>
      <w:r w:rsidDel="00000000" w:rsidR="00000000" w:rsidRPr="00000000">
        <w:rPr>
          <w:rFonts w:ascii="Oswald Regular" w:cs="Oswald Regular" w:eastAsia="Oswald Regular" w:hAnsi="Oswald Regular"/>
          <w:color w:val="ceef00"/>
          <w:sz w:val="36"/>
          <w:szCs w:val="36"/>
          <w:rtl w:val="0"/>
        </w:rPr>
        <w:t xml:space="preserve"> </w:t>
      </w:r>
      <w:r w:rsidDel="00000000" w:rsidR="00000000" w:rsidRPr="00000000">
        <w:rPr>
          <w:rFonts w:ascii="Oswald Regular" w:cs="Oswald Regular" w:eastAsia="Oswald Regular" w:hAnsi="Oswald Regular"/>
          <w:color w:val="003ad4"/>
          <w:sz w:val="36"/>
          <w:szCs w:val="36"/>
          <w:rtl w:val="0"/>
        </w:rPr>
        <w:t xml:space="preserve">/</w:t>
      </w:r>
      <w:r w:rsidDel="00000000" w:rsidR="00000000" w:rsidRPr="00000000">
        <w:rPr>
          <w:rFonts w:ascii="Oswald Regular" w:cs="Oswald Regular" w:eastAsia="Oswald Regular" w:hAnsi="Oswald Regular"/>
          <w:color w:val="ffff00"/>
          <w:sz w:val="36"/>
          <w:szCs w:val="36"/>
          <w:rtl w:val="0"/>
        </w:rPr>
        <w:t xml:space="preserve"> </w:t>
      </w:r>
      <w:r w:rsidDel="00000000" w:rsidR="00000000" w:rsidRPr="00000000">
        <w:rPr>
          <w:rFonts w:ascii="Oswald Regular" w:cs="Oswald Regular" w:eastAsia="Oswald Regular" w:hAnsi="Oswald Regular"/>
          <w:sz w:val="36"/>
          <w:szCs w:val="36"/>
          <w:rtl w:val="0"/>
        </w:rPr>
        <w:t xml:space="preserve">INSERT PROJECT NAME HERE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Questrial" w:cs="Questrial" w:eastAsia="Questrial" w:hAnsi="Questrial"/>
          <w:sz w:val="16"/>
          <w:szCs w:val="1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venir" w:cs="Avenir" w:eastAsia="Avenir" w:hAnsi="Avenir"/>
          <w:color w:val="666666"/>
          <w:sz w:val="22"/>
          <w:szCs w:val="22"/>
        </w:rPr>
      </w:pPr>
      <w:bookmarkStart w:colFirst="0" w:colLast="0" w:name="_gjdgxs" w:id="0"/>
      <w:bookmarkEnd w:id="0"/>
      <w:r w:rsidDel="00000000" w:rsidR="00000000" w:rsidRPr="00000000">
        <w:rPr>
          <w:rFonts w:ascii="Avenir" w:cs="Avenir" w:eastAsia="Avenir" w:hAnsi="Avenir"/>
          <w:color w:val="666666"/>
          <w:sz w:val="22"/>
          <w:szCs w:val="22"/>
          <w:rtl w:val="0"/>
        </w:rPr>
        <w:t xml:space="preserve">DELETE THIS SECTION WHEN BUILDING A REAL PROJECT CHARTER: Please note the word project charter is used loosely and is extremely valuable to complete for any work effort where one or more people will be involved.  It is not only for “projects” in a traditional sense, but is important to do even if it is a long-term work effort not a discrete and separate project. Remember – This is not just completed by the project leader. Instead it is completed as a team with all project team members.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bl>
      <w:tblPr>
        <w:tblStyle w:val="Table1"/>
        <w:tblW w:w="10558.0" w:type="dxa"/>
        <w:jc w:val="left"/>
        <w:tblInd w:w="115.0" w:type="pct"/>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600"/>
      </w:tblPr>
      <w:tblGrid>
        <w:gridCol w:w="2045"/>
        <w:gridCol w:w="8513"/>
        <w:tblGridChange w:id="0">
          <w:tblGrid>
            <w:gridCol w:w="2045"/>
            <w:gridCol w:w="8513"/>
          </w:tblGrid>
        </w:tblGridChange>
      </w:tblGrid>
      <w:tr>
        <w:trPr>
          <w:trHeight w:val="320" w:hRule="atLeast"/>
        </w:trPr>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720"/>
              </w:tabs>
              <w:spacing w:after="0" w:before="200" w:line="360" w:lineRule="auto"/>
              <w:jc w:val="center"/>
              <w:rPr>
                <w:rFonts w:ascii="Oswald Regular" w:cs="Oswald Regular" w:eastAsia="Oswald Regular" w:hAnsi="Oswald Regular"/>
                <w:color w:val="000000"/>
                <w:sz w:val="22"/>
                <w:szCs w:val="22"/>
              </w:rPr>
            </w:pPr>
            <w:r w:rsidDel="00000000" w:rsidR="00000000" w:rsidRPr="00000000">
              <w:rPr>
                <w:rFonts w:ascii="Oswald Regular" w:cs="Oswald Regular" w:eastAsia="Oswald Regular" w:hAnsi="Oswald Regular"/>
                <w:color w:val="4c4c4c"/>
                <w:sz w:val="22"/>
                <w:szCs w:val="22"/>
                <w:rtl w:val="0"/>
              </w:rPr>
              <w:t xml:space="preserve">WHAT + WHY</w:t>
            </w:r>
            <w:r w:rsidDel="00000000" w:rsidR="00000000" w:rsidRPr="00000000">
              <w:rPr>
                <w:rtl w:val="0"/>
              </w:rPr>
            </w:r>
          </w:p>
        </w:tc>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What’s the project all about + why?  </w:t>
            </w:r>
          </w:p>
        </w:tc>
      </w:tr>
      <w:tr>
        <w:trPr>
          <w:trHeight w:val="320" w:hRule="atLeast"/>
        </w:trPr>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720"/>
              </w:tabs>
              <w:spacing w:after="0" w:before="200" w:line="360" w:lineRule="auto"/>
              <w:jc w:val="center"/>
              <w:rPr>
                <w:rFonts w:ascii="Oswald Regular" w:cs="Oswald Regular" w:eastAsia="Oswald Regular" w:hAnsi="Oswald Regular"/>
                <w:color w:val="000000"/>
                <w:sz w:val="22"/>
                <w:szCs w:val="22"/>
              </w:rPr>
            </w:pPr>
            <w:r w:rsidDel="00000000" w:rsidR="00000000" w:rsidRPr="00000000">
              <w:rPr>
                <w:rFonts w:ascii="Oswald Regular" w:cs="Oswald Regular" w:eastAsia="Oswald Regular" w:hAnsi="Oswald Regular"/>
                <w:color w:val="4c4c4c"/>
                <w:sz w:val="22"/>
                <w:szCs w:val="22"/>
                <w:rtl w:val="0"/>
              </w:rPr>
              <w:t xml:space="preserve">GOALS</w:t>
            </w:r>
            <w:r w:rsidDel="00000000" w:rsidR="00000000" w:rsidRPr="00000000">
              <w:rPr>
                <w:rtl w:val="0"/>
              </w:rPr>
            </w:r>
          </w:p>
        </w:tc>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What goals do you have for this project?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This may include financial goals as well as other goals that are less tangible.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E.g., Everyone will be getting along throughout the project. :) Sign XXX people up for the program. Have ZERO refund requests/errors. Etc.</w:t>
            </w:r>
          </w:p>
        </w:tc>
      </w:tr>
      <w:tr>
        <w:trPr>
          <w:trHeight w:val="320" w:hRule="atLeast"/>
        </w:trPr>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720"/>
              </w:tabs>
              <w:spacing w:after="0" w:before="200" w:line="360" w:lineRule="auto"/>
              <w:jc w:val="center"/>
              <w:rPr>
                <w:rFonts w:ascii="Oswald Regular" w:cs="Oswald Regular" w:eastAsia="Oswald Regular" w:hAnsi="Oswald Regular"/>
                <w:color w:val="4c4c4c"/>
                <w:sz w:val="22"/>
                <w:szCs w:val="22"/>
              </w:rPr>
            </w:pPr>
            <w:r w:rsidDel="00000000" w:rsidR="00000000" w:rsidRPr="00000000">
              <w:rPr>
                <w:rFonts w:ascii="Oswald Regular" w:cs="Oswald Regular" w:eastAsia="Oswald Regular" w:hAnsi="Oswald Regular"/>
                <w:color w:val="4c4c4c"/>
                <w:sz w:val="22"/>
                <w:szCs w:val="22"/>
                <w:rtl w:val="0"/>
              </w:rPr>
              <w:t xml:space="preserve">MILESTONES</w:t>
            </w:r>
          </w:p>
        </w:tc>
        <w:tc>
          <w:tcPr>
            <w:tcBorders>
              <w:top w:color="b7c5f1" w:space="0" w:sz="8" w:val="single"/>
              <w:left w:color="b7c5f1" w:space="0" w:sz="8" w:val="single"/>
              <w:bottom w:color="b7c5f1" w:space="0" w:sz="8" w:val="single"/>
              <w:right w:color="b7c5f1"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What are the big milestones for this project? What needs to be completed when, by whom?  This is a small space for all of that info, I know! It’s intentional. These are the top level milestones. Subtasks for each milestone can be tracked outside of this charter in a spreadsheet or project management tool.</w:t>
            </w:r>
          </w:p>
        </w:tc>
      </w:tr>
      <w:tr>
        <w:trPr>
          <w:trHeight w:val="320" w:hRule="atLeast"/>
        </w:trPr>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left" w:pos="720"/>
              </w:tabs>
              <w:spacing w:after="0" w:before="200" w:line="360" w:lineRule="auto"/>
              <w:jc w:val="center"/>
              <w:rPr>
                <w:rFonts w:ascii="Oswald Regular" w:cs="Oswald Regular" w:eastAsia="Oswald Regular" w:hAnsi="Oswald Regular"/>
                <w:color w:val="000000"/>
                <w:sz w:val="22"/>
                <w:szCs w:val="22"/>
              </w:rPr>
            </w:pPr>
            <w:r w:rsidDel="00000000" w:rsidR="00000000" w:rsidRPr="00000000">
              <w:rPr>
                <w:rFonts w:ascii="Oswald Regular" w:cs="Oswald Regular" w:eastAsia="Oswald Regular" w:hAnsi="Oswald Regular"/>
                <w:color w:val="4c4c4c"/>
                <w:sz w:val="22"/>
                <w:szCs w:val="22"/>
                <w:rtl w:val="0"/>
              </w:rPr>
              <w:t xml:space="preserve">WHO</w:t>
            </w:r>
            <w:r w:rsidDel="00000000" w:rsidR="00000000" w:rsidRPr="00000000">
              <w:rPr>
                <w:rtl w:val="0"/>
              </w:rPr>
            </w:r>
          </w:p>
        </w:tc>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Who are the key stakeholders on this project AND what role will they play (e.g., project lead, assistant, manager, customer service, web support, etc)? </w:t>
            </w:r>
          </w:p>
        </w:tc>
      </w:tr>
      <w:tr>
        <w:trPr>
          <w:trHeight w:val="320" w:hRule="atLeast"/>
        </w:trPr>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720"/>
              </w:tabs>
              <w:spacing w:after="0" w:before="200" w:line="360" w:lineRule="auto"/>
              <w:jc w:val="center"/>
              <w:rPr>
                <w:rFonts w:ascii="Oswald Regular" w:cs="Oswald Regular" w:eastAsia="Oswald Regular" w:hAnsi="Oswald Regular"/>
                <w:color w:val="000000"/>
                <w:sz w:val="22"/>
                <w:szCs w:val="22"/>
              </w:rPr>
            </w:pPr>
            <w:r w:rsidDel="00000000" w:rsidR="00000000" w:rsidRPr="00000000">
              <w:rPr>
                <w:rFonts w:ascii="Oswald Regular" w:cs="Oswald Regular" w:eastAsia="Oswald Regular" w:hAnsi="Oswald Regular"/>
                <w:color w:val="4c4c4c"/>
                <w:sz w:val="22"/>
                <w:szCs w:val="22"/>
                <w:rtl w:val="0"/>
              </w:rPr>
              <w:t xml:space="preserve">HOW</w:t>
            </w:r>
            <w:r w:rsidDel="00000000" w:rsidR="00000000" w:rsidRPr="00000000">
              <w:rPr>
                <w:rtl w:val="0"/>
              </w:rPr>
            </w:r>
          </w:p>
        </w:tc>
        <w:tc>
          <w:tcPr>
            <w:tcBorders>
              <w:top w:color="b7c5f1" w:space="0" w:sz="8" w:val="single"/>
              <w:left w:color="b7c5f1" w:space="0" w:sz="8" w:val="single"/>
              <w:bottom w:color="b7c5f1" w:space="0" w:sz="8" w:val="single"/>
              <w:right w:color="b7c5f1"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How will the team work together to accomplish said goals?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E.g., Will the team meet regularly? How will the team communicate if issues arise? Text? Cell? Can people handle issues on their own or does the team need to regroup for certain things?  </w:t>
            </w:r>
          </w:p>
        </w:tc>
      </w:tr>
      <w:tr>
        <w:trPr>
          <w:trHeight w:val="320" w:hRule="atLeast"/>
        </w:trPr>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left" w:pos="720"/>
              </w:tabs>
              <w:spacing w:after="0" w:before="200" w:line="360" w:lineRule="auto"/>
              <w:jc w:val="center"/>
              <w:rPr>
                <w:rFonts w:ascii="Oswald Regular" w:cs="Oswald Regular" w:eastAsia="Oswald Regular" w:hAnsi="Oswald Regular"/>
                <w:color w:val="4c4c4c"/>
                <w:sz w:val="22"/>
                <w:szCs w:val="22"/>
              </w:rPr>
            </w:pPr>
            <w:r w:rsidDel="00000000" w:rsidR="00000000" w:rsidRPr="00000000">
              <w:rPr>
                <w:rFonts w:ascii="Oswald Regular" w:cs="Oswald Regular" w:eastAsia="Oswald Regular" w:hAnsi="Oswald Regular"/>
                <w:color w:val="4c4c4c"/>
                <w:sz w:val="22"/>
                <w:szCs w:val="22"/>
                <w:rtl w:val="0"/>
              </w:rPr>
              <w:t xml:space="preserve">RISKS</w:t>
            </w:r>
          </w:p>
        </w:tc>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What issues or problems may come up on this project?  How will they be addressed (scenario planning)? </w:t>
            </w:r>
          </w:p>
        </w:tc>
      </w:tr>
      <w:tr>
        <w:trPr>
          <w:trHeight w:val="320" w:hRule="atLeast"/>
        </w:trPr>
        <w:tc>
          <w:tcPr>
            <w:tcBorders>
              <w:top w:color="b7c5f1" w:space="0" w:sz="8" w:val="single"/>
              <w:left w:color="b7c5f1" w:space="0" w:sz="8" w:val="single"/>
              <w:bottom w:color="b7c5f1" w:space="0" w:sz="8" w:val="single"/>
              <w:right w:color="b7c5f1" w:space="0" w:sz="8" w:val="single"/>
            </w:tcBorders>
            <w:shd w:fill="ffffff" w:val="clear"/>
            <w:tcMar>
              <w:top w:w="0.0" w:type="dxa"/>
              <w:left w:w="115.0" w:type="dxa"/>
              <w:bottom w:w="0.0" w:type="dxa"/>
              <w:right w:w="11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left" w:pos="720"/>
              </w:tabs>
              <w:spacing w:after="0" w:before="200" w:line="360" w:lineRule="auto"/>
              <w:jc w:val="center"/>
              <w:rPr>
                <w:rFonts w:ascii="Oswald Regular" w:cs="Oswald Regular" w:eastAsia="Oswald Regular" w:hAnsi="Oswald Regular"/>
                <w:color w:val="4c4c4c"/>
                <w:sz w:val="22"/>
                <w:szCs w:val="22"/>
              </w:rPr>
            </w:pPr>
            <w:r w:rsidDel="00000000" w:rsidR="00000000" w:rsidRPr="00000000">
              <w:rPr>
                <w:rFonts w:ascii="Oswald Regular" w:cs="Oswald Regular" w:eastAsia="Oswald Regular" w:hAnsi="Oswald Regular"/>
                <w:color w:val="4c4c4c"/>
                <w:sz w:val="22"/>
                <w:szCs w:val="22"/>
                <w:rtl w:val="0"/>
              </w:rPr>
              <w:t xml:space="preserve">AGREEMENT</w:t>
            </w:r>
          </w:p>
        </w:tc>
        <w:tc>
          <w:tcPr>
            <w:tcBorders>
              <w:top w:color="b7c5f1" w:space="0" w:sz="8" w:val="single"/>
              <w:left w:color="b7c5f1" w:space="0" w:sz="8" w:val="single"/>
              <w:bottom w:color="b7c5f1" w:space="0" w:sz="8" w:val="single"/>
              <w:right w:color="b7c5f1"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Each person who is involved in executing on this project should agree on this project charter.  Ideally people will sign, if you are not in person, leverage something like HelloSign.com for signatures.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NAME:: _______________ SIG:: ______________DATE::_________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NAME:: _______________ SIG:: ______________DATE::_________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left" w:pos="720"/>
              </w:tabs>
              <w:spacing w:after="86" w:before="200" w:line="360" w:lineRule="auto"/>
              <w:ind w:left="74" w:right="-8" w:firstLine="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NAME:: _______________ SIG:: ______________DATE::_________</w:t>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pgMar w:bottom="1170" w:top="2340" w:left="1080"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Oswald Regular">
    <w:embedRegular w:fontKey="{00000000-0000-0000-0000-000000000000}" r:id="rId1" w:subsetted="0"/>
    <w:embedBold w:fontKey="{00000000-0000-0000-0000-000000000000}" r:id="rId2" w:subsetted="0"/>
  </w:font>
  <w:font w:name="Avenir"/>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pPr>
    <w:r w:rsidDel="00000000" w:rsidR="00000000" w:rsidRPr="00000000">
      <w:rPr>
        <w:rFonts w:ascii="Questrial" w:cs="Questrial" w:eastAsia="Questrial" w:hAnsi="Questrial"/>
        <w:color w:val="0000ff"/>
        <w:sz w:val="20"/>
        <w:szCs w:val="20"/>
        <w:u w:val="single"/>
        <w:rtl w:val="0"/>
      </w:rPr>
      <w:t xml:space="preserve">www.ambermccue.com</w:t>
    </w:r>
    <w:r w:rsidDel="00000000" w:rsidR="00000000" w:rsidRPr="00000000">
      <w:rPr>
        <w:rFonts w:ascii="Questrial" w:cs="Questrial" w:eastAsia="Questrial" w:hAnsi="Questrial"/>
        <w:color w:val="00000a"/>
        <w:sz w:val="20"/>
        <w:szCs w:val="20"/>
        <w:rtl w:val="0"/>
      </w:rPr>
      <w:t xml:space="preserve">   |   How to Clone Yourself  |  Confidential &amp; Proprietary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740" w:firstLine="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270" w:firstLine="0"/>
      <w:jc w:val="right"/>
      <w:rPr/>
    </w:pPr>
    <w:r w:rsidDel="00000000" w:rsidR="00000000" w:rsidRPr="00000000">
      <w:rPr/>
      <w:drawing>
        <wp:inline distB="114300" distT="114300" distL="114300" distR="114300">
          <wp:extent cx="1319213" cy="6749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9213" cy="6749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00000a"/>
        <w:sz w:val="24"/>
        <w:szCs w:val="24"/>
        <w:lang w:val="en"/>
      </w:rPr>
    </w:rPrDefault>
    <w:pPrDefault>
      <w:pPr>
        <w:widowControl w:val="0"/>
        <w:tabs>
          <w:tab w:val="left" w:pos="72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regular.ttf"/><Relationship Id="rId2" Type="http://schemas.openxmlformats.org/officeDocument/2006/relationships/font" Target="fonts/OswaldRegular-bold.ttf"/><Relationship Id="rId3"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