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21" w:rsidRPr="003D38F2" w:rsidRDefault="00926521">
      <w:pPr>
        <w:pStyle w:val="a3"/>
        <w:spacing w:before="3"/>
        <w:rPr>
          <w:rFonts w:ascii="Times New Roman" w:eastAsiaTheme="minorEastAsia" w:hint="eastAsia"/>
          <w:sz w:val="26"/>
          <w:lang w:eastAsia="zh-CN"/>
        </w:rPr>
      </w:pPr>
    </w:p>
    <w:p w:rsidR="00926521" w:rsidRDefault="00273C3D">
      <w:pPr>
        <w:pStyle w:val="a3"/>
        <w:spacing w:line="20" w:lineRule="exact"/>
        <w:ind w:left="930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zh-CN" w:bidi="ar-SA"/>
        </w:rPr>
      </w:r>
      <w:r>
        <w:rPr>
          <w:rFonts w:ascii="Times New Roman"/>
          <w:noProof/>
          <w:sz w:val="2"/>
          <w:lang w:eastAsia="zh-CN" w:bidi="ar-SA"/>
        </w:rPr>
        <w:pict>
          <v:group id="Group 9" o:spid="_x0000_s1026" style="width:384.55pt;height:.5pt;mso-position-horizontal-relative:char;mso-position-vertical-relative:line" coordsize="7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">
            <v:line id="Line 10" o:spid="_x0000_s1027" style="position:absolute;visibility:visible" from="0,5" to="7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" strokecolor="#4471c4" strokeweight=".48pt"/>
            <w10:wrap type="none"/>
            <w10:anchorlock/>
          </v:group>
        </w:pict>
      </w:r>
    </w:p>
    <w:p w:rsidR="00926521" w:rsidRDefault="00926521">
      <w:pPr>
        <w:pStyle w:val="a3"/>
        <w:spacing w:before="10"/>
        <w:rPr>
          <w:rFonts w:ascii="Times New Roman"/>
          <w:sz w:val="9"/>
        </w:rPr>
      </w:pPr>
    </w:p>
    <w:p w:rsidR="00926521" w:rsidRPr="00E6534A" w:rsidRDefault="00831F9C">
      <w:pPr>
        <w:spacing w:line="555" w:lineRule="exact"/>
        <w:ind w:left="2724"/>
        <w:rPr>
          <w:sz w:val="36"/>
          <w:lang w:eastAsia="zh-CN"/>
        </w:rPr>
      </w:pPr>
      <w:r w:rsidRPr="00831F9C">
        <w:rPr>
          <w:rFonts w:ascii="Times New Roman" w:eastAsia="新細明體"/>
          <w:color w:val="4471C4"/>
          <w:sz w:val="36"/>
          <w:lang w:eastAsia="zh-TW"/>
        </w:rPr>
        <w:t xml:space="preserve">IR </w:t>
      </w:r>
      <w:r w:rsidRPr="00831F9C">
        <w:rPr>
          <w:rFonts w:eastAsia="新細明體"/>
          <w:color w:val="4471C4"/>
          <w:sz w:val="36"/>
          <w:lang w:eastAsia="zh-TW"/>
        </w:rPr>
        <w:t>寂靜整理（</w:t>
      </w:r>
      <w:r w:rsidRPr="00831F9C">
        <w:rPr>
          <w:rFonts w:eastAsia="新細明體"/>
          <w:color w:val="4471C4"/>
          <w:sz w:val="36"/>
          <w:lang w:eastAsia="zh-TW"/>
        </w:rPr>
        <w:t>12</w:t>
      </w:r>
      <w:r w:rsidRPr="00831F9C">
        <w:rPr>
          <w:rFonts w:eastAsia="新細明體"/>
          <w:color w:val="4471C4"/>
          <w:sz w:val="36"/>
          <w:lang w:eastAsia="zh-TW"/>
        </w:rPr>
        <w:t>月</w:t>
      </w:r>
      <w:r w:rsidRPr="00831F9C">
        <w:rPr>
          <w:rFonts w:eastAsia="新細明體"/>
          <w:color w:val="4471C4"/>
          <w:sz w:val="36"/>
          <w:lang w:eastAsia="zh-TW"/>
        </w:rPr>
        <w:t>12</w:t>
      </w:r>
      <w:r w:rsidRPr="00831F9C">
        <w:rPr>
          <w:rFonts w:eastAsia="新細明體"/>
          <w:color w:val="4471C4"/>
          <w:sz w:val="36"/>
          <w:lang w:eastAsia="zh-TW"/>
        </w:rPr>
        <w:t>日起）</w:t>
      </w:r>
    </w:p>
    <w:p w:rsidR="00926521" w:rsidRDefault="00273C3D">
      <w:pPr>
        <w:pStyle w:val="a3"/>
        <w:spacing w:before="4"/>
        <w:rPr>
          <w:sz w:val="6"/>
          <w:lang w:eastAsia="zh-CN"/>
        </w:rPr>
      </w:pPr>
      <w:r w:rsidRPr="00273C3D">
        <w:rPr>
          <w:noProof/>
          <w:lang w:eastAsia="zh-CN" w:bidi="ar-SA"/>
        </w:rPr>
        <w:pict>
          <v:line id="Line 8" o:spid="_x0000_s1028" style="position:absolute;z-index:-251658240;visibility:visible;mso-wrap-distance-left:0;mso-wrap-distance-top:-3e-5mm;mso-wrap-distance-right:0;mso-wrap-distance-bottom:-3e-5mm;mso-position-horizontal-relative:page" from="113.8pt,7.95pt" to="498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" strokecolor="#4471c4" strokeweight=".48pt">
            <w10:wrap type="topAndBottom" anchorx="page"/>
          </v:line>
        </w:pict>
      </w:r>
    </w:p>
    <w:p w:rsidR="00926521" w:rsidRDefault="00926521">
      <w:pPr>
        <w:pStyle w:val="a3"/>
        <w:spacing w:before="6"/>
        <w:rPr>
          <w:sz w:val="14"/>
          <w:lang w:eastAsia="zh-CN"/>
        </w:rPr>
      </w:pPr>
    </w:p>
    <w:p w:rsidR="00926521" w:rsidRPr="00914D0C" w:rsidRDefault="00831F9C">
      <w:pPr>
        <w:pStyle w:val="2"/>
        <w:spacing w:line="435" w:lineRule="exact"/>
        <w:rPr>
          <w:rFonts w:ascii="Arial" w:hAnsi="Arial" w:cs="Arial"/>
          <w:lang w:eastAsia="zh-CN"/>
        </w:rPr>
      </w:pPr>
      <w:r w:rsidRPr="00831F9C">
        <w:rPr>
          <w:rFonts w:ascii="Arial" w:eastAsia="新細明體" w:hAnsi="Arial" w:cs="Arial" w:hint="eastAsia"/>
          <w:lang w:eastAsia="zh-TW"/>
        </w:rPr>
        <w:t>整理菌：鱷魚杭</w:t>
      </w:r>
    </w:p>
    <w:p w:rsidR="00926521" w:rsidRPr="00914D0C" w:rsidRDefault="00926521">
      <w:pPr>
        <w:pStyle w:val="a3"/>
        <w:spacing w:before="17"/>
        <w:rPr>
          <w:rFonts w:ascii="Arial" w:hAnsi="Arial" w:cs="Arial"/>
          <w:sz w:val="24"/>
          <w:szCs w:val="24"/>
          <w:lang w:eastAsia="zh-CN"/>
        </w:rPr>
      </w:pPr>
    </w:p>
    <w:p w:rsidR="00926521" w:rsidRPr="00914D0C" w:rsidRDefault="00831F9C">
      <w:pPr>
        <w:spacing w:line="380" w:lineRule="exact"/>
        <w:ind w:left="100"/>
        <w:rPr>
          <w:rFonts w:ascii="Arial" w:hAnsi="Arial" w:cs="Arial"/>
          <w:sz w:val="24"/>
          <w:szCs w:val="24"/>
          <w:lang w:eastAsia="zh-CN"/>
        </w:rPr>
      </w:pPr>
      <w:r w:rsidRPr="00831F9C">
        <w:rPr>
          <w:rFonts w:ascii="Arial" w:eastAsia="新細明體" w:hAnsi="Arial" w:cs="Arial" w:hint="eastAsia"/>
          <w:sz w:val="24"/>
          <w:szCs w:val="24"/>
          <w:lang w:eastAsia="zh-TW"/>
        </w:rPr>
        <w:t>更新日誌：</w:t>
      </w:r>
    </w:p>
    <w:p w:rsidR="00926521" w:rsidRPr="001E480B" w:rsidRDefault="00831F9C">
      <w:pPr>
        <w:pStyle w:val="a3"/>
        <w:spacing w:line="284" w:lineRule="exact"/>
        <w:ind w:left="100"/>
        <w:rPr>
          <w:rFonts w:ascii="Arial" w:eastAsia="Microsoft YaHei" w:hAnsi="Arial" w:cs="Arial"/>
          <w:sz w:val="24"/>
          <w:szCs w:val="24"/>
          <w:lang w:eastAsia="zh-CN"/>
        </w:rPr>
      </w:pPr>
      <w:r w:rsidRPr="00831F9C">
        <w:rPr>
          <w:rFonts w:ascii="Arial" w:eastAsia="新細明體" w:hAnsi="Arial" w:cs="Arial"/>
          <w:sz w:val="24"/>
          <w:szCs w:val="24"/>
          <w:lang w:eastAsia="zh-TW"/>
        </w:rPr>
        <w:t>12/12</w:t>
      </w:r>
      <w:r w:rsidRPr="00831F9C">
        <w:rPr>
          <w:rFonts w:ascii="Arial" w:eastAsia="新細明體" w:hAnsi="Arial" w:cs="Arial" w:hint="eastAsia"/>
          <w:color w:val="FF0000"/>
          <w:sz w:val="24"/>
          <w:szCs w:val="24"/>
          <w:lang w:eastAsia="zh-TW"/>
        </w:rPr>
        <w:t>確認換褲</w:t>
      </w:r>
    </w:p>
    <w:p w:rsidR="00926521" w:rsidRDefault="00831F9C" w:rsidP="005431CC">
      <w:pPr>
        <w:spacing w:line="289" w:lineRule="exact"/>
        <w:ind w:left="100"/>
        <w:rPr>
          <w:rFonts w:ascii="Arial" w:eastAsia="Microsoft YaHei" w:hAnsi="Arial" w:cs="Arial"/>
          <w:sz w:val="24"/>
          <w:szCs w:val="24"/>
          <w:lang w:eastAsia="zh-CN"/>
        </w:rPr>
      </w:pPr>
      <w:r w:rsidRPr="00831F9C">
        <w:rPr>
          <w:rFonts w:ascii="Arial" w:eastAsia="新細明體" w:hAnsi="Arial" w:cs="Arial"/>
          <w:sz w:val="24"/>
          <w:szCs w:val="24"/>
          <w:lang w:eastAsia="zh-TW"/>
        </w:rPr>
        <w:t>12/14</w:t>
      </w:r>
      <w:r w:rsidRPr="00831F9C">
        <w:rPr>
          <w:rFonts w:ascii="Arial" w:eastAsia="新細明體" w:hAnsi="Arial" w:cs="Arial" w:hint="eastAsia"/>
          <w:sz w:val="24"/>
          <w:szCs w:val="24"/>
          <w:lang w:eastAsia="zh-TW"/>
        </w:rPr>
        <w:t>更新至第</w:t>
      </w:r>
      <w:r w:rsidRPr="00831F9C">
        <w:rPr>
          <w:rFonts w:asciiTheme="minorEastAsia" w:eastAsia="新細明體" w:hAnsiTheme="minorEastAsia" w:cs="Arial"/>
          <w:sz w:val="24"/>
          <w:szCs w:val="24"/>
          <w:lang w:eastAsia="zh-TW"/>
        </w:rPr>
        <w:t>1</w:t>
      </w:r>
      <w:r w:rsidRPr="00831F9C">
        <w:rPr>
          <w:rFonts w:ascii="Arial" w:eastAsia="新細明體" w:hAnsi="Arial" w:cs="Arial" w:hint="eastAsia"/>
          <w:sz w:val="24"/>
          <w:szCs w:val="24"/>
          <w:lang w:eastAsia="zh-TW"/>
        </w:rPr>
        <w:t>題</w:t>
      </w:r>
      <w:r w:rsidRPr="00831F9C">
        <w:rPr>
          <w:rFonts w:ascii="Arial" w:eastAsia="新細明體" w:hAnsi="Arial" w:cs="Arial"/>
          <w:sz w:val="24"/>
          <w:szCs w:val="24"/>
          <w:lang w:eastAsia="zh-TW"/>
        </w:rPr>
        <w:t xml:space="preserve"> (1)</w:t>
      </w:r>
      <w:r w:rsidRPr="00831F9C">
        <w:rPr>
          <w:rFonts w:ascii="Arial" w:eastAsia="新細明體" w:hAnsi="Arial" w:cs="Arial"/>
          <w:color w:val="444444"/>
          <w:sz w:val="24"/>
          <w:szCs w:val="24"/>
          <w:lang w:eastAsia="zh-TW"/>
        </w:rPr>
        <w:t>(</w:t>
      </w:r>
      <w:hyperlink r:id="rId7" w:tgtFrame="_blank" w:history="1">
        <w:r w:rsidRPr="00831F9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monje</w:t>
        </w:r>
      </w:hyperlink>
      <w:r w:rsidRPr="00831F9C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926521" w:rsidRDefault="00926521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Pr="005431CC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7B6C05" w:rsidRPr="00F8401D" w:rsidRDefault="00831F9C" w:rsidP="007B6C05">
      <w:pPr>
        <w:pStyle w:val="1"/>
        <w:rPr>
          <w:rFonts w:ascii="Arial" w:hAnsi="Arial" w:cs="Arial"/>
          <w:b/>
          <w:color w:val="7030A0"/>
          <w:lang w:eastAsia="zh-CN"/>
        </w:rPr>
      </w:pPr>
      <w:r w:rsidRPr="00831F9C">
        <w:rPr>
          <w:rFonts w:ascii="Arial" w:eastAsia="新細明體" w:hAnsi="Arial" w:cs="Arial"/>
          <w:b/>
          <w:color w:val="7030A0"/>
          <w:lang w:eastAsia="zh-TW"/>
        </w:rPr>
        <w:lastRenderedPageBreak/>
        <w:t>1.</w:t>
      </w:r>
      <w:r w:rsidRPr="00831F9C">
        <w:rPr>
          <w:rFonts w:ascii="Arial" w:eastAsia="新細明體" w:hAnsi="Arial" w:cs="Arial" w:hint="eastAsia"/>
          <w:b/>
          <w:color w:val="7030A0"/>
          <w:lang w:eastAsia="zh-TW"/>
        </w:rPr>
        <w:t>年終獎</w:t>
      </w:r>
    </w:p>
    <w:p w:rsidR="009B6227" w:rsidRPr="009B6227" w:rsidRDefault="00831F9C" w:rsidP="009B6227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  <w:r w:rsidRPr="00831F9C">
        <w:rPr>
          <w:rFonts w:ascii="Arial" w:eastAsia="新細明體" w:hAnsi="Arial" w:cs="Arial" w:hint="eastAsia"/>
          <w:sz w:val="24"/>
          <w:szCs w:val="24"/>
          <w:lang w:eastAsia="zh-TW"/>
        </w:rPr>
        <w:t>一個公司這樣設置年終獎：員工必須滿足兩個條件才能獲得</w:t>
      </w:r>
      <w:r w:rsidRPr="00831F9C">
        <w:rPr>
          <w:rFonts w:ascii="Arial" w:eastAsia="新細明體" w:hAnsi="Arial" w:cs="Arial"/>
          <w:sz w:val="24"/>
          <w:szCs w:val="24"/>
          <w:lang w:eastAsia="zh-TW"/>
        </w:rPr>
        <w:t>:1.</w:t>
      </w:r>
      <w:r w:rsidRPr="00831F9C">
        <w:rPr>
          <w:rFonts w:ascii="Arial" w:eastAsia="新細明體" w:hAnsi="Arial" w:cs="Arial" w:hint="eastAsia"/>
          <w:sz w:val="24"/>
          <w:szCs w:val="24"/>
          <w:lang w:eastAsia="zh-TW"/>
        </w:rPr>
        <w:t>每個月售出不少於</w:t>
      </w:r>
      <w:r w:rsidRPr="00831F9C">
        <w:rPr>
          <w:rFonts w:ascii="Arial" w:eastAsia="新細明體" w:hAnsi="Arial" w:cs="Arial"/>
          <w:sz w:val="24"/>
          <w:szCs w:val="24"/>
          <w:lang w:eastAsia="zh-TW"/>
        </w:rPr>
        <w:t>8</w:t>
      </w:r>
      <w:r w:rsidRPr="00831F9C">
        <w:rPr>
          <w:rFonts w:ascii="Arial" w:eastAsia="新細明體" w:hAnsi="Arial" w:cs="Arial" w:hint="eastAsia"/>
          <w:sz w:val="24"/>
          <w:szCs w:val="24"/>
          <w:lang w:eastAsia="zh-TW"/>
        </w:rPr>
        <w:t>份</w:t>
      </w:r>
      <w:r w:rsidRPr="00831F9C">
        <w:rPr>
          <w:rFonts w:ascii="Arial" w:eastAsia="新細明體" w:hAnsi="Arial" w:cs="Arial"/>
          <w:sz w:val="24"/>
          <w:szCs w:val="24"/>
          <w:lang w:eastAsia="zh-TW"/>
        </w:rPr>
        <w:t xml:space="preserve">  2.</w:t>
      </w:r>
      <w:r w:rsidRPr="00831F9C">
        <w:rPr>
          <w:rFonts w:ascii="Arial" w:eastAsia="新細明體" w:hAnsi="Arial" w:cs="Arial" w:hint="eastAsia"/>
          <w:sz w:val="24"/>
          <w:szCs w:val="24"/>
          <w:lang w:eastAsia="zh-TW"/>
        </w:rPr>
        <w:t>平均每個月售出不少於</w:t>
      </w:r>
      <w:r w:rsidRPr="00831F9C">
        <w:rPr>
          <w:rFonts w:ascii="Arial" w:eastAsia="新細明體" w:hAnsi="Arial" w:cs="Arial"/>
          <w:sz w:val="24"/>
          <w:szCs w:val="24"/>
          <w:lang w:eastAsia="zh-TW"/>
        </w:rPr>
        <w:t>10</w:t>
      </w:r>
      <w:r w:rsidRPr="00831F9C">
        <w:rPr>
          <w:rFonts w:ascii="Arial" w:eastAsia="新細明體" w:hAnsi="Arial" w:cs="Arial" w:hint="eastAsia"/>
          <w:sz w:val="24"/>
          <w:szCs w:val="24"/>
          <w:lang w:eastAsia="zh-TW"/>
        </w:rPr>
        <w:t>份保險。如果</w:t>
      </w:r>
      <w:r w:rsidRPr="00831F9C">
        <w:rPr>
          <w:rFonts w:ascii="Arial" w:eastAsia="新細明體" w:hAnsi="Arial" w:cs="Arial"/>
          <w:sz w:val="24"/>
          <w:szCs w:val="24"/>
          <w:lang w:eastAsia="zh-TW"/>
        </w:rPr>
        <w:t>A</w:t>
      </w:r>
      <w:r w:rsidRPr="00831F9C">
        <w:rPr>
          <w:rFonts w:ascii="Arial" w:eastAsia="新細明體" w:hAnsi="Arial" w:cs="Arial" w:hint="eastAsia"/>
          <w:sz w:val="24"/>
          <w:szCs w:val="24"/>
          <w:lang w:eastAsia="zh-TW"/>
        </w:rPr>
        <w:t>獲得了年終獎，並且</w:t>
      </w:r>
      <w:r w:rsidRPr="00831F9C">
        <w:rPr>
          <w:rFonts w:ascii="Arial" w:eastAsia="新細明體" w:hAnsi="Arial" w:cs="Arial"/>
          <w:sz w:val="24"/>
          <w:szCs w:val="24"/>
          <w:lang w:eastAsia="zh-TW"/>
        </w:rPr>
        <w:t>A</w:t>
      </w:r>
      <w:r w:rsidRPr="00831F9C">
        <w:rPr>
          <w:rFonts w:ascii="Arial" w:eastAsia="新細明體" w:hAnsi="Arial" w:cs="Arial" w:hint="eastAsia"/>
          <w:sz w:val="24"/>
          <w:szCs w:val="24"/>
          <w:lang w:eastAsia="zh-TW"/>
        </w:rPr>
        <w:t>有一個月售出了</w:t>
      </w:r>
      <w:r w:rsidRPr="00831F9C">
        <w:rPr>
          <w:rFonts w:ascii="Arial" w:eastAsia="新細明體" w:hAnsi="Arial" w:cs="Arial"/>
          <w:sz w:val="24"/>
          <w:szCs w:val="24"/>
          <w:lang w:eastAsia="zh-TW"/>
        </w:rPr>
        <w:t>12</w:t>
      </w:r>
      <w:r w:rsidRPr="00831F9C">
        <w:rPr>
          <w:rFonts w:ascii="Arial" w:eastAsia="新細明體" w:hAnsi="Arial" w:cs="Arial" w:hint="eastAsia"/>
          <w:sz w:val="24"/>
          <w:szCs w:val="24"/>
          <w:lang w:eastAsia="zh-TW"/>
        </w:rPr>
        <w:t>份，並且每個月售出最大值是</w:t>
      </w:r>
      <w:r w:rsidRPr="00831F9C">
        <w:rPr>
          <w:rFonts w:ascii="Arial" w:eastAsia="新細明體" w:hAnsi="Arial" w:cs="Arial"/>
          <w:sz w:val="24"/>
          <w:szCs w:val="24"/>
          <w:lang w:eastAsia="zh-TW"/>
        </w:rPr>
        <w:t>12</w:t>
      </w:r>
      <w:r w:rsidRPr="00831F9C">
        <w:rPr>
          <w:rFonts w:ascii="Arial" w:eastAsia="新細明體" w:hAnsi="Arial" w:cs="Arial" w:hint="eastAsia"/>
          <w:sz w:val="24"/>
          <w:szCs w:val="24"/>
          <w:lang w:eastAsia="zh-TW"/>
        </w:rPr>
        <w:t>份，那麼下列</w:t>
      </w:r>
      <w:r w:rsidRPr="00831F9C">
        <w:rPr>
          <w:rFonts w:ascii="Arial" w:eastAsia="新細明體" w:hAnsi="Arial" w:cs="Arial"/>
          <w:sz w:val="24"/>
          <w:szCs w:val="24"/>
          <w:lang w:eastAsia="zh-TW"/>
        </w:rPr>
        <w:t>5</w:t>
      </w:r>
      <w:r w:rsidRPr="00831F9C">
        <w:rPr>
          <w:rFonts w:ascii="Arial" w:eastAsia="新細明體" w:hAnsi="Arial" w:cs="Arial" w:hint="eastAsia"/>
          <w:sz w:val="24"/>
          <w:szCs w:val="24"/>
          <w:lang w:eastAsia="zh-TW"/>
        </w:rPr>
        <w:t>個假設，哪個是必然發生？哪個是不可能發生？</w:t>
      </w:r>
    </w:p>
    <w:p w:rsidR="009B6227" w:rsidRDefault="00831F9C" w:rsidP="009B6227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  <w:r w:rsidRPr="00831F9C">
        <w:rPr>
          <w:rFonts w:ascii="Arial" w:eastAsia="新細明體" w:hAnsi="Arial" w:cs="Arial" w:hint="eastAsia"/>
          <w:sz w:val="24"/>
          <w:szCs w:val="24"/>
          <w:lang w:eastAsia="zh-TW"/>
        </w:rPr>
        <w:t>必然發生的忘了，不可能的事是有</w:t>
      </w:r>
      <w:r w:rsidRPr="00831F9C">
        <w:rPr>
          <w:rFonts w:ascii="Arial" w:eastAsia="新細明體" w:hAnsi="Arial" w:cs="Arial"/>
          <w:sz w:val="24"/>
          <w:szCs w:val="24"/>
          <w:lang w:eastAsia="zh-TW"/>
        </w:rPr>
        <w:t>10</w:t>
      </w:r>
      <w:r w:rsidRPr="00831F9C">
        <w:rPr>
          <w:rFonts w:ascii="Arial" w:eastAsia="新細明體" w:hAnsi="Arial" w:cs="Arial" w:hint="eastAsia"/>
          <w:sz w:val="24"/>
          <w:szCs w:val="24"/>
          <w:lang w:eastAsia="zh-TW"/>
        </w:rPr>
        <w:t>個月售出了</w:t>
      </w:r>
      <w:r w:rsidRPr="00831F9C">
        <w:rPr>
          <w:rFonts w:ascii="Arial" w:eastAsia="新細明體" w:hAnsi="Arial" w:cs="Arial"/>
          <w:sz w:val="24"/>
          <w:szCs w:val="24"/>
          <w:lang w:eastAsia="zh-TW"/>
        </w:rPr>
        <w:t>8</w:t>
      </w:r>
      <w:r w:rsidRPr="00831F9C">
        <w:rPr>
          <w:rFonts w:ascii="Arial" w:eastAsia="新細明體" w:hAnsi="Arial" w:cs="Arial" w:hint="eastAsia"/>
          <w:sz w:val="24"/>
          <w:szCs w:val="24"/>
          <w:lang w:eastAsia="zh-TW"/>
        </w:rPr>
        <w:t>份。</w:t>
      </w:r>
      <w:r w:rsidRPr="00831F9C">
        <w:rPr>
          <w:rFonts w:ascii="Arial" w:eastAsia="新細明體" w:hAnsi="Arial" w:cs="Arial"/>
          <w:color w:val="444444"/>
          <w:sz w:val="24"/>
          <w:szCs w:val="24"/>
          <w:lang w:eastAsia="zh-TW"/>
        </w:rPr>
        <w:t>(</w:t>
      </w:r>
      <w:hyperlink r:id="rId8" w:tgtFrame="_blank" w:history="1">
        <w:r w:rsidRPr="00831F9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monje</w:t>
        </w:r>
      </w:hyperlink>
      <w:bookmarkStart w:id="0" w:name="_GoBack"/>
      <w:bookmarkEnd w:id="0"/>
      <w:r w:rsidRPr="00831F9C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BF5B56" w:rsidRPr="00882C76" w:rsidRDefault="00BF5B56" w:rsidP="009B6227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</w:p>
    <w:sectPr w:rsidR="00BF5B56" w:rsidRPr="00882C76" w:rsidSect="0015027C">
      <w:pgSz w:w="12240" w:h="15840"/>
      <w:pgMar w:top="1380" w:right="138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5A3" w:rsidRDefault="004B65A3" w:rsidP="00391BF6">
      <w:r>
        <w:separator/>
      </w:r>
    </w:p>
  </w:endnote>
  <w:endnote w:type="continuationSeparator" w:id="1">
    <w:p w:rsidR="004B65A3" w:rsidRDefault="004B65A3" w:rsidP="0039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Calibri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5A3" w:rsidRDefault="004B65A3" w:rsidP="00391BF6">
      <w:r>
        <w:separator/>
      </w:r>
    </w:p>
  </w:footnote>
  <w:footnote w:type="continuationSeparator" w:id="1">
    <w:p w:rsidR="004B65A3" w:rsidRDefault="004B65A3" w:rsidP="00391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6528"/>
    <w:multiLevelType w:val="multilevel"/>
    <w:tmpl w:val="0EA4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2A09BA"/>
    <w:multiLevelType w:val="hybridMultilevel"/>
    <w:tmpl w:val="E55A3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279DD"/>
    <w:multiLevelType w:val="multilevel"/>
    <w:tmpl w:val="B732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C70807"/>
    <w:multiLevelType w:val="hybridMultilevel"/>
    <w:tmpl w:val="5E1E36A4"/>
    <w:lvl w:ilvl="0" w:tplc="870EC248">
      <w:start w:val="1"/>
      <w:numFmt w:val="decimal"/>
      <w:lvlText w:val="%1."/>
      <w:lvlJc w:val="left"/>
      <w:pPr>
        <w:ind w:left="350" w:hanging="250"/>
      </w:pPr>
      <w:rPr>
        <w:rFonts w:ascii="Arial" w:eastAsia="Arial" w:hAnsi="Arial" w:cs="Arial" w:hint="default"/>
        <w:color w:val="6F2F9F"/>
        <w:spacing w:val="-2"/>
        <w:w w:val="87"/>
        <w:sz w:val="26"/>
        <w:szCs w:val="26"/>
        <w:lang w:val="en-US" w:eastAsia="en-US" w:bidi="en-US"/>
      </w:rPr>
    </w:lvl>
    <w:lvl w:ilvl="1" w:tplc="D450AE18">
      <w:numFmt w:val="bullet"/>
      <w:lvlText w:val="•"/>
      <w:lvlJc w:val="left"/>
      <w:pPr>
        <w:ind w:left="1276" w:hanging="250"/>
      </w:pPr>
      <w:rPr>
        <w:rFonts w:hint="default"/>
        <w:lang w:val="en-US" w:eastAsia="en-US" w:bidi="en-US"/>
      </w:rPr>
    </w:lvl>
    <w:lvl w:ilvl="2" w:tplc="82962A6A">
      <w:numFmt w:val="bullet"/>
      <w:lvlText w:val="•"/>
      <w:lvlJc w:val="left"/>
      <w:pPr>
        <w:ind w:left="2192" w:hanging="250"/>
      </w:pPr>
      <w:rPr>
        <w:rFonts w:hint="default"/>
        <w:lang w:val="en-US" w:eastAsia="en-US" w:bidi="en-US"/>
      </w:rPr>
    </w:lvl>
    <w:lvl w:ilvl="3" w:tplc="AF562CEC">
      <w:numFmt w:val="bullet"/>
      <w:lvlText w:val="•"/>
      <w:lvlJc w:val="left"/>
      <w:pPr>
        <w:ind w:left="3108" w:hanging="250"/>
      </w:pPr>
      <w:rPr>
        <w:rFonts w:hint="default"/>
        <w:lang w:val="en-US" w:eastAsia="en-US" w:bidi="en-US"/>
      </w:rPr>
    </w:lvl>
    <w:lvl w:ilvl="4" w:tplc="E078176A">
      <w:numFmt w:val="bullet"/>
      <w:lvlText w:val="•"/>
      <w:lvlJc w:val="left"/>
      <w:pPr>
        <w:ind w:left="4024" w:hanging="250"/>
      </w:pPr>
      <w:rPr>
        <w:rFonts w:hint="default"/>
        <w:lang w:val="en-US" w:eastAsia="en-US" w:bidi="en-US"/>
      </w:rPr>
    </w:lvl>
    <w:lvl w:ilvl="5" w:tplc="7BD2CA28">
      <w:numFmt w:val="bullet"/>
      <w:lvlText w:val="•"/>
      <w:lvlJc w:val="left"/>
      <w:pPr>
        <w:ind w:left="4940" w:hanging="250"/>
      </w:pPr>
      <w:rPr>
        <w:rFonts w:hint="default"/>
        <w:lang w:val="en-US" w:eastAsia="en-US" w:bidi="en-US"/>
      </w:rPr>
    </w:lvl>
    <w:lvl w:ilvl="6" w:tplc="EE78F0F6">
      <w:numFmt w:val="bullet"/>
      <w:lvlText w:val="•"/>
      <w:lvlJc w:val="left"/>
      <w:pPr>
        <w:ind w:left="5856" w:hanging="250"/>
      </w:pPr>
      <w:rPr>
        <w:rFonts w:hint="default"/>
        <w:lang w:val="en-US" w:eastAsia="en-US" w:bidi="en-US"/>
      </w:rPr>
    </w:lvl>
    <w:lvl w:ilvl="7" w:tplc="AAFAD0C0">
      <w:numFmt w:val="bullet"/>
      <w:lvlText w:val="•"/>
      <w:lvlJc w:val="left"/>
      <w:pPr>
        <w:ind w:left="6772" w:hanging="250"/>
      </w:pPr>
      <w:rPr>
        <w:rFonts w:hint="default"/>
        <w:lang w:val="en-US" w:eastAsia="en-US" w:bidi="en-US"/>
      </w:rPr>
    </w:lvl>
    <w:lvl w:ilvl="8" w:tplc="E7F0952C">
      <w:numFmt w:val="bullet"/>
      <w:lvlText w:val="•"/>
      <w:lvlJc w:val="left"/>
      <w:pPr>
        <w:ind w:left="7688" w:hanging="25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26521"/>
    <w:rsid w:val="000029C9"/>
    <w:rsid w:val="00003F38"/>
    <w:rsid w:val="000874AA"/>
    <w:rsid w:val="000B083D"/>
    <w:rsid w:val="000B3A91"/>
    <w:rsid w:val="000E6DCB"/>
    <w:rsid w:val="000E7271"/>
    <w:rsid w:val="001167D9"/>
    <w:rsid w:val="00120982"/>
    <w:rsid w:val="0015027C"/>
    <w:rsid w:val="00167EE6"/>
    <w:rsid w:val="0018472E"/>
    <w:rsid w:val="001E480B"/>
    <w:rsid w:val="0020089F"/>
    <w:rsid w:val="002052B0"/>
    <w:rsid w:val="00226141"/>
    <w:rsid w:val="00273C3D"/>
    <w:rsid w:val="00277EA2"/>
    <w:rsid w:val="002855BE"/>
    <w:rsid w:val="002921CC"/>
    <w:rsid w:val="002A117A"/>
    <w:rsid w:val="002C6787"/>
    <w:rsid w:val="002D3E51"/>
    <w:rsid w:val="002F3554"/>
    <w:rsid w:val="002F58DC"/>
    <w:rsid w:val="00334CDB"/>
    <w:rsid w:val="00340B6A"/>
    <w:rsid w:val="00343E16"/>
    <w:rsid w:val="00391BF6"/>
    <w:rsid w:val="003B22B2"/>
    <w:rsid w:val="003D1FF8"/>
    <w:rsid w:val="003D38F2"/>
    <w:rsid w:val="003F7336"/>
    <w:rsid w:val="004411D2"/>
    <w:rsid w:val="004779B5"/>
    <w:rsid w:val="00487886"/>
    <w:rsid w:val="004A7B13"/>
    <w:rsid w:val="004B65A3"/>
    <w:rsid w:val="004D2C4F"/>
    <w:rsid w:val="004D4C77"/>
    <w:rsid w:val="004E488D"/>
    <w:rsid w:val="005431CC"/>
    <w:rsid w:val="00583F33"/>
    <w:rsid w:val="005A7021"/>
    <w:rsid w:val="005B631E"/>
    <w:rsid w:val="005E0909"/>
    <w:rsid w:val="00641ACF"/>
    <w:rsid w:val="00646312"/>
    <w:rsid w:val="00663FB3"/>
    <w:rsid w:val="006B68CB"/>
    <w:rsid w:val="006C54ED"/>
    <w:rsid w:val="006E1219"/>
    <w:rsid w:val="00733057"/>
    <w:rsid w:val="00750899"/>
    <w:rsid w:val="00766D3F"/>
    <w:rsid w:val="0078630F"/>
    <w:rsid w:val="00790F66"/>
    <w:rsid w:val="007B6C05"/>
    <w:rsid w:val="007C6532"/>
    <w:rsid w:val="007F08E5"/>
    <w:rsid w:val="007F5AAC"/>
    <w:rsid w:val="0082325A"/>
    <w:rsid w:val="00831F9C"/>
    <w:rsid w:val="00882C76"/>
    <w:rsid w:val="008B3EB4"/>
    <w:rsid w:val="008B56DA"/>
    <w:rsid w:val="008E35C3"/>
    <w:rsid w:val="008F548A"/>
    <w:rsid w:val="00902060"/>
    <w:rsid w:val="0091457C"/>
    <w:rsid w:val="00914D0C"/>
    <w:rsid w:val="00926521"/>
    <w:rsid w:val="009500A2"/>
    <w:rsid w:val="009729DA"/>
    <w:rsid w:val="00990A8D"/>
    <w:rsid w:val="009943AE"/>
    <w:rsid w:val="009B6227"/>
    <w:rsid w:val="009E761E"/>
    <w:rsid w:val="00A25211"/>
    <w:rsid w:val="00A33AAC"/>
    <w:rsid w:val="00A876C9"/>
    <w:rsid w:val="00AE1FF8"/>
    <w:rsid w:val="00AE4FBE"/>
    <w:rsid w:val="00B07C99"/>
    <w:rsid w:val="00B127F2"/>
    <w:rsid w:val="00BB7560"/>
    <w:rsid w:val="00BC6B7D"/>
    <w:rsid w:val="00BF5B56"/>
    <w:rsid w:val="00C0133E"/>
    <w:rsid w:val="00C05D35"/>
    <w:rsid w:val="00C55C7A"/>
    <w:rsid w:val="00C70116"/>
    <w:rsid w:val="00C9684C"/>
    <w:rsid w:val="00D41D6E"/>
    <w:rsid w:val="00D526C6"/>
    <w:rsid w:val="00E065BA"/>
    <w:rsid w:val="00E1182B"/>
    <w:rsid w:val="00E34A5B"/>
    <w:rsid w:val="00E6534A"/>
    <w:rsid w:val="00E775C4"/>
    <w:rsid w:val="00E810C6"/>
    <w:rsid w:val="00EA56B1"/>
    <w:rsid w:val="00EA6DFE"/>
    <w:rsid w:val="00EB4277"/>
    <w:rsid w:val="00EB5EEE"/>
    <w:rsid w:val="00F215E3"/>
    <w:rsid w:val="00F25791"/>
    <w:rsid w:val="00F70FA4"/>
    <w:rsid w:val="00F8401D"/>
    <w:rsid w:val="00FC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027C"/>
    <w:rPr>
      <w:rFonts w:ascii="Droid Sans Fallback" w:eastAsia="Droid Sans Fallback" w:hAnsi="Droid Sans Fallback" w:cs="Droid Sans Fallback"/>
      <w:lang w:bidi="en-US"/>
    </w:rPr>
  </w:style>
  <w:style w:type="paragraph" w:styleId="1">
    <w:name w:val="heading 1"/>
    <w:basedOn w:val="a"/>
    <w:uiPriority w:val="1"/>
    <w:qFormat/>
    <w:rsid w:val="0015027C"/>
    <w:pPr>
      <w:spacing w:line="398" w:lineRule="exact"/>
      <w:ind w:left="350" w:hanging="250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rsid w:val="0015027C"/>
    <w:pPr>
      <w:spacing w:line="380" w:lineRule="exact"/>
      <w:ind w:left="10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5027C"/>
  </w:style>
  <w:style w:type="paragraph" w:styleId="a4">
    <w:name w:val="List Paragraph"/>
    <w:basedOn w:val="a"/>
    <w:uiPriority w:val="1"/>
    <w:qFormat/>
    <w:rsid w:val="0015027C"/>
    <w:pPr>
      <w:spacing w:line="398" w:lineRule="exact"/>
      <w:ind w:left="350" w:hanging="250"/>
    </w:pPr>
  </w:style>
  <w:style w:type="paragraph" w:customStyle="1" w:styleId="TableParagraph">
    <w:name w:val="Table Paragraph"/>
    <w:basedOn w:val="a"/>
    <w:uiPriority w:val="1"/>
    <w:qFormat/>
    <w:rsid w:val="0015027C"/>
  </w:style>
  <w:style w:type="character" w:styleId="a5">
    <w:name w:val="Hyperlink"/>
    <w:basedOn w:val="a0"/>
    <w:uiPriority w:val="99"/>
    <w:semiHidden/>
    <w:unhideWhenUsed/>
    <w:rsid w:val="004A7B13"/>
    <w:rPr>
      <w:color w:val="0000FF"/>
      <w:u w:val="single"/>
    </w:rPr>
  </w:style>
  <w:style w:type="character" w:styleId="a6">
    <w:name w:val="Strong"/>
    <w:basedOn w:val="a0"/>
    <w:uiPriority w:val="22"/>
    <w:qFormat/>
    <w:rsid w:val="003B22B2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391BF6"/>
    <w:rPr>
      <w:rFonts w:ascii="Microsoft YaHei" w:eastAsia="Microsoft YaHei"/>
      <w:sz w:val="18"/>
      <w:szCs w:val="18"/>
    </w:rPr>
  </w:style>
  <w:style w:type="character" w:customStyle="1" w:styleId="a8">
    <w:name w:val="文件引導模式 字元"/>
    <w:basedOn w:val="a0"/>
    <w:link w:val="a7"/>
    <w:uiPriority w:val="99"/>
    <w:semiHidden/>
    <w:rsid w:val="00391BF6"/>
    <w:rPr>
      <w:rFonts w:ascii="Microsoft YaHei" w:eastAsia="Microsoft YaHei" w:hAnsi="Droid Sans Fallback" w:cs="Droid Sans Fallback"/>
      <w:sz w:val="18"/>
      <w:szCs w:val="18"/>
      <w:lang w:bidi="en-US"/>
    </w:rPr>
  </w:style>
  <w:style w:type="paragraph" w:styleId="a9">
    <w:name w:val="header"/>
    <w:basedOn w:val="a"/>
    <w:link w:val="aa"/>
    <w:uiPriority w:val="99"/>
    <w:semiHidden/>
    <w:unhideWhenUsed/>
    <w:rsid w:val="00391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頁首 字元"/>
    <w:basedOn w:val="a0"/>
    <w:link w:val="a9"/>
    <w:uiPriority w:val="99"/>
    <w:semiHidden/>
    <w:rsid w:val="00391BF6"/>
    <w:rPr>
      <w:rFonts w:ascii="Droid Sans Fallback" w:eastAsia="Droid Sans Fallback" w:hAnsi="Droid Sans Fallback" w:cs="Droid Sans Fallback"/>
      <w:sz w:val="18"/>
      <w:szCs w:val="18"/>
      <w:lang w:bidi="en-US"/>
    </w:rPr>
  </w:style>
  <w:style w:type="paragraph" w:styleId="ab">
    <w:name w:val="footer"/>
    <w:basedOn w:val="a"/>
    <w:link w:val="ac"/>
    <w:uiPriority w:val="99"/>
    <w:semiHidden/>
    <w:unhideWhenUsed/>
    <w:rsid w:val="00391B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頁尾 字元"/>
    <w:basedOn w:val="a0"/>
    <w:link w:val="ab"/>
    <w:uiPriority w:val="99"/>
    <w:semiHidden/>
    <w:rsid w:val="00391BF6"/>
    <w:rPr>
      <w:rFonts w:ascii="Droid Sans Fallback" w:eastAsia="Droid Sans Fallback" w:hAnsi="Droid Sans Fallback" w:cs="Droid Sans Fallback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5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CDCDCD"/>
            <w:right w:val="none" w:sz="0" w:space="0" w:color="auto"/>
          </w:divBdr>
          <w:divsChild>
            <w:div w:id="677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chasedream.com/space-uid-131696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um.chasedream.com/space-uid-131696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He</dc:creator>
  <cp:lastModifiedBy>a2gmat@gmail.com</cp:lastModifiedBy>
  <cp:revision>2</cp:revision>
  <cp:lastPrinted>2019-03-11T16:57:00Z</cp:lastPrinted>
  <dcterms:created xsi:type="dcterms:W3CDTF">2019-12-18T08:33:00Z</dcterms:created>
  <dcterms:modified xsi:type="dcterms:W3CDTF">2019-12-18T08:33:00Z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2018-08-14T00:00:00Z</vt:filetime>
  </property>
</Properties>
</file>