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32" w:rsidRDefault="00223F32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Pr="002829C3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>The SPARK Method Case Study</w:t>
      </w: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8"/>
          <w:szCs w:val="36"/>
        </w:rPr>
      </w:pPr>
    </w:p>
    <w:p w:rsidR="00414DFB" w:rsidRPr="0078188F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10260" w:type="dxa"/>
        <w:tblInd w:w="-6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8028"/>
      </w:tblGrid>
      <w:tr w:rsidR="00223F32" w:rsidTr="00917339"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C36EED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917339" w:rsidRDefault="00223F32" w:rsidP="0091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6"/>
              <w:rPr>
                <w:b/>
                <w:color w:val="C00000"/>
                <w:sz w:val="32"/>
                <w:highlight w:val="white"/>
              </w:rPr>
            </w:pPr>
            <w:r w:rsidRPr="00917339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223F32" w:rsidTr="00917339">
        <w:trPr>
          <w:trHeight w:val="614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C36EED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414DF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  <w:r w:rsidR="00414DFB">
              <w:br/>
            </w:r>
          </w:p>
          <w:p w:rsidR="00223F32" w:rsidRPr="00414DFB" w:rsidRDefault="00223F32" w:rsidP="00414DF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223F32" w:rsidTr="00917339">
        <w:trPr>
          <w:trHeight w:val="614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Name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91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 w:rsidRPr="00917339">
              <w:rPr>
                <w:color w:val="C00000"/>
                <w:sz w:val="32"/>
              </w:rPr>
              <w:t>IT Infrastructure, Zipper ltd.</w:t>
            </w:r>
          </w:p>
        </w:tc>
      </w:tr>
    </w:tbl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Pr="0078188F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C034CC" wp14:editId="73B628FC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223F32" w:rsidRDefault="00223F32" w:rsidP="00223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223F32" w:rsidRDefault="00223F32" w:rsidP="00223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lang w:val="en-US"/>
        </w:rPr>
      </w:pPr>
      <w:r w:rsidRPr="00917339">
        <w:rPr>
          <w:sz w:val="24"/>
          <w:szCs w:val="24"/>
        </w:rPr>
        <w:t xml:space="preserve">An international Customer (in our Case Study called </w:t>
      </w:r>
      <w:r w:rsidRPr="00733921">
        <w:rPr>
          <w:b/>
          <w:sz w:val="24"/>
          <w:szCs w:val="24"/>
        </w:rPr>
        <w:t>Zipper Ltd</w:t>
      </w:r>
      <w:r w:rsidRPr="00917339">
        <w:rPr>
          <w:sz w:val="24"/>
          <w:szCs w:val="24"/>
        </w:rPr>
        <w:t xml:space="preserve">.), is producing high quality leather products (jackets, wallets, belts, shoes and many other articles). </w:t>
      </w: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917339" w:rsidRDefault="00D4546C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Zipper Ltd. decided t</w:t>
      </w:r>
      <w:r w:rsidR="00223F32" w:rsidRPr="00917339">
        <w:rPr>
          <w:sz w:val="24"/>
          <w:szCs w:val="24"/>
        </w:rPr>
        <w:t xml:space="preserve">o concentrate </w:t>
      </w:r>
      <w:r>
        <w:rPr>
          <w:sz w:val="24"/>
          <w:szCs w:val="24"/>
        </w:rPr>
        <w:t xml:space="preserve">solely </w:t>
      </w:r>
      <w:r w:rsidR="00223F32" w:rsidRPr="00917339">
        <w:rPr>
          <w:sz w:val="24"/>
          <w:szCs w:val="24"/>
        </w:rPr>
        <w:t>on their primary</w:t>
      </w:r>
      <w:r>
        <w:rPr>
          <w:sz w:val="24"/>
          <w:szCs w:val="24"/>
        </w:rPr>
        <w:t xml:space="preserve"> work: high quality production and client relations and to grow </w:t>
      </w:r>
      <w:r w:rsidR="00223F32" w:rsidRPr="00917339">
        <w:rPr>
          <w:sz w:val="24"/>
          <w:szCs w:val="24"/>
        </w:rPr>
        <w:t xml:space="preserve">in those </w:t>
      </w:r>
      <w:r>
        <w:rPr>
          <w:sz w:val="24"/>
          <w:szCs w:val="24"/>
        </w:rPr>
        <w:t xml:space="preserve">core business </w:t>
      </w:r>
      <w:r w:rsidR="00223F32" w:rsidRPr="00917339">
        <w:rPr>
          <w:sz w:val="24"/>
          <w:szCs w:val="24"/>
        </w:rPr>
        <w:t>area</w:t>
      </w:r>
      <w:r>
        <w:rPr>
          <w:sz w:val="24"/>
          <w:szCs w:val="24"/>
        </w:rPr>
        <w:t>s</w:t>
      </w:r>
      <w:r w:rsidR="00223F32" w:rsidRPr="00917339">
        <w:rPr>
          <w:sz w:val="24"/>
          <w:szCs w:val="24"/>
        </w:rPr>
        <w:t xml:space="preserve">. </w:t>
      </w: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917339" w:rsidRDefault="00D4546C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of that decision, </w:t>
      </w:r>
      <w:r w:rsidR="00223F32" w:rsidRPr="00917339">
        <w:rPr>
          <w:sz w:val="24"/>
          <w:szCs w:val="24"/>
        </w:rPr>
        <w:t xml:space="preserve">Zipper Ltd. </w:t>
      </w:r>
      <w:r>
        <w:rPr>
          <w:sz w:val="24"/>
          <w:szCs w:val="24"/>
        </w:rPr>
        <w:t>want</w:t>
      </w:r>
      <w:r w:rsidR="00223F32" w:rsidRPr="00917339">
        <w:rPr>
          <w:sz w:val="24"/>
          <w:szCs w:val="24"/>
        </w:rPr>
        <w:t xml:space="preserve"> to outsource everything that is not </w:t>
      </w:r>
      <w:r>
        <w:rPr>
          <w:sz w:val="24"/>
          <w:szCs w:val="24"/>
        </w:rPr>
        <w:t xml:space="preserve">in </w:t>
      </w:r>
      <w:r w:rsidR="00223F32" w:rsidRPr="00917339">
        <w:rPr>
          <w:sz w:val="24"/>
          <w:szCs w:val="24"/>
        </w:rPr>
        <w:t>their core business to third parties. They</w:t>
      </w:r>
      <w:r w:rsidR="0091362B">
        <w:rPr>
          <w:sz w:val="24"/>
          <w:szCs w:val="24"/>
        </w:rPr>
        <w:t xml:space="preserve"> do not want to spend their own </w:t>
      </w:r>
      <w:r w:rsidR="00223F32" w:rsidRPr="00917339">
        <w:rPr>
          <w:sz w:val="24"/>
          <w:szCs w:val="24"/>
        </w:rPr>
        <w:t>resources on following areas:</w:t>
      </w: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917339" w:rsidRDefault="00223F32" w:rsidP="0091733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Internal company IT infrastructure: 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Cabling between computers,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Switching and routing between computers</w:t>
      </w:r>
      <w:r w:rsidR="0091362B">
        <w:rPr>
          <w:sz w:val="24"/>
          <w:szCs w:val="24"/>
        </w:rPr>
        <w:t xml:space="preserve"> and servers</w:t>
      </w:r>
      <w:r w:rsidRPr="00917339">
        <w:rPr>
          <w:sz w:val="24"/>
          <w:szCs w:val="24"/>
        </w:rPr>
        <w:t>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Web servers (company website and online shop), 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Internal e-mail and chat services,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Database servers,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Pa</w:t>
      </w:r>
      <w:r w:rsidR="0091362B">
        <w:rPr>
          <w:sz w:val="24"/>
          <w:szCs w:val="24"/>
        </w:rPr>
        <w:t>yment methods and card security;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Marketing materials production: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Photography and video/audio production for marketing purposes,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Ads creation,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Marketing Funnel creation,</w:t>
      </w:r>
    </w:p>
    <w:p w:rsidR="00223F32" w:rsidRPr="0091362B" w:rsidRDefault="0091362B" w:rsidP="009136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Marketing campaigns creation;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They have three production facilities in:</w:t>
      </w:r>
    </w:p>
    <w:p w:rsidR="00223F32" w:rsidRPr="00917339" w:rsidRDefault="0091362B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Canada,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Poland and 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India.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As of now, each of their production facilities have local infrastructure</w:t>
      </w:r>
      <w:r w:rsidR="0091362B">
        <w:rPr>
          <w:sz w:val="24"/>
          <w:szCs w:val="24"/>
        </w:rPr>
        <w:t>, including servers,</w:t>
      </w:r>
      <w:r w:rsidRPr="00917339">
        <w:rPr>
          <w:sz w:val="24"/>
          <w:szCs w:val="24"/>
        </w:rPr>
        <w:t xml:space="preserve"> and Client would like to unify their governance system. They are opened for proposal on the best way to do that.</w:t>
      </w:r>
      <w:r w:rsidR="00414DFB">
        <w:rPr>
          <w:sz w:val="24"/>
          <w:szCs w:val="24"/>
        </w:rPr>
        <w:br/>
      </w:r>
    </w:p>
    <w:p w:rsidR="00223F32" w:rsidRPr="00917339" w:rsidRDefault="0091362B" w:rsidP="0091733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For this project Zipper Ltd. d</w:t>
      </w:r>
      <w:r w:rsidR="00223F32" w:rsidRPr="00917339">
        <w:rPr>
          <w:sz w:val="24"/>
          <w:szCs w:val="24"/>
        </w:rPr>
        <w:t>edicated a project team to work on proposal, solution and to cooperate with during the project: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Chief Technical Officer (CTO) to whom the whole project team reports and who report directly to Chief Executive Officer (CEO) of the </w:t>
      </w:r>
      <w:r w:rsidR="0091362B">
        <w:rPr>
          <w:sz w:val="24"/>
          <w:szCs w:val="24"/>
        </w:rPr>
        <w:t>Zipper Ltd.</w:t>
      </w:r>
      <w:r w:rsidRPr="00917339">
        <w:rPr>
          <w:sz w:val="24"/>
          <w:szCs w:val="24"/>
        </w:rPr>
        <w:t xml:space="preserve">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3 Project Managers in ch</w:t>
      </w:r>
      <w:r w:rsidR="0091362B">
        <w:rPr>
          <w:sz w:val="24"/>
          <w:szCs w:val="24"/>
        </w:rPr>
        <w:t>arge for each location: Zipper Ltd. Canada, Zipper Ltd. Poland and Zipper L</w:t>
      </w:r>
      <w:r w:rsidRPr="00917339">
        <w:rPr>
          <w:sz w:val="24"/>
          <w:szCs w:val="24"/>
        </w:rPr>
        <w:t xml:space="preserve">td. India. </w:t>
      </w:r>
      <w:r w:rsidR="00414DFB">
        <w:rPr>
          <w:sz w:val="24"/>
          <w:szCs w:val="24"/>
        </w:rPr>
        <w:br/>
      </w:r>
    </w:p>
    <w:p w:rsidR="00223F32" w:rsidRPr="00917339" w:rsidRDefault="0091362B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33921">
        <w:rPr>
          <w:sz w:val="24"/>
          <w:szCs w:val="24"/>
        </w:rPr>
        <w:t xml:space="preserve">Network </w:t>
      </w:r>
      <w:r>
        <w:rPr>
          <w:sz w:val="24"/>
          <w:szCs w:val="24"/>
        </w:rPr>
        <w:t>Engineer and 1</w:t>
      </w:r>
      <w:r w:rsidR="00223F32" w:rsidRPr="00917339">
        <w:rPr>
          <w:sz w:val="24"/>
          <w:szCs w:val="24"/>
        </w:rPr>
        <w:t xml:space="preserve"> Marketing representative f</w:t>
      </w:r>
      <w:r w:rsidR="00733921">
        <w:rPr>
          <w:sz w:val="24"/>
          <w:szCs w:val="24"/>
        </w:rPr>
        <w:t xml:space="preserve">or each target area per location; </w:t>
      </w:r>
      <w:r w:rsidR="00223F32" w:rsidRPr="00917339">
        <w:rPr>
          <w:sz w:val="24"/>
          <w:szCs w:val="24"/>
        </w:rPr>
        <w:t xml:space="preserve">making in total 1 Project Manager and </w:t>
      </w:r>
      <w:r w:rsidR="00733921">
        <w:rPr>
          <w:sz w:val="24"/>
          <w:szCs w:val="24"/>
        </w:rPr>
        <w:t>2</w:t>
      </w:r>
      <w:r w:rsidR="00223F32" w:rsidRPr="00917339">
        <w:rPr>
          <w:sz w:val="24"/>
          <w:szCs w:val="24"/>
        </w:rPr>
        <w:t xml:space="preserve"> team members per location, or in total 3 PMs and </w:t>
      </w:r>
      <w:r w:rsidR="00733921">
        <w:rPr>
          <w:sz w:val="24"/>
          <w:szCs w:val="24"/>
        </w:rPr>
        <w:t>6</w:t>
      </w:r>
      <w:r w:rsidR="00223F32" w:rsidRPr="00917339">
        <w:rPr>
          <w:sz w:val="24"/>
          <w:szCs w:val="24"/>
        </w:rPr>
        <w:t xml:space="preserve"> team members.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Zipper ltd says that they can invest 100 000 USD in this project, but they do not know how much this whole project may cost.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Due to new reg</w:t>
      </w:r>
      <w:r w:rsidR="00733921">
        <w:rPr>
          <w:sz w:val="24"/>
          <w:szCs w:val="24"/>
        </w:rPr>
        <w:t>ulations and demands, Zipper Ltd.</w:t>
      </w:r>
      <w:r w:rsidRPr="00917339">
        <w:rPr>
          <w:sz w:val="24"/>
          <w:szCs w:val="24"/>
        </w:rPr>
        <w:t xml:space="preserve"> must implement needed changes in the next 4 months.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Zipper ltd. Has 500 employees in Canada, 400 in Poland and 600 in India. </w:t>
      </w:r>
      <w:r w:rsidR="00733921">
        <w:rPr>
          <w:sz w:val="24"/>
          <w:szCs w:val="24"/>
        </w:rPr>
        <w:t xml:space="preserve">100 Employees in each location should have a computer directly connected with a cable to the IT network and the rest of the employees have handheld </w:t>
      </w:r>
      <w:proofErr w:type="spellStart"/>
      <w:r w:rsidR="00733921">
        <w:rPr>
          <w:sz w:val="24"/>
          <w:szCs w:val="24"/>
        </w:rPr>
        <w:t>WiFi</w:t>
      </w:r>
      <w:proofErr w:type="spellEnd"/>
      <w:r w:rsidR="00733921">
        <w:rPr>
          <w:sz w:val="24"/>
          <w:szCs w:val="24"/>
        </w:rPr>
        <w:t xml:space="preserve"> devices.</w:t>
      </w:r>
    </w:p>
    <w:p w:rsidR="00414DFB" w:rsidRDefault="00414DFB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You are part of </w:t>
      </w:r>
      <w:r w:rsidRPr="00733921">
        <w:rPr>
          <w:b/>
          <w:sz w:val="24"/>
          <w:szCs w:val="24"/>
        </w:rPr>
        <w:t>Flawless Project Management (FPM) Company</w:t>
      </w:r>
      <w:r w:rsidRPr="00917339">
        <w:rPr>
          <w:sz w:val="24"/>
          <w:szCs w:val="24"/>
        </w:rPr>
        <w:t>. Your tasks are to:</w:t>
      </w: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Lead FPM Project Team and find technical solution for Zipper </w:t>
      </w:r>
      <w:r w:rsidR="00733921" w:rsidRPr="00917339">
        <w:rPr>
          <w:sz w:val="24"/>
          <w:szCs w:val="24"/>
        </w:rPr>
        <w:t>Ltd.</w:t>
      </w:r>
      <w:r w:rsidRPr="00917339">
        <w:rPr>
          <w:sz w:val="24"/>
          <w:szCs w:val="24"/>
        </w:rPr>
        <w:t xml:space="preserve"> Customer.</w:t>
      </w:r>
      <w:r w:rsidR="00414DFB">
        <w:rPr>
          <w:sz w:val="24"/>
          <w:szCs w:val="24"/>
        </w:rPr>
        <w:br/>
      </w:r>
      <w:r w:rsidRPr="00917339">
        <w:rPr>
          <w:sz w:val="24"/>
          <w:szCs w:val="24"/>
        </w:rPr>
        <w:t xml:space="preserve"> </w:t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FPM Company has great IT experts, but they do not have experience with Marketing</w:t>
      </w:r>
      <w:r w:rsidR="00733921">
        <w:rPr>
          <w:sz w:val="24"/>
          <w:szCs w:val="24"/>
        </w:rPr>
        <w:t xml:space="preserve"> </w:t>
      </w:r>
      <w:proofErr w:type="gramStart"/>
      <w:r w:rsidR="00733921">
        <w:rPr>
          <w:sz w:val="24"/>
          <w:szCs w:val="24"/>
        </w:rPr>
        <w:t>and also</w:t>
      </w:r>
      <w:proofErr w:type="gramEnd"/>
      <w:r w:rsidR="00733921">
        <w:rPr>
          <w:sz w:val="24"/>
          <w:szCs w:val="24"/>
        </w:rPr>
        <w:t>, you do not have resources on site to perform cabling activities</w:t>
      </w:r>
      <w:r w:rsidRPr="00917339">
        <w:rPr>
          <w:sz w:val="24"/>
          <w:szCs w:val="24"/>
        </w:rPr>
        <w:t xml:space="preserve">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You will need to find appropriate 3</w:t>
      </w:r>
      <w:r w:rsidRPr="00917339">
        <w:rPr>
          <w:sz w:val="24"/>
          <w:szCs w:val="24"/>
          <w:vertAlign w:val="superscript"/>
        </w:rPr>
        <w:t>rd</w:t>
      </w:r>
      <w:r w:rsidRPr="00917339">
        <w:rPr>
          <w:sz w:val="24"/>
          <w:szCs w:val="24"/>
        </w:rPr>
        <w:t xml:space="preserve"> party companies to provide those services and communicate with them.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Inside FPM Company, you will report to your Chief Te</w:t>
      </w:r>
      <w:r w:rsidR="00733921">
        <w:rPr>
          <w:sz w:val="24"/>
          <w:szCs w:val="24"/>
        </w:rPr>
        <w:t xml:space="preserve">chnical Officer and then to CEO. You will send reports to CTO weekly and to CEO monthly.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In your FPM Project Team, you will have 5 IT Experts. Their knowledge covers IT area of the project tasks; however, they have </w:t>
      </w:r>
      <w:r w:rsidR="00733921">
        <w:rPr>
          <w:sz w:val="24"/>
          <w:szCs w:val="24"/>
        </w:rPr>
        <w:t xml:space="preserve">only </w:t>
      </w:r>
      <w:r w:rsidRPr="00917339">
        <w:rPr>
          <w:sz w:val="24"/>
          <w:szCs w:val="24"/>
        </w:rPr>
        <w:t>a basic knowledge of Marketing.</w:t>
      </w:r>
    </w:p>
    <w:p w:rsidR="00915CE9" w:rsidRDefault="00915CE9" w:rsidP="00917339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915CE9" w:rsidRPr="003461D4" w:rsidRDefault="00915CE9" w:rsidP="00917339">
      <w:pPr>
        <w:widowControl w:val="0"/>
        <w:pBdr>
          <w:left w:val="nil"/>
          <w:bottom w:val="nil"/>
          <w:right w:val="nil"/>
          <w:between w:val="nil"/>
        </w:pBdr>
        <w:spacing w:before="120" w:after="120" w:line="240" w:lineRule="auto"/>
        <w:rPr>
          <w:szCs w:val="24"/>
        </w:rPr>
      </w:pPr>
    </w:p>
    <w:p w:rsidR="00917339" w:rsidRPr="003461D4" w:rsidRDefault="00917339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sz w:val="24"/>
          <w:szCs w:val="24"/>
        </w:rPr>
        <w:t xml:space="preserve">Now, let’s go through </w:t>
      </w:r>
      <w:r w:rsidR="00915CE9" w:rsidRPr="003461D4">
        <w:rPr>
          <w:sz w:val="24"/>
          <w:szCs w:val="24"/>
        </w:rPr>
        <w:t xml:space="preserve">the </w:t>
      </w:r>
      <w:r w:rsidRPr="003461D4">
        <w:rPr>
          <w:sz w:val="24"/>
          <w:szCs w:val="24"/>
        </w:rPr>
        <w:t>five SPARK modules and address parts of this Case Study in each of them.</w:t>
      </w:r>
      <w:r w:rsidR="00915CE9" w:rsidRPr="003461D4">
        <w:rPr>
          <w:color w:val="548DD4" w:themeColor="text2" w:themeTint="99"/>
          <w:sz w:val="24"/>
          <w:szCs w:val="24"/>
        </w:rPr>
        <w:br/>
      </w:r>
    </w:p>
    <w:p w:rsidR="00223F32" w:rsidRPr="003461D4" w:rsidRDefault="00915CE9" w:rsidP="00915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u w:val="single"/>
        </w:rPr>
      </w:pPr>
      <w:r w:rsidRPr="003461D4">
        <w:rPr>
          <w:sz w:val="24"/>
          <w:szCs w:val="24"/>
          <w:u w:val="single"/>
        </w:rPr>
        <w:t>Make sure to:</w:t>
      </w:r>
      <w:r w:rsidR="003461D4">
        <w:rPr>
          <w:sz w:val="24"/>
          <w:szCs w:val="24"/>
          <w:u w:val="single"/>
        </w:rPr>
        <w:br/>
      </w:r>
    </w:p>
    <w:p w:rsidR="00915CE9" w:rsidRPr="003461D4" w:rsidRDefault="00915CE9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Listen to all Educational materials;</w:t>
      </w:r>
    </w:p>
    <w:p w:rsidR="00915CE9" w:rsidRPr="003461D4" w:rsidRDefault="00915CE9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Download all checklists and templates;</w:t>
      </w:r>
    </w:p>
    <w:p w:rsidR="00915CE9" w:rsidRPr="003461D4" w:rsidRDefault="00915CE9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Do all exercises;</w:t>
      </w:r>
    </w:p>
    <w:p w:rsidR="003461D4" w:rsidRDefault="003461D4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Prepare your own folder for the future project as stated in those Checklists</w:t>
      </w:r>
      <w:r>
        <w:rPr>
          <w:color w:val="548DD4" w:themeColor="text2" w:themeTint="99"/>
          <w:sz w:val="24"/>
          <w:szCs w:val="24"/>
        </w:rPr>
        <w:t>.</w:t>
      </w:r>
      <w:r>
        <w:rPr>
          <w:color w:val="548DD4" w:themeColor="text2" w:themeTint="99"/>
          <w:sz w:val="24"/>
          <w:szCs w:val="24"/>
        </w:rPr>
        <w:br/>
      </w:r>
    </w:p>
    <w:p w:rsidR="003461D4" w:rsidRDefault="003461D4" w:rsidP="003461D4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</w:p>
    <w:p w:rsidR="003461D4" w:rsidRPr="003461D4" w:rsidRDefault="003461D4" w:rsidP="003461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3461D4" w:rsidRPr="003461D4" w:rsidSect="00917339">
      <w:headerReference w:type="default" r:id="rId8"/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10" w:rsidRDefault="00B75410">
      <w:pPr>
        <w:spacing w:line="240" w:lineRule="auto"/>
      </w:pPr>
      <w:r>
        <w:separator/>
      </w:r>
    </w:p>
  </w:endnote>
  <w:endnote w:type="continuationSeparator" w:id="0">
    <w:p w:rsidR="00B75410" w:rsidRDefault="00B7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10" w:rsidRDefault="00B75410">
      <w:pPr>
        <w:spacing w:line="240" w:lineRule="auto"/>
      </w:pPr>
      <w:r>
        <w:separator/>
      </w:r>
    </w:p>
  </w:footnote>
  <w:footnote w:type="continuationSeparator" w:id="0">
    <w:p w:rsidR="00B75410" w:rsidRDefault="00B75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32" w:rsidRDefault="00223F32">
    <w:pPr>
      <w:pStyle w:val="Header"/>
    </w:pPr>
  </w:p>
  <w:p w:rsidR="00223F32" w:rsidRDefault="00223F32">
    <w:pPr>
      <w:pStyle w:val="Header"/>
    </w:pPr>
    <w:r>
      <w:rPr>
        <w:noProof/>
      </w:rPr>
      <w:drawing>
        <wp:inline distT="0" distB="0" distL="0" distR="0">
          <wp:extent cx="1647712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25" cy="6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E18"/>
    <w:multiLevelType w:val="multilevel"/>
    <w:tmpl w:val="1EA4E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97650A"/>
    <w:multiLevelType w:val="hybridMultilevel"/>
    <w:tmpl w:val="BD22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60C7"/>
    <w:multiLevelType w:val="hybridMultilevel"/>
    <w:tmpl w:val="2078156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77BDB"/>
    <w:multiLevelType w:val="hybridMultilevel"/>
    <w:tmpl w:val="CBA4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83AA7"/>
    <w:multiLevelType w:val="hybridMultilevel"/>
    <w:tmpl w:val="0F90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68D1"/>
    <w:multiLevelType w:val="hybridMultilevel"/>
    <w:tmpl w:val="3512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35B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01E"/>
    <w:multiLevelType w:val="multilevel"/>
    <w:tmpl w:val="F0742F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C42318"/>
    <w:multiLevelType w:val="hybridMultilevel"/>
    <w:tmpl w:val="1C76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F6A"/>
    <w:multiLevelType w:val="hybridMultilevel"/>
    <w:tmpl w:val="505E7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A5426"/>
    <w:multiLevelType w:val="hybridMultilevel"/>
    <w:tmpl w:val="6ACC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A0699"/>
    <w:multiLevelType w:val="hybridMultilevel"/>
    <w:tmpl w:val="78A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25279"/>
    <w:multiLevelType w:val="hybridMultilevel"/>
    <w:tmpl w:val="DA7C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018E1"/>
    <w:multiLevelType w:val="hybridMultilevel"/>
    <w:tmpl w:val="26CA7D66"/>
    <w:lvl w:ilvl="0" w:tplc="525035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75ED8"/>
    <w:multiLevelType w:val="hybridMultilevel"/>
    <w:tmpl w:val="7E4CAF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E3E2C"/>
    <w:multiLevelType w:val="hybridMultilevel"/>
    <w:tmpl w:val="3512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7594F"/>
    <w:multiLevelType w:val="hybridMultilevel"/>
    <w:tmpl w:val="0F1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95333"/>
    <w:multiLevelType w:val="hybridMultilevel"/>
    <w:tmpl w:val="08B2EC40"/>
    <w:lvl w:ilvl="0" w:tplc="EE583A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1BF0"/>
    <w:multiLevelType w:val="hybridMultilevel"/>
    <w:tmpl w:val="505E7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834F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27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29"/>
  </w:num>
  <w:num w:numId="13">
    <w:abstractNumId w:val="28"/>
  </w:num>
  <w:num w:numId="14">
    <w:abstractNumId w:val="9"/>
  </w:num>
  <w:num w:numId="15">
    <w:abstractNumId w:val="11"/>
  </w:num>
  <w:num w:numId="16">
    <w:abstractNumId w:val="8"/>
  </w:num>
  <w:num w:numId="17">
    <w:abstractNumId w:val="22"/>
  </w:num>
  <w:num w:numId="18">
    <w:abstractNumId w:val="5"/>
  </w:num>
  <w:num w:numId="19">
    <w:abstractNumId w:val="15"/>
  </w:num>
  <w:num w:numId="20">
    <w:abstractNumId w:val="14"/>
  </w:num>
  <w:num w:numId="21">
    <w:abstractNumId w:val="4"/>
  </w:num>
  <w:num w:numId="22">
    <w:abstractNumId w:val="25"/>
  </w:num>
  <w:num w:numId="23">
    <w:abstractNumId w:val="10"/>
  </w:num>
  <w:num w:numId="24">
    <w:abstractNumId w:val="16"/>
  </w:num>
  <w:num w:numId="25">
    <w:abstractNumId w:val="1"/>
  </w:num>
  <w:num w:numId="26">
    <w:abstractNumId w:val="13"/>
  </w:num>
  <w:num w:numId="27">
    <w:abstractNumId w:val="0"/>
  </w:num>
  <w:num w:numId="28">
    <w:abstractNumId w:val="2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229C3"/>
    <w:rsid w:val="00035D6C"/>
    <w:rsid w:val="000C13A0"/>
    <w:rsid w:val="000C26D6"/>
    <w:rsid w:val="000D068B"/>
    <w:rsid w:val="000E00C1"/>
    <w:rsid w:val="001818C5"/>
    <w:rsid w:val="001A6D6E"/>
    <w:rsid w:val="001C2CC4"/>
    <w:rsid w:val="001D29E9"/>
    <w:rsid w:val="001D5694"/>
    <w:rsid w:val="001F0C24"/>
    <w:rsid w:val="00203999"/>
    <w:rsid w:val="00204D2C"/>
    <w:rsid w:val="00223F32"/>
    <w:rsid w:val="00225F29"/>
    <w:rsid w:val="00230368"/>
    <w:rsid w:val="00262902"/>
    <w:rsid w:val="00262916"/>
    <w:rsid w:val="00291002"/>
    <w:rsid w:val="00302F1D"/>
    <w:rsid w:val="0033513F"/>
    <w:rsid w:val="003461D4"/>
    <w:rsid w:val="00371DED"/>
    <w:rsid w:val="003B08C8"/>
    <w:rsid w:val="003E1799"/>
    <w:rsid w:val="00414DFB"/>
    <w:rsid w:val="004565A1"/>
    <w:rsid w:val="00473015"/>
    <w:rsid w:val="004B3C68"/>
    <w:rsid w:val="005B09D3"/>
    <w:rsid w:val="005D29E8"/>
    <w:rsid w:val="005D4CA1"/>
    <w:rsid w:val="0061468C"/>
    <w:rsid w:val="006A1016"/>
    <w:rsid w:val="006C3C23"/>
    <w:rsid w:val="006E0E9D"/>
    <w:rsid w:val="006F218B"/>
    <w:rsid w:val="006F594A"/>
    <w:rsid w:val="007140BB"/>
    <w:rsid w:val="00733921"/>
    <w:rsid w:val="0078229B"/>
    <w:rsid w:val="008119E8"/>
    <w:rsid w:val="00831FFE"/>
    <w:rsid w:val="008B2980"/>
    <w:rsid w:val="0091362B"/>
    <w:rsid w:val="00915CE9"/>
    <w:rsid w:val="00917339"/>
    <w:rsid w:val="00930968"/>
    <w:rsid w:val="00977EAD"/>
    <w:rsid w:val="009E0C9E"/>
    <w:rsid w:val="009F245A"/>
    <w:rsid w:val="00A23DEF"/>
    <w:rsid w:val="00A64568"/>
    <w:rsid w:val="00A705D2"/>
    <w:rsid w:val="00AF3A2C"/>
    <w:rsid w:val="00B75410"/>
    <w:rsid w:val="00BE5EFD"/>
    <w:rsid w:val="00BF5E24"/>
    <w:rsid w:val="00C10CDF"/>
    <w:rsid w:val="00C36EED"/>
    <w:rsid w:val="00C4011C"/>
    <w:rsid w:val="00C72129"/>
    <w:rsid w:val="00CB5669"/>
    <w:rsid w:val="00CB6DFD"/>
    <w:rsid w:val="00D4546C"/>
    <w:rsid w:val="00D67244"/>
    <w:rsid w:val="00D84DBA"/>
    <w:rsid w:val="00E04464"/>
    <w:rsid w:val="00E13C24"/>
    <w:rsid w:val="00E61A0D"/>
    <w:rsid w:val="00EF4AA2"/>
    <w:rsid w:val="00F326F8"/>
    <w:rsid w:val="00F45C19"/>
    <w:rsid w:val="00F6025D"/>
    <w:rsid w:val="00FC7603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71320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22</cp:revision>
  <dcterms:created xsi:type="dcterms:W3CDTF">2018-06-27T07:45:00Z</dcterms:created>
  <dcterms:modified xsi:type="dcterms:W3CDTF">2018-07-03T07:43:00Z</dcterms:modified>
</cp:coreProperties>
</file>