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Day 3: Sentence Structure - Teaching Script</w:t>
      </w:r>
    </w:p>
    <w:p>
      <w:pPr>
        <w:pStyle w:val="Heading2"/>
      </w:pPr>
      <w:r>
        <w:t>Warm-Up &amp; Review (10 min)</w:t>
      </w:r>
    </w:p>
    <w:p>
      <w:r>
        <w:br/>
        <w:t>- Welcome students and ask them to share a greeting or introduction from Day 2.</w:t>
        <w:br/>
        <w:t>- Then, ask them to say one sentence using: “My name is...” or “I am from...”</w:t>
        <w:br/>
      </w:r>
    </w:p>
    <w:p>
      <w:pPr>
        <w:pStyle w:val="Heading2"/>
      </w:pPr>
      <w:r>
        <w:t>Introduction to Sentence Structure (20 min)</w:t>
      </w:r>
    </w:p>
    <w:p>
      <w:r>
        <w:br/>
        <w:t>- Explain that a sentence has a Subject (who) and a Verb (action).</w:t>
        <w:br/>
        <w:t>- Write simple examples on board/slides:</w:t>
        <w:br/>
        <w:t xml:space="preserve">  - I run.</w:t>
        <w:br/>
        <w:t xml:space="preserve">  - She eats.</w:t>
        <w:br/>
        <w:t xml:space="preserve">  - They sleep.</w:t>
        <w:br/>
        <w:t>- Ask: Who is the subject? What is the verb?</w:t>
        <w:br/>
        <w:t>- Have students repeat each sentence after you.</w:t>
        <w:br/>
      </w:r>
    </w:p>
    <w:p>
      <w:pPr>
        <w:pStyle w:val="Heading2"/>
      </w:pPr>
      <w:r>
        <w:t>Expanding to SVO (15 min)</w:t>
      </w:r>
    </w:p>
    <w:p>
      <w:r>
        <w:br/>
        <w:t>- Add an object to each sentence:</w:t>
        <w:br/>
        <w:t xml:space="preserve">  - I eat apples.</w:t>
        <w:br/>
        <w:t xml:space="preserve">  - He reads a book.</w:t>
        <w:br/>
        <w:t>- Break down each part: Subject – Verb – Object.</w:t>
        <w:br/>
        <w:t>- Ask students to identify each part and explain it.</w:t>
        <w:br/>
      </w:r>
    </w:p>
    <w:p>
      <w:pPr>
        <w:pStyle w:val="Heading2"/>
      </w:pPr>
      <w:r>
        <w:t>Group Practice (15–20 min)</w:t>
      </w:r>
    </w:p>
    <w:p>
      <w:r>
        <w:br/>
        <w:t>- Give students 3 word columns: Subjects, Verbs, Objects.</w:t>
        <w:br/>
        <w:t>- Students create their own sentences from combinations.</w:t>
        <w:br/>
        <w:t>- Examples:</w:t>
        <w:br/>
        <w:t xml:space="preserve">  - You drink water.</w:t>
        <w:br/>
        <w:t xml:space="preserve">  - We play soccer.</w:t>
        <w:br/>
        <w:t>- Call on students to share out loud or in the chat.</w:t>
        <w:br/>
      </w:r>
    </w:p>
    <w:p>
      <w:pPr>
        <w:pStyle w:val="Heading2"/>
      </w:pPr>
      <w:r>
        <w:t>Sentence Builder Game (15 min)</w:t>
      </w:r>
    </w:p>
    <w:p>
      <w:r>
        <w:br/>
        <w:t>- Show mixed-up sentences like: “eat I apples”</w:t>
        <w:br/>
        <w:t>- Ask: What is the correct order? (“I eat apples.”)</w:t>
        <w:br/>
        <w:t>- Use visuals or breakout groups if possible.</w:t>
        <w:br/>
      </w:r>
    </w:p>
    <w:p>
      <w:pPr>
        <w:pStyle w:val="Heading2"/>
      </w:pPr>
      <w:r>
        <w:t>Listening Practice (10 min)</w:t>
      </w:r>
    </w:p>
    <w:p>
      <w:r>
        <w:br/>
        <w:t>- Say a sentence aloud. Students listen and identify:</w:t>
        <w:br/>
        <w:t xml:space="preserve">  - Subject?</w:t>
        <w:br/>
        <w:t xml:space="preserve">  - Verb?</w:t>
        <w:br/>
        <w:t xml:space="preserve">  - Object?</w:t>
        <w:br/>
        <w:t>- Example: “We watch TV.” → Subject = We, Verb = watch, Object = TV.</w:t>
        <w:br/>
      </w:r>
    </w:p>
    <w:p>
      <w:pPr>
        <w:pStyle w:val="Heading2"/>
      </w:pPr>
      <w:r>
        <w:t>Exit Ticket &amp; Wrap-Up (5–10 min)</w:t>
      </w:r>
    </w:p>
    <w:p>
      <w:r>
        <w:br/>
        <w:t>- Ask each student to say or write one complete sentence using SVO.</w:t>
        <w:br/>
        <w:t>- Example: “She reads a book.”</w:t>
        <w:br/>
        <w:t>- Praise effort and preview next lesson: Present Tense Verbs.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