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05460" w14:textId="77777777" w:rsidR="005560B8" w:rsidRPr="000F5732" w:rsidRDefault="005560B8" w:rsidP="00930C1C">
      <w:pPr>
        <w:pStyle w:val="Title"/>
        <w:pBdr>
          <w:bottom w:val="none" w:sz="0" w:space="0" w:color="auto"/>
        </w:pBdr>
        <w:spacing w:after="0"/>
        <w:ind w:firstLine="720"/>
        <w:rPr>
          <w:rFonts w:ascii="Source Sans Pro" w:hAnsi="Source Sans Pro"/>
          <w:color w:val="002E6D"/>
        </w:rPr>
      </w:pPr>
      <w:r w:rsidRPr="000F5732">
        <w:rPr>
          <w:rFonts w:ascii="Source Sans Pro" w:hAnsi="Source Sans Pro"/>
          <w:noProof/>
          <w:color w:val="002E6D"/>
          <w:sz w:val="72"/>
        </w:rPr>
        <w:drawing>
          <wp:anchor distT="0" distB="0" distL="114300" distR="114300" simplePos="0" relativeHeight="251658240" behindDoc="1" locked="0" layoutInCell="1" allowOverlap="1" wp14:anchorId="0D29A17C" wp14:editId="1124C8BF">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sidRPr="3E663952">
        <w:rPr>
          <w:rFonts w:ascii="Source Sans Pro" w:hAnsi="Source Sans Pro"/>
          <w:color w:val="002E6D"/>
          <w:sz w:val="72"/>
          <w:szCs w:val="72"/>
        </w:rPr>
        <w:t>NEWS RELEASE</w:t>
      </w:r>
    </w:p>
    <w:p w14:paraId="6041DA7D" w14:textId="77777777" w:rsidR="005560B8" w:rsidRPr="00E92C32" w:rsidRDefault="005560B8" w:rsidP="005560B8">
      <w:pPr>
        <w:spacing w:line="240" w:lineRule="auto"/>
        <w:rPr>
          <w:rFonts w:eastAsiaTheme="majorEastAsia" w:cstheme="majorBidi"/>
          <w:b/>
          <w:color w:val="1F497D" w:themeColor="text2"/>
          <w:spacing w:val="5"/>
          <w:kern w:val="28"/>
          <w:sz w:val="8"/>
          <w:szCs w:val="8"/>
        </w:rPr>
      </w:pPr>
      <w:r>
        <w:rPr>
          <w:rFonts w:eastAsiaTheme="majorEastAsia" w:cstheme="majorBidi"/>
          <w:b/>
          <w:noProof/>
          <w:color w:val="1F497D" w:themeColor="text2"/>
          <w:spacing w:val="5"/>
          <w:kern w:val="28"/>
          <w:sz w:val="8"/>
          <w:szCs w:val="8"/>
        </w:rPr>
        <mc:AlternateContent>
          <mc:Choice Requires="wps">
            <w:drawing>
              <wp:anchor distT="0" distB="0" distL="114300" distR="114300" simplePos="0" relativeHeight="251658241" behindDoc="0" locked="0" layoutInCell="1" allowOverlap="1" wp14:anchorId="4B3611CA" wp14:editId="74555A61">
                <wp:simplePos x="0" y="0"/>
                <wp:positionH relativeFrom="column">
                  <wp:posOffset>-2377382</wp:posOffset>
                </wp:positionH>
                <wp:positionV relativeFrom="paragraph">
                  <wp:posOffset>113087</wp:posOffset>
                </wp:positionV>
                <wp:extent cx="60121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6012180" cy="0"/>
                        </a:xfrm>
                        <a:prstGeom prst="line">
                          <a:avLst/>
                        </a:prstGeom>
                        <a:ln>
                          <a:solidFill>
                            <a:srgbClr val="002E6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80305C" id="Straight Connector 1" o:spid="_x0000_s1026" style="position:absolute;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2pt,8.9pt" to="286.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" strokecolor="#002e6d"/>
            </w:pict>
          </mc:Fallback>
        </mc:AlternateContent>
      </w:r>
    </w:p>
    <w:p w14:paraId="5967D1BD" w14:textId="77777777" w:rsidR="005560B8" w:rsidRPr="005560B8" w:rsidRDefault="00FE3DC2" w:rsidP="00194199">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PRESS OFFICE</w:t>
      </w:r>
    </w:p>
    <w:p w14:paraId="7EE621D0" w14:textId="77777777" w:rsidR="005560B8" w:rsidRDefault="005560B8" w:rsidP="005560B8">
      <w:pPr>
        <w:spacing w:after="0" w:line="240" w:lineRule="auto"/>
        <w:rPr>
          <w:b/>
          <w:sz w:val="24"/>
        </w:rPr>
      </w:pPr>
    </w:p>
    <w:p w14:paraId="5DAC26D1" w14:textId="1EE6787C" w:rsidR="002E504C" w:rsidRDefault="005560B8" w:rsidP="005560B8">
      <w:pPr>
        <w:spacing w:after="0" w:line="240" w:lineRule="auto"/>
        <w:rPr>
          <w:b/>
          <w:sz w:val="24"/>
        </w:rPr>
      </w:pPr>
      <w:r>
        <w:rPr>
          <w:b/>
          <w:sz w:val="24"/>
        </w:rPr>
        <w:t xml:space="preserve">Release Date: </w:t>
      </w:r>
      <w:r w:rsidR="00F96651">
        <w:rPr>
          <w:b/>
          <w:sz w:val="24"/>
        </w:rPr>
        <w:t xml:space="preserve">May </w:t>
      </w:r>
      <w:r w:rsidR="00CB53F4">
        <w:rPr>
          <w:b/>
          <w:sz w:val="24"/>
        </w:rPr>
        <w:t>4</w:t>
      </w:r>
      <w:r w:rsidR="00B164E4">
        <w:rPr>
          <w:b/>
          <w:sz w:val="24"/>
        </w:rPr>
        <w:t>, 20</w:t>
      </w:r>
      <w:r w:rsidR="008D487C">
        <w:rPr>
          <w:b/>
          <w:sz w:val="24"/>
        </w:rPr>
        <w:t>20</w:t>
      </w:r>
      <w:r w:rsidR="009D5CD6">
        <w:rPr>
          <w:b/>
          <w:sz w:val="24"/>
        </w:rPr>
        <w:tab/>
      </w:r>
      <w:r w:rsidR="005F34C0">
        <w:rPr>
          <w:b/>
          <w:sz w:val="24"/>
        </w:rPr>
        <w:tab/>
      </w:r>
      <w:r>
        <w:rPr>
          <w:b/>
          <w:sz w:val="24"/>
        </w:rPr>
        <w:t xml:space="preserve">Contact: </w:t>
      </w:r>
      <w:hyperlink r:id="rId12" w:history="1">
        <w:r w:rsidR="00947D51" w:rsidRPr="00D303FA">
          <w:rPr>
            <w:rStyle w:val="Hyperlink"/>
            <w:sz w:val="24"/>
            <w:szCs w:val="24"/>
          </w:rPr>
          <w:t>Press_Office@sba.gov</w:t>
        </w:r>
      </w:hyperlink>
      <w:r w:rsidR="00947D51" w:rsidRPr="00D303FA">
        <w:rPr>
          <w:sz w:val="24"/>
          <w:szCs w:val="24"/>
        </w:rPr>
        <w:t>, (202) 205-7036</w:t>
      </w:r>
    </w:p>
    <w:p w14:paraId="3059FC50" w14:textId="097B095E" w:rsidR="005560B8" w:rsidRPr="002A005D" w:rsidRDefault="005560B8" w:rsidP="005560B8">
      <w:pPr>
        <w:spacing w:after="0" w:line="240" w:lineRule="auto"/>
        <w:rPr>
          <w:b/>
          <w:sz w:val="24"/>
        </w:rPr>
      </w:pPr>
      <w:r>
        <w:rPr>
          <w:b/>
          <w:sz w:val="24"/>
        </w:rPr>
        <w:t>Release Number</w:t>
      </w:r>
      <w:r w:rsidRPr="00460904">
        <w:rPr>
          <w:b/>
          <w:sz w:val="24"/>
        </w:rPr>
        <w:t xml:space="preserve">: </w:t>
      </w:r>
      <w:r w:rsidR="008D487C" w:rsidRPr="00460904">
        <w:rPr>
          <w:b/>
          <w:sz w:val="24"/>
        </w:rPr>
        <w:t>20</w:t>
      </w:r>
      <w:r w:rsidR="009D5CD6" w:rsidRPr="00460904">
        <w:rPr>
          <w:b/>
          <w:sz w:val="24"/>
        </w:rPr>
        <w:t>-</w:t>
      </w:r>
      <w:r w:rsidR="00460904" w:rsidRPr="00460904">
        <w:rPr>
          <w:b/>
          <w:sz w:val="24"/>
        </w:rPr>
        <w:t>38</w:t>
      </w:r>
      <w:r w:rsidR="00387CF3">
        <w:rPr>
          <w:b/>
          <w:sz w:val="24"/>
        </w:rPr>
        <w:tab/>
      </w:r>
      <w:r w:rsidR="00387CF3">
        <w:rPr>
          <w:b/>
          <w:sz w:val="24"/>
        </w:rPr>
        <w:tab/>
      </w:r>
      <w:r>
        <w:rPr>
          <w:b/>
          <w:sz w:val="24"/>
        </w:rPr>
        <w:t xml:space="preserve">Follow us on </w:t>
      </w:r>
      <w:hyperlink r:id="rId13" w:history="1">
        <w:r w:rsidRPr="0027515A">
          <w:rPr>
            <w:rFonts w:eastAsia="Times New Roman" w:cs="Times New Roman"/>
            <w:bCs/>
            <w:color w:val="0000FF"/>
            <w:sz w:val="24"/>
            <w:szCs w:val="24"/>
            <w:u w:val="single"/>
          </w:rPr>
          <w:t>Twitter</w:t>
        </w:r>
      </w:hyperlink>
      <w:r w:rsidRPr="0027515A">
        <w:rPr>
          <w:rFonts w:eastAsia="Times New Roman" w:cs="Times New Roman"/>
          <w:bCs/>
          <w:sz w:val="24"/>
          <w:szCs w:val="24"/>
        </w:rPr>
        <w:t xml:space="preserve">, </w:t>
      </w:r>
      <w:hyperlink r:id="rId14"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5"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6" w:history="1">
        <w:r w:rsidRPr="0027515A">
          <w:rPr>
            <w:rStyle w:val="Hyperlink"/>
            <w:rFonts w:eastAsia="Times New Roman" w:cs="Times New Roman"/>
            <w:bCs/>
            <w:sz w:val="24"/>
            <w:szCs w:val="24"/>
          </w:rPr>
          <w:t>Instagram</w:t>
        </w:r>
      </w:hyperlink>
    </w:p>
    <w:p w14:paraId="0731617B" w14:textId="77777777" w:rsidR="00387CF3" w:rsidRDefault="00387CF3" w:rsidP="000A0870">
      <w:pPr>
        <w:pStyle w:val="Heading1"/>
      </w:pPr>
    </w:p>
    <w:p w14:paraId="0C756C0D" w14:textId="414B16EF" w:rsidR="00156CE0" w:rsidRPr="00194199" w:rsidRDefault="00947D51" w:rsidP="000A0870">
      <w:pPr>
        <w:pStyle w:val="Heading1"/>
      </w:pPr>
      <w:r>
        <w:rPr>
          <w:rFonts w:eastAsia="Times New Roman"/>
        </w:rPr>
        <w:t>SBA to Make Economic Injury Disaster Loans Available to U.S. Agricultural Businesses Impacted by COVID-19 Pandemic</w:t>
      </w:r>
    </w:p>
    <w:p w14:paraId="0FBEE353" w14:textId="77777777" w:rsidR="00343B47" w:rsidRDefault="00343B47" w:rsidP="00947D51">
      <w:pPr>
        <w:spacing w:after="0" w:line="240" w:lineRule="auto"/>
      </w:pPr>
    </w:p>
    <w:p w14:paraId="33EEB9E3" w14:textId="0E3DE944" w:rsidR="00947D51" w:rsidRDefault="00947D51" w:rsidP="00947D51">
      <w:pPr>
        <w:spacing w:after="0" w:line="240" w:lineRule="auto"/>
        <w:rPr>
          <w:sz w:val="24"/>
          <w:szCs w:val="24"/>
        </w:rPr>
      </w:pPr>
      <w:r>
        <w:rPr>
          <w:b/>
          <w:bCs/>
          <w:sz w:val="24"/>
          <w:szCs w:val="24"/>
        </w:rPr>
        <w:t>WASHINGTON</w:t>
      </w:r>
      <w:r>
        <w:rPr>
          <w:b/>
          <w:bCs/>
          <w:color w:val="000000"/>
          <w:sz w:val="24"/>
          <w:szCs w:val="24"/>
        </w:rPr>
        <w:t xml:space="preserve"> – </w:t>
      </w:r>
      <w:r>
        <w:rPr>
          <w:color w:val="000000"/>
          <w:sz w:val="24"/>
          <w:szCs w:val="24"/>
        </w:rPr>
        <w:t>U.S. Small Business Administration Administrator Jovita Carranza announced today that agricultural businesses</w:t>
      </w:r>
      <w:r w:rsidR="004D41A2">
        <w:rPr>
          <w:color w:val="000000"/>
          <w:sz w:val="24"/>
          <w:szCs w:val="24"/>
        </w:rPr>
        <w:t xml:space="preserve"> </w:t>
      </w:r>
      <w:r>
        <w:rPr>
          <w:color w:val="000000"/>
          <w:sz w:val="24"/>
          <w:szCs w:val="24"/>
        </w:rPr>
        <w:t xml:space="preserve">are now eligible for SBA’s </w:t>
      </w:r>
      <w:r>
        <w:rPr>
          <w:sz w:val="24"/>
          <w:szCs w:val="24"/>
        </w:rPr>
        <w:t xml:space="preserve">Economic Injury Disaster Loan (EIDL) and EIDL Advance programs. SBA’s </w:t>
      </w:r>
      <w:hyperlink r:id="rId17" w:history="1">
        <w:r w:rsidRPr="00750AD5">
          <w:rPr>
            <w:rStyle w:val="Hyperlink"/>
            <w:sz w:val="24"/>
            <w:szCs w:val="24"/>
          </w:rPr>
          <w:t xml:space="preserve">EIDL portal </w:t>
        </w:r>
        <w:r w:rsidR="00CF5864" w:rsidRPr="00750AD5">
          <w:rPr>
            <w:rStyle w:val="Hyperlink"/>
            <w:sz w:val="24"/>
            <w:szCs w:val="24"/>
          </w:rPr>
          <w:t>will</w:t>
        </w:r>
        <w:r w:rsidRPr="00750AD5">
          <w:rPr>
            <w:rStyle w:val="Hyperlink"/>
            <w:sz w:val="24"/>
            <w:szCs w:val="24"/>
          </w:rPr>
          <w:t xml:space="preserve"> reopen today</w:t>
        </w:r>
      </w:hyperlink>
      <w:r>
        <w:rPr>
          <w:sz w:val="24"/>
          <w:szCs w:val="24"/>
        </w:rPr>
        <w:t xml:space="preserve"> as a result of funding authorized by Congress through the </w:t>
      </w:r>
      <w:r w:rsidRPr="000A1AA3">
        <w:rPr>
          <w:i/>
          <w:iCs/>
          <w:sz w:val="24"/>
          <w:szCs w:val="24"/>
        </w:rPr>
        <w:t>Paycheck Protection Program and Healthcare Enhancement Act</w:t>
      </w:r>
      <w:r>
        <w:rPr>
          <w:i/>
          <w:iCs/>
          <w:sz w:val="24"/>
          <w:szCs w:val="24"/>
        </w:rPr>
        <w:t xml:space="preserve">. </w:t>
      </w:r>
      <w:r>
        <w:rPr>
          <w:sz w:val="24"/>
          <w:szCs w:val="24"/>
        </w:rPr>
        <w:t>The legislation, signed into law by the President one week ago, provided additional funding for farmers and ranchers and certain other agricultural businesses affected by the Coronavirus (COVID-19) pandemic.</w:t>
      </w:r>
    </w:p>
    <w:p w14:paraId="685E000C" w14:textId="77777777" w:rsidR="00947D51" w:rsidRDefault="00947D51" w:rsidP="00947D51">
      <w:pPr>
        <w:spacing w:after="0" w:line="240" w:lineRule="auto"/>
        <w:rPr>
          <w:sz w:val="24"/>
          <w:szCs w:val="24"/>
        </w:rPr>
      </w:pPr>
    </w:p>
    <w:p w14:paraId="7934AA3E" w14:textId="1E8825C4" w:rsidR="00947D51" w:rsidRDefault="00947D51" w:rsidP="00947D51">
      <w:pPr>
        <w:spacing w:after="0" w:line="240" w:lineRule="auto"/>
        <w:rPr>
          <w:sz w:val="24"/>
          <w:szCs w:val="24"/>
        </w:rPr>
      </w:pPr>
      <w:r>
        <w:rPr>
          <w:sz w:val="24"/>
          <w:szCs w:val="24"/>
        </w:rPr>
        <w:t xml:space="preserve">“For </w:t>
      </w:r>
      <w:r w:rsidR="74486767" w:rsidRPr="3B4CDFEC">
        <w:rPr>
          <w:sz w:val="24"/>
          <w:szCs w:val="24"/>
        </w:rPr>
        <w:t>more than</w:t>
      </w:r>
      <w:r>
        <w:rPr>
          <w:sz w:val="24"/>
          <w:szCs w:val="24"/>
        </w:rPr>
        <w:t xml:space="preserve"> </w:t>
      </w:r>
      <w:r w:rsidR="3F01B1CD" w:rsidRPr="3E663952">
        <w:rPr>
          <w:sz w:val="24"/>
          <w:szCs w:val="24"/>
        </w:rPr>
        <w:t>3</w:t>
      </w:r>
      <w:r>
        <w:rPr>
          <w:sz w:val="24"/>
          <w:szCs w:val="24"/>
        </w:rPr>
        <w:t xml:space="preserve">0 years, SBA has been prohibited by law from providing </w:t>
      </w:r>
      <w:r w:rsidR="1D7C1E35" w:rsidRPr="3B4CDFEC">
        <w:rPr>
          <w:sz w:val="24"/>
          <w:szCs w:val="24"/>
        </w:rPr>
        <w:t>disaster</w:t>
      </w:r>
      <w:r>
        <w:rPr>
          <w:sz w:val="24"/>
          <w:szCs w:val="24"/>
        </w:rPr>
        <w:t xml:space="preserve"> assistance to agricultural businesses; however, as a result of </w:t>
      </w:r>
      <w:r w:rsidR="00FF42FF">
        <w:rPr>
          <w:sz w:val="24"/>
          <w:szCs w:val="24"/>
        </w:rPr>
        <w:t xml:space="preserve">the </w:t>
      </w:r>
      <w:r>
        <w:rPr>
          <w:sz w:val="24"/>
          <w:szCs w:val="24"/>
        </w:rPr>
        <w:t>unprecedented legislation enacted by President</w:t>
      </w:r>
      <w:r w:rsidR="00FF42FF">
        <w:rPr>
          <w:sz w:val="24"/>
          <w:szCs w:val="24"/>
        </w:rPr>
        <w:t xml:space="preserve"> Trump</w:t>
      </w:r>
      <w:r>
        <w:rPr>
          <w:sz w:val="24"/>
          <w:szCs w:val="24"/>
        </w:rPr>
        <w:t>, American farmers, ranchers and other agricultur</w:t>
      </w:r>
      <w:r w:rsidR="00FF42FF">
        <w:rPr>
          <w:sz w:val="24"/>
          <w:szCs w:val="24"/>
        </w:rPr>
        <w:t>al</w:t>
      </w:r>
      <w:r>
        <w:rPr>
          <w:sz w:val="24"/>
          <w:szCs w:val="24"/>
        </w:rPr>
        <w:t xml:space="preserve"> </w:t>
      </w:r>
      <w:r w:rsidR="4E5107DB" w:rsidRPr="3B4CDFEC">
        <w:rPr>
          <w:sz w:val="24"/>
          <w:szCs w:val="24"/>
        </w:rPr>
        <w:t>businesses</w:t>
      </w:r>
      <w:r>
        <w:rPr>
          <w:sz w:val="24"/>
          <w:szCs w:val="24"/>
        </w:rPr>
        <w:t xml:space="preserve"> will now have access to emergency working capital,” said Administrator Carranza. “These</w:t>
      </w:r>
      <w:r w:rsidR="002D5352">
        <w:rPr>
          <w:sz w:val="24"/>
          <w:szCs w:val="24"/>
        </w:rPr>
        <w:t xml:space="preserve"> low-interest, long-term</w:t>
      </w:r>
      <w:r>
        <w:rPr>
          <w:sz w:val="24"/>
          <w:szCs w:val="24"/>
        </w:rPr>
        <w:t xml:space="preserve"> loans will help</w:t>
      </w:r>
      <w:r w:rsidR="00FF42FF">
        <w:rPr>
          <w:sz w:val="24"/>
          <w:szCs w:val="24"/>
        </w:rPr>
        <w:t xml:space="preserve"> keep</w:t>
      </w:r>
      <w:r>
        <w:rPr>
          <w:sz w:val="24"/>
          <w:szCs w:val="24"/>
        </w:rPr>
        <w:t xml:space="preserve"> agricultur</w:t>
      </w:r>
      <w:r w:rsidR="00FF42FF">
        <w:rPr>
          <w:sz w:val="24"/>
          <w:szCs w:val="24"/>
        </w:rPr>
        <w:t>al</w:t>
      </w:r>
      <w:r>
        <w:rPr>
          <w:sz w:val="24"/>
          <w:szCs w:val="24"/>
        </w:rPr>
        <w:t xml:space="preserve"> businesses viable while bringing stability to the nation’s vitally important food supply chains.”</w:t>
      </w:r>
    </w:p>
    <w:p w14:paraId="7473FD36" w14:textId="77777777" w:rsidR="00947D51" w:rsidRDefault="00947D51" w:rsidP="00947D51">
      <w:pPr>
        <w:spacing w:after="0" w:line="240" w:lineRule="auto"/>
        <w:rPr>
          <w:sz w:val="24"/>
          <w:szCs w:val="24"/>
        </w:rPr>
      </w:pPr>
    </w:p>
    <w:p w14:paraId="20C60804" w14:textId="709111B6" w:rsidR="00947D51" w:rsidRDefault="00947D51" w:rsidP="00947D51">
      <w:pPr>
        <w:spacing w:after="0" w:line="240" w:lineRule="auto"/>
        <w:rPr>
          <w:sz w:val="24"/>
          <w:szCs w:val="24"/>
        </w:rPr>
      </w:pPr>
      <w:r>
        <w:rPr>
          <w:sz w:val="24"/>
          <w:szCs w:val="24"/>
        </w:rPr>
        <w:t>Agricultural businesses include businesses engaged in the legal production of food and fiber, ranching, and raising of livestock, aquaculture, and all other farming and agricultural related industries (</w:t>
      </w:r>
      <w:r>
        <w:rPr>
          <w:i/>
          <w:iCs/>
          <w:sz w:val="24"/>
          <w:szCs w:val="24"/>
        </w:rPr>
        <w:t>as defined by section 18(b) of the Small Business Act (15 U.S.C. 647(b)</w:t>
      </w:r>
      <w:r>
        <w:rPr>
          <w:sz w:val="24"/>
          <w:szCs w:val="24"/>
        </w:rPr>
        <w:t xml:space="preserve">). </w:t>
      </w:r>
      <w:r w:rsidR="073AFE92" w:rsidRPr="0135F069">
        <w:rPr>
          <w:sz w:val="24"/>
          <w:szCs w:val="24"/>
        </w:rPr>
        <w:t xml:space="preserve">Eligible agricultural businesses must have 500 or </w:t>
      </w:r>
      <w:r w:rsidR="73EF511E" w:rsidRPr="57E122E4">
        <w:rPr>
          <w:sz w:val="24"/>
          <w:szCs w:val="24"/>
        </w:rPr>
        <w:t>fewer</w:t>
      </w:r>
      <w:r w:rsidR="073AFE92" w:rsidRPr="0135F069">
        <w:rPr>
          <w:sz w:val="24"/>
          <w:szCs w:val="24"/>
        </w:rPr>
        <w:t xml:space="preserve"> employees.</w:t>
      </w:r>
    </w:p>
    <w:p w14:paraId="682E3D9E" w14:textId="77777777" w:rsidR="00947D51" w:rsidRDefault="00947D51" w:rsidP="00947D51">
      <w:pPr>
        <w:spacing w:after="0" w:line="240" w:lineRule="auto"/>
        <w:rPr>
          <w:sz w:val="24"/>
          <w:szCs w:val="24"/>
        </w:rPr>
      </w:pPr>
    </w:p>
    <w:p w14:paraId="5AA9CD0E" w14:textId="6BFA5105" w:rsidR="00947D51" w:rsidRDefault="00061653" w:rsidP="006660E6">
      <w:pPr>
        <w:spacing w:after="0" w:line="240" w:lineRule="auto"/>
        <w:rPr>
          <w:color w:val="000000"/>
          <w:sz w:val="24"/>
          <w:szCs w:val="24"/>
        </w:rPr>
      </w:pPr>
      <w:r>
        <w:rPr>
          <w:rFonts w:eastAsia="Times New Roman"/>
          <w:sz w:val="24"/>
          <w:szCs w:val="24"/>
        </w:rPr>
        <w:t xml:space="preserve">The SBA will begin accepting new EIDL </w:t>
      </w:r>
      <w:r w:rsidRPr="57E122E4">
        <w:rPr>
          <w:rFonts w:eastAsia="Times New Roman"/>
          <w:sz w:val="24"/>
          <w:szCs w:val="24"/>
        </w:rPr>
        <w:t xml:space="preserve">applications </w:t>
      </w:r>
      <w:r>
        <w:rPr>
          <w:rFonts w:eastAsia="Times New Roman"/>
          <w:sz w:val="24"/>
          <w:szCs w:val="24"/>
        </w:rPr>
        <w:t xml:space="preserve">on a limited basis only, in order to provide unprecedented relief to </w:t>
      </w:r>
      <w:hyperlink r:id="rId18" w:history="1">
        <w:r w:rsidRPr="00E37054">
          <w:rPr>
            <w:rStyle w:val="Hyperlink"/>
            <w:rFonts w:eastAsia="Times New Roman"/>
            <w:sz w:val="24"/>
            <w:szCs w:val="24"/>
          </w:rPr>
          <w:t>U.S. agricultural businesses</w:t>
        </w:r>
      </w:hyperlink>
      <w:r>
        <w:rPr>
          <w:rFonts w:eastAsia="Times New Roman"/>
          <w:sz w:val="24"/>
          <w:szCs w:val="24"/>
        </w:rPr>
        <w:t xml:space="preserve">. </w:t>
      </w:r>
      <w:r w:rsidR="004C1F51" w:rsidRPr="00F63700">
        <w:rPr>
          <w:rFonts w:eastAsia="Times New Roman"/>
          <w:sz w:val="24"/>
          <w:szCs w:val="24"/>
        </w:rPr>
        <w:t xml:space="preserve">For agricultural businesses that submitted an EIDL </w:t>
      </w:r>
      <w:r w:rsidR="00E23859">
        <w:rPr>
          <w:rFonts w:eastAsia="Times New Roman"/>
          <w:sz w:val="24"/>
          <w:szCs w:val="24"/>
        </w:rPr>
        <w:t xml:space="preserve">loan </w:t>
      </w:r>
      <w:r w:rsidR="004C1F51" w:rsidRPr="00806CC6">
        <w:rPr>
          <w:rFonts w:eastAsia="Times New Roman"/>
          <w:sz w:val="24"/>
          <w:szCs w:val="24"/>
        </w:rPr>
        <w:t>application through the streamlined application portal prior to the legislative change, SBA will move forward and process these applications without the need for re-applying.</w:t>
      </w:r>
      <w:r w:rsidR="004C1F51">
        <w:rPr>
          <w:rFonts w:eastAsia="Times New Roman"/>
          <w:sz w:val="24"/>
          <w:szCs w:val="24"/>
        </w:rPr>
        <w:t xml:space="preserve"> </w:t>
      </w:r>
      <w:r w:rsidR="002322BC">
        <w:rPr>
          <w:sz w:val="24"/>
          <w:szCs w:val="24"/>
        </w:rPr>
        <w:t>All other EIDL loan applications that were submitted before the portal stopped accepting new applications on April 15 will be processed on a first-in, first-out basis</w:t>
      </w:r>
      <w:r w:rsidR="00947D51">
        <w:rPr>
          <w:sz w:val="24"/>
          <w:szCs w:val="24"/>
        </w:rPr>
        <w:t>.</w:t>
      </w:r>
    </w:p>
    <w:p w14:paraId="447EB164" w14:textId="77777777" w:rsidR="004C1F51" w:rsidRDefault="004C1F51" w:rsidP="006660E6">
      <w:pPr>
        <w:spacing w:after="0" w:line="240" w:lineRule="auto"/>
        <w:rPr>
          <w:color w:val="000000"/>
          <w:sz w:val="24"/>
          <w:szCs w:val="24"/>
        </w:rPr>
      </w:pPr>
    </w:p>
    <w:p w14:paraId="3F2C8BC5" w14:textId="20785C6E" w:rsidR="00947D51" w:rsidRDefault="00947D51" w:rsidP="00947D51">
      <w:pPr>
        <w:spacing w:after="0" w:line="240" w:lineRule="auto"/>
        <w:rPr>
          <w:color w:val="000000"/>
          <w:sz w:val="24"/>
          <w:szCs w:val="24"/>
        </w:rPr>
      </w:pPr>
      <w:r>
        <w:rPr>
          <w:color w:val="000000"/>
          <w:sz w:val="24"/>
          <w:szCs w:val="24"/>
        </w:rPr>
        <w:t xml:space="preserve">For more information, please visit: </w:t>
      </w:r>
      <w:hyperlink r:id="rId19" w:history="1">
        <w:r>
          <w:rPr>
            <w:rStyle w:val="Hyperlink"/>
            <w:sz w:val="24"/>
            <w:szCs w:val="24"/>
          </w:rPr>
          <w:t>www.sba.gov/Disaster</w:t>
        </w:r>
      </w:hyperlink>
      <w:r>
        <w:rPr>
          <w:color w:val="000000"/>
          <w:sz w:val="24"/>
          <w:szCs w:val="24"/>
        </w:rPr>
        <w:t xml:space="preserve">. </w:t>
      </w:r>
    </w:p>
    <w:p w14:paraId="2AFADDCF" w14:textId="77777777" w:rsidR="00947D51" w:rsidRDefault="00947D51" w:rsidP="00947D51">
      <w:pPr>
        <w:spacing w:after="0" w:line="240" w:lineRule="auto"/>
        <w:rPr>
          <w:color w:val="000000"/>
          <w:sz w:val="24"/>
          <w:szCs w:val="24"/>
        </w:rPr>
      </w:pPr>
    </w:p>
    <w:p w14:paraId="62775BFE" w14:textId="1DF2B280" w:rsidR="00084D59" w:rsidRPr="0077337B" w:rsidRDefault="00947D51" w:rsidP="0077337B">
      <w:pPr>
        <w:spacing w:after="0" w:line="240" w:lineRule="auto"/>
        <w:jc w:val="center"/>
        <w:rPr>
          <w:sz w:val="24"/>
          <w:szCs w:val="24"/>
        </w:rPr>
      </w:pPr>
      <w:r>
        <w:rPr>
          <w:sz w:val="24"/>
          <w:szCs w:val="24"/>
        </w:rPr>
        <w:t>###</w:t>
      </w:r>
    </w:p>
    <w:p w14:paraId="5FC6ECF8" w14:textId="77777777" w:rsidR="00084D59" w:rsidRPr="008D487C" w:rsidRDefault="00084D59" w:rsidP="00947D51">
      <w:pPr>
        <w:spacing w:after="0" w:line="240" w:lineRule="auto"/>
        <w:rPr>
          <w:b/>
          <w:bCs/>
          <w:sz w:val="24"/>
          <w:szCs w:val="24"/>
        </w:rPr>
      </w:pPr>
    </w:p>
    <w:p w14:paraId="221E8578" w14:textId="77777777" w:rsidR="008D487C" w:rsidRPr="00785DC6" w:rsidRDefault="008D487C" w:rsidP="008D487C">
      <w:pPr>
        <w:spacing w:after="0" w:line="240" w:lineRule="auto"/>
        <w:rPr>
          <w:b/>
          <w:bCs/>
          <w:sz w:val="24"/>
          <w:szCs w:val="24"/>
        </w:rPr>
      </w:pPr>
      <w:r w:rsidRPr="00785DC6">
        <w:rPr>
          <w:b/>
          <w:bCs/>
          <w:sz w:val="24"/>
          <w:szCs w:val="24"/>
        </w:rPr>
        <w:t>About the U.S. Small Business Administration</w:t>
      </w:r>
    </w:p>
    <w:p w14:paraId="07F30AB7" w14:textId="77777777" w:rsidR="008D487C" w:rsidRPr="002944DA" w:rsidRDefault="008D487C" w:rsidP="008D487C">
      <w:pPr>
        <w:spacing w:after="0" w:line="240" w:lineRule="auto"/>
        <w:rPr>
          <w:sz w:val="24"/>
          <w:szCs w:val="24"/>
        </w:rPr>
      </w:pPr>
      <w:r w:rsidRPr="002944DA">
        <w:rPr>
          <w:color w:val="000000"/>
          <w:sz w:val="24"/>
          <w:szCs w:val="24"/>
          <w:shd w:val="clear" w:color="auto" w:fill="FFFFFF"/>
        </w:rPr>
        <w:lastRenderedPageBreak/>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20" w:history="1">
        <w:r w:rsidRPr="002944DA">
          <w:rPr>
            <w:rStyle w:val="Hyperlink"/>
            <w:color w:val="293F7C"/>
            <w:sz w:val="24"/>
            <w:szCs w:val="24"/>
          </w:rPr>
          <w:t>www.sba.gov</w:t>
        </w:r>
      </w:hyperlink>
      <w:r w:rsidRPr="002944DA">
        <w:rPr>
          <w:sz w:val="24"/>
          <w:szCs w:val="24"/>
        </w:rPr>
        <w:t>.</w:t>
      </w:r>
      <w:r w:rsidRPr="002944DA">
        <w:rPr>
          <w:sz w:val="24"/>
          <w:szCs w:val="24"/>
        </w:rPr>
        <w:softHyphen/>
      </w:r>
    </w:p>
    <w:p w14:paraId="11EEB1DA" w14:textId="77777777" w:rsidR="00836AD7" w:rsidRPr="003236F8" w:rsidRDefault="00836AD7" w:rsidP="008D487C">
      <w:pPr>
        <w:spacing w:after="0" w:line="240" w:lineRule="auto"/>
      </w:pPr>
    </w:p>
    <w:sectPr w:rsidR="00836AD7" w:rsidRPr="003236F8" w:rsidSect="00194199">
      <w:footerReference w:type="default" r:id="rId2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4BCDF" w14:textId="77777777" w:rsidR="00DC2C55" w:rsidRDefault="00DC2C55" w:rsidP="00FA30EC">
      <w:pPr>
        <w:spacing w:after="0" w:line="240" w:lineRule="auto"/>
      </w:pPr>
      <w:r>
        <w:separator/>
      </w:r>
    </w:p>
  </w:endnote>
  <w:endnote w:type="continuationSeparator" w:id="0">
    <w:p w14:paraId="114C5DF1" w14:textId="77777777" w:rsidR="00DC2C55" w:rsidRDefault="00DC2C55" w:rsidP="00FA30EC">
      <w:pPr>
        <w:spacing w:after="0" w:line="240" w:lineRule="auto"/>
      </w:pPr>
      <w:r>
        <w:continuationSeparator/>
      </w:r>
    </w:p>
  </w:endnote>
  <w:endnote w:type="continuationNotice" w:id="1">
    <w:p w14:paraId="146AC4D6" w14:textId="77777777" w:rsidR="00DC2C55" w:rsidRDefault="00DC2C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457646"/>
      <w:docPartObj>
        <w:docPartGallery w:val="Page Numbers (Bottom of Page)"/>
        <w:docPartUnique/>
      </w:docPartObj>
    </w:sdtPr>
    <w:sdtEndPr>
      <w:rPr>
        <w:color w:val="808080" w:themeColor="background1" w:themeShade="80"/>
        <w:spacing w:val="60"/>
      </w:rPr>
    </w:sdtEndPr>
    <w:sdtContent>
      <w:p w14:paraId="75D5712C" w14:textId="77777777"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5F34C0">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040A6" w14:textId="77777777" w:rsidR="00DC2C55" w:rsidRDefault="00DC2C55" w:rsidP="00FA30EC">
      <w:pPr>
        <w:spacing w:after="0" w:line="240" w:lineRule="auto"/>
      </w:pPr>
      <w:r>
        <w:separator/>
      </w:r>
    </w:p>
  </w:footnote>
  <w:footnote w:type="continuationSeparator" w:id="0">
    <w:p w14:paraId="56EF58AA" w14:textId="77777777" w:rsidR="00DC2C55" w:rsidRDefault="00DC2C55" w:rsidP="00FA30EC">
      <w:pPr>
        <w:spacing w:after="0" w:line="240" w:lineRule="auto"/>
      </w:pPr>
      <w:r>
        <w:continuationSeparator/>
      </w:r>
    </w:p>
  </w:footnote>
  <w:footnote w:type="continuationNotice" w:id="1">
    <w:p w14:paraId="4AA9EBB0" w14:textId="77777777" w:rsidR="00DC2C55" w:rsidRDefault="00DC2C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7693BA3"/>
    <w:multiLevelType w:val="hybridMultilevel"/>
    <w:tmpl w:val="2624B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16"/>
  </w:num>
  <w:num w:numId="5">
    <w:abstractNumId w:val="3"/>
  </w:num>
  <w:num w:numId="6">
    <w:abstractNumId w:val="13"/>
  </w:num>
  <w:num w:numId="7">
    <w:abstractNumId w:val="11"/>
  </w:num>
  <w:num w:numId="8">
    <w:abstractNumId w:val="12"/>
  </w:num>
  <w:num w:numId="9">
    <w:abstractNumId w:val="7"/>
  </w:num>
  <w:num w:numId="10">
    <w:abstractNumId w:val="15"/>
  </w:num>
  <w:num w:numId="11">
    <w:abstractNumId w:val="14"/>
  </w:num>
  <w:num w:numId="12">
    <w:abstractNumId w:val="8"/>
  </w:num>
  <w:num w:numId="13">
    <w:abstractNumId w:val="2"/>
  </w:num>
  <w:num w:numId="14">
    <w:abstractNumId w:val="5"/>
  </w:num>
  <w:num w:numId="15">
    <w:abstractNumId w:val="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4"/>
  </w:num>
  <w:num w:numId="1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0szC0tDQztjQ1tDRU0lEKTi0uzszPAykwrwUAPodtyCwAAAA="/>
  </w:docVars>
  <w:rsids>
    <w:rsidRoot w:val="00947D51"/>
    <w:rsid w:val="00004886"/>
    <w:rsid w:val="00007752"/>
    <w:rsid w:val="00013F02"/>
    <w:rsid w:val="000279A6"/>
    <w:rsid w:val="00032226"/>
    <w:rsid w:val="00034894"/>
    <w:rsid w:val="00035161"/>
    <w:rsid w:val="00040C36"/>
    <w:rsid w:val="00042BAC"/>
    <w:rsid w:val="00047AE2"/>
    <w:rsid w:val="00053E11"/>
    <w:rsid w:val="00055CBD"/>
    <w:rsid w:val="00061653"/>
    <w:rsid w:val="000637B4"/>
    <w:rsid w:val="00073CFC"/>
    <w:rsid w:val="00075142"/>
    <w:rsid w:val="000766FC"/>
    <w:rsid w:val="00080810"/>
    <w:rsid w:val="00080C3E"/>
    <w:rsid w:val="00083005"/>
    <w:rsid w:val="00084D59"/>
    <w:rsid w:val="00085734"/>
    <w:rsid w:val="00090704"/>
    <w:rsid w:val="000A0870"/>
    <w:rsid w:val="000A0DC1"/>
    <w:rsid w:val="000A1794"/>
    <w:rsid w:val="000A4366"/>
    <w:rsid w:val="000B5452"/>
    <w:rsid w:val="000C3FBD"/>
    <w:rsid w:val="000C4887"/>
    <w:rsid w:val="000D3CDF"/>
    <w:rsid w:val="000E03C4"/>
    <w:rsid w:val="000E0E7C"/>
    <w:rsid w:val="000E6976"/>
    <w:rsid w:val="000E6E69"/>
    <w:rsid w:val="000F0C0B"/>
    <w:rsid w:val="000F32E0"/>
    <w:rsid w:val="000F5732"/>
    <w:rsid w:val="000F69D9"/>
    <w:rsid w:val="0010056B"/>
    <w:rsid w:val="00100AC9"/>
    <w:rsid w:val="00104EF1"/>
    <w:rsid w:val="001056AB"/>
    <w:rsid w:val="0010656B"/>
    <w:rsid w:val="00107D55"/>
    <w:rsid w:val="001139AF"/>
    <w:rsid w:val="00114801"/>
    <w:rsid w:val="001148A7"/>
    <w:rsid w:val="00116E61"/>
    <w:rsid w:val="00117685"/>
    <w:rsid w:val="00121093"/>
    <w:rsid w:val="00121633"/>
    <w:rsid w:val="001245B6"/>
    <w:rsid w:val="001309E2"/>
    <w:rsid w:val="00137DB1"/>
    <w:rsid w:val="001418BE"/>
    <w:rsid w:val="00141E64"/>
    <w:rsid w:val="001425F0"/>
    <w:rsid w:val="00143D00"/>
    <w:rsid w:val="00151273"/>
    <w:rsid w:val="00154054"/>
    <w:rsid w:val="00156CE0"/>
    <w:rsid w:val="00161BAB"/>
    <w:rsid w:val="001627B9"/>
    <w:rsid w:val="00162CA5"/>
    <w:rsid w:val="00165E34"/>
    <w:rsid w:val="00177901"/>
    <w:rsid w:val="001803A6"/>
    <w:rsid w:val="00182FB5"/>
    <w:rsid w:val="00184929"/>
    <w:rsid w:val="00194199"/>
    <w:rsid w:val="001A049A"/>
    <w:rsid w:val="001A6105"/>
    <w:rsid w:val="001A6C23"/>
    <w:rsid w:val="001B2BC2"/>
    <w:rsid w:val="001B3F95"/>
    <w:rsid w:val="001B61B4"/>
    <w:rsid w:val="001B72C1"/>
    <w:rsid w:val="001C0DF8"/>
    <w:rsid w:val="001C147A"/>
    <w:rsid w:val="001C31FB"/>
    <w:rsid w:val="001C57D6"/>
    <w:rsid w:val="001C5E93"/>
    <w:rsid w:val="001D084F"/>
    <w:rsid w:val="001D24FA"/>
    <w:rsid w:val="001E1076"/>
    <w:rsid w:val="001E2D46"/>
    <w:rsid w:val="001F203B"/>
    <w:rsid w:val="001F51CC"/>
    <w:rsid w:val="00202A36"/>
    <w:rsid w:val="00205CE8"/>
    <w:rsid w:val="002128A9"/>
    <w:rsid w:val="00220AFF"/>
    <w:rsid w:val="00222E49"/>
    <w:rsid w:val="002233FC"/>
    <w:rsid w:val="002322BC"/>
    <w:rsid w:val="00233B5B"/>
    <w:rsid w:val="00235B2D"/>
    <w:rsid w:val="00235C65"/>
    <w:rsid w:val="002416F6"/>
    <w:rsid w:val="00243210"/>
    <w:rsid w:val="002476A3"/>
    <w:rsid w:val="0024780E"/>
    <w:rsid w:val="002506B6"/>
    <w:rsid w:val="00251D2A"/>
    <w:rsid w:val="00252648"/>
    <w:rsid w:val="002553BF"/>
    <w:rsid w:val="00255A58"/>
    <w:rsid w:val="00264D42"/>
    <w:rsid w:val="00274684"/>
    <w:rsid w:val="0027515A"/>
    <w:rsid w:val="00275386"/>
    <w:rsid w:val="00275740"/>
    <w:rsid w:val="00276072"/>
    <w:rsid w:val="0028069A"/>
    <w:rsid w:val="00287C27"/>
    <w:rsid w:val="0029125E"/>
    <w:rsid w:val="00296942"/>
    <w:rsid w:val="002A005D"/>
    <w:rsid w:val="002A12D9"/>
    <w:rsid w:val="002A1987"/>
    <w:rsid w:val="002A2ADB"/>
    <w:rsid w:val="002A2F72"/>
    <w:rsid w:val="002A71D1"/>
    <w:rsid w:val="002B1253"/>
    <w:rsid w:val="002B271A"/>
    <w:rsid w:val="002B292B"/>
    <w:rsid w:val="002B6EB3"/>
    <w:rsid w:val="002D2933"/>
    <w:rsid w:val="002D4919"/>
    <w:rsid w:val="002D5352"/>
    <w:rsid w:val="002D671F"/>
    <w:rsid w:val="002E2BC0"/>
    <w:rsid w:val="002E504C"/>
    <w:rsid w:val="002E5950"/>
    <w:rsid w:val="002E625E"/>
    <w:rsid w:val="002F55CD"/>
    <w:rsid w:val="002F7EA5"/>
    <w:rsid w:val="00301879"/>
    <w:rsid w:val="00310521"/>
    <w:rsid w:val="0031216C"/>
    <w:rsid w:val="00313ADA"/>
    <w:rsid w:val="003236F8"/>
    <w:rsid w:val="00324111"/>
    <w:rsid w:val="00333A0F"/>
    <w:rsid w:val="003350F8"/>
    <w:rsid w:val="00337A2C"/>
    <w:rsid w:val="003413CB"/>
    <w:rsid w:val="00343407"/>
    <w:rsid w:val="00343AC5"/>
    <w:rsid w:val="00343B47"/>
    <w:rsid w:val="003531DC"/>
    <w:rsid w:val="00361438"/>
    <w:rsid w:val="00361C9C"/>
    <w:rsid w:val="00366F8C"/>
    <w:rsid w:val="0037012A"/>
    <w:rsid w:val="003701C7"/>
    <w:rsid w:val="00371337"/>
    <w:rsid w:val="00383D0E"/>
    <w:rsid w:val="00387CF3"/>
    <w:rsid w:val="003911F7"/>
    <w:rsid w:val="00391501"/>
    <w:rsid w:val="003975A6"/>
    <w:rsid w:val="003A0A52"/>
    <w:rsid w:val="003A1ACE"/>
    <w:rsid w:val="003A2626"/>
    <w:rsid w:val="003A6322"/>
    <w:rsid w:val="003B77A6"/>
    <w:rsid w:val="003C342B"/>
    <w:rsid w:val="003C430F"/>
    <w:rsid w:val="003C4A9A"/>
    <w:rsid w:val="003D2BB4"/>
    <w:rsid w:val="003D7924"/>
    <w:rsid w:val="003E0452"/>
    <w:rsid w:val="003E6C80"/>
    <w:rsid w:val="003E7261"/>
    <w:rsid w:val="003F436E"/>
    <w:rsid w:val="003F55D0"/>
    <w:rsid w:val="003F5689"/>
    <w:rsid w:val="003F6D5C"/>
    <w:rsid w:val="00412E44"/>
    <w:rsid w:val="0041504A"/>
    <w:rsid w:val="00417A51"/>
    <w:rsid w:val="00421753"/>
    <w:rsid w:val="0042199F"/>
    <w:rsid w:val="004335F5"/>
    <w:rsid w:val="00433BD1"/>
    <w:rsid w:val="00442ADC"/>
    <w:rsid w:val="00445AB2"/>
    <w:rsid w:val="0045027D"/>
    <w:rsid w:val="00454F5E"/>
    <w:rsid w:val="00455873"/>
    <w:rsid w:val="004561D6"/>
    <w:rsid w:val="00460904"/>
    <w:rsid w:val="00461720"/>
    <w:rsid w:val="0046253D"/>
    <w:rsid w:val="004627F4"/>
    <w:rsid w:val="004723FF"/>
    <w:rsid w:val="004729E8"/>
    <w:rsid w:val="004753E3"/>
    <w:rsid w:val="00476E1D"/>
    <w:rsid w:val="00477FF0"/>
    <w:rsid w:val="004802A7"/>
    <w:rsid w:val="0048141C"/>
    <w:rsid w:val="0048685D"/>
    <w:rsid w:val="00486A4C"/>
    <w:rsid w:val="004970CD"/>
    <w:rsid w:val="00497361"/>
    <w:rsid w:val="004A0C98"/>
    <w:rsid w:val="004A1801"/>
    <w:rsid w:val="004A3D5E"/>
    <w:rsid w:val="004B2F66"/>
    <w:rsid w:val="004B4ED1"/>
    <w:rsid w:val="004B6ED2"/>
    <w:rsid w:val="004C0FB8"/>
    <w:rsid w:val="004C1F51"/>
    <w:rsid w:val="004C27AF"/>
    <w:rsid w:val="004C74F5"/>
    <w:rsid w:val="004C76A1"/>
    <w:rsid w:val="004D1B36"/>
    <w:rsid w:val="004D2D04"/>
    <w:rsid w:val="004D41A2"/>
    <w:rsid w:val="004E610C"/>
    <w:rsid w:val="004E7EA0"/>
    <w:rsid w:val="004F0337"/>
    <w:rsid w:val="004F1545"/>
    <w:rsid w:val="004F1DD5"/>
    <w:rsid w:val="004F535A"/>
    <w:rsid w:val="005119F9"/>
    <w:rsid w:val="00514D6F"/>
    <w:rsid w:val="005153DB"/>
    <w:rsid w:val="00515B37"/>
    <w:rsid w:val="00524559"/>
    <w:rsid w:val="00526567"/>
    <w:rsid w:val="005270F3"/>
    <w:rsid w:val="00527216"/>
    <w:rsid w:val="005311D3"/>
    <w:rsid w:val="0053549A"/>
    <w:rsid w:val="005455E5"/>
    <w:rsid w:val="005472B0"/>
    <w:rsid w:val="00552824"/>
    <w:rsid w:val="00552E31"/>
    <w:rsid w:val="005533EE"/>
    <w:rsid w:val="005560B8"/>
    <w:rsid w:val="00560B81"/>
    <w:rsid w:val="00560D78"/>
    <w:rsid w:val="00561B7A"/>
    <w:rsid w:val="0056473A"/>
    <w:rsid w:val="00567B08"/>
    <w:rsid w:val="00570F42"/>
    <w:rsid w:val="00573B46"/>
    <w:rsid w:val="00576747"/>
    <w:rsid w:val="00577C62"/>
    <w:rsid w:val="00582019"/>
    <w:rsid w:val="00583166"/>
    <w:rsid w:val="00585BDD"/>
    <w:rsid w:val="00592A2B"/>
    <w:rsid w:val="00593E1C"/>
    <w:rsid w:val="005B6193"/>
    <w:rsid w:val="005B6E25"/>
    <w:rsid w:val="005C2B70"/>
    <w:rsid w:val="005C2B76"/>
    <w:rsid w:val="005D3BD6"/>
    <w:rsid w:val="005D4949"/>
    <w:rsid w:val="005D5200"/>
    <w:rsid w:val="005D6679"/>
    <w:rsid w:val="005D7269"/>
    <w:rsid w:val="005E4CDA"/>
    <w:rsid w:val="005E6721"/>
    <w:rsid w:val="005F087C"/>
    <w:rsid w:val="005F0FFA"/>
    <w:rsid w:val="005F34C0"/>
    <w:rsid w:val="005F5D4C"/>
    <w:rsid w:val="005F75F6"/>
    <w:rsid w:val="005F764F"/>
    <w:rsid w:val="0060201A"/>
    <w:rsid w:val="00606CEE"/>
    <w:rsid w:val="00607A3E"/>
    <w:rsid w:val="006137D7"/>
    <w:rsid w:val="00614F09"/>
    <w:rsid w:val="006254D5"/>
    <w:rsid w:val="0063502B"/>
    <w:rsid w:val="00640AEB"/>
    <w:rsid w:val="00643E5F"/>
    <w:rsid w:val="006474E8"/>
    <w:rsid w:val="00661696"/>
    <w:rsid w:val="0066378E"/>
    <w:rsid w:val="00665C73"/>
    <w:rsid w:val="006660E6"/>
    <w:rsid w:val="006667B0"/>
    <w:rsid w:val="00672707"/>
    <w:rsid w:val="00676E6E"/>
    <w:rsid w:val="00680267"/>
    <w:rsid w:val="00681F9A"/>
    <w:rsid w:val="00683B06"/>
    <w:rsid w:val="00686DA6"/>
    <w:rsid w:val="00686EBA"/>
    <w:rsid w:val="0068705C"/>
    <w:rsid w:val="00691420"/>
    <w:rsid w:val="00692992"/>
    <w:rsid w:val="006A22A3"/>
    <w:rsid w:val="006A3DD8"/>
    <w:rsid w:val="006A3E65"/>
    <w:rsid w:val="006A6022"/>
    <w:rsid w:val="006A7694"/>
    <w:rsid w:val="006B1178"/>
    <w:rsid w:val="006B2DB9"/>
    <w:rsid w:val="006B563A"/>
    <w:rsid w:val="006B5D15"/>
    <w:rsid w:val="006C3AFC"/>
    <w:rsid w:val="006C4B0E"/>
    <w:rsid w:val="006C4BF9"/>
    <w:rsid w:val="006C5911"/>
    <w:rsid w:val="006D7F53"/>
    <w:rsid w:val="006E2AE6"/>
    <w:rsid w:val="006E6480"/>
    <w:rsid w:val="00701B66"/>
    <w:rsid w:val="0070228B"/>
    <w:rsid w:val="007060D9"/>
    <w:rsid w:val="00706F1B"/>
    <w:rsid w:val="00716611"/>
    <w:rsid w:val="00721028"/>
    <w:rsid w:val="00721A31"/>
    <w:rsid w:val="007227CE"/>
    <w:rsid w:val="00724DB4"/>
    <w:rsid w:val="007278A5"/>
    <w:rsid w:val="00727FFC"/>
    <w:rsid w:val="0073017C"/>
    <w:rsid w:val="00736361"/>
    <w:rsid w:val="00744AEC"/>
    <w:rsid w:val="00750AD5"/>
    <w:rsid w:val="00753353"/>
    <w:rsid w:val="007638E0"/>
    <w:rsid w:val="0076468D"/>
    <w:rsid w:val="00765AC4"/>
    <w:rsid w:val="007670B8"/>
    <w:rsid w:val="00767D04"/>
    <w:rsid w:val="0077337B"/>
    <w:rsid w:val="00773BDB"/>
    <w:rsid w:val="00781925"/>
    <w:rsid w:val="00787CF4"/>
    <w:rsid w:val="0079031E"/>
    <w:rsid w:val="007905E0"/>
    <w:rsid w:val="00794D48"/>
    <w:rsid w:val="007A0572"/>
    <w:rsid w:val="007A7CFB"/>
    <w:rsid w:val="007B6F76"/>
    <w:rsid w:val="007C1838"/>
    <w:rsid w:val="007C4DFB"/>
    <w:rsid w:val="007D1DA7"/>
    <w:rsid w:val="007E0758"/>
    <w:rsid w:val="007E0874"/>
    <w:rsid w:val="007F50B3"/>
    <w:rsid w:val="0080579C"/>
    <w:rsid w:val="008059F6"/>
    <w:rsid w:val="00806CC6"/>
    <w:rsid w:val="00810B67"/>
    <w:rsid w:val="008130BA"/>
    <w:rsid w:val="008274B1"/>
    <w:rsid w:val="00830CAF"/>
    <w:rsid w:val="00830F7B"/>
    <w:rsid w:val="00834E91"/>
    <w:rsid w:val="00836AD7"/>
    <w:rsid w:val="00842986"/>
    <w:rsid w:val="0084392B"/>
    <w:rsid w:val="00850B76"/>
    <w:rsid w:val="00852E33"/>
    <w:rsid w:val="00853D34"/>
    <w:rsid w:val="00857FF7"/>
    <w:rsid w:val="00862891"/>
    <w:rsid w:val="008637BF"/>
    <w:rsid w:val="00866A39"/>
    <w:rsid w:val="00871435"/>
    <w:rsid w:val="00874304"/>
    <w:rsid w:val="008821B7"/>
    <w:rsid w:val="0088230D"/>
    <w:rsid w:val="00884F4A"/>
    <w:rsid w:val="008851D2"/>
    <w:rsid w:val="00890B43"/>
    <w:rsid w:val="0089182B"/>
    <w:rsid w:val="008926A7"/>
    <w:rsid w:val="008931AC"/>
    <w:rsid w:val="00894A06"/>
    <w:rsid w:val="008A40F4"/>
    <w:rsid w:val="008A77C3"/>
    <w:rsid w:val="008B1EC8"/>
    <w:rsid w:val="008B3F24"/>
    <w:rsid w:val="008B5A1F"/>
    <w:rsid w:val="008B7C90"/>
    <w:rsid w:val="008C3782"/>
    <w:rsid w:val="008D11DA"/>
    <w:rsid w:val="008D487C"/>
    <w:rsid w:val="008E20F6"/>
    <w:rsid w:val="008E48CB"/>
    <w:rsid w:val="008E631E"/>
    <w:rsid w:val="00901046"/>
    <w:rsid w:val="00901645"/>
    <w:rsid w:val="00907BE6"/>
    <w:rsid w:val="009123F7"/>
    <w:rsid w:val="00912C46"/>
    <w:rsid w:val="009179E6"/>
    <w:rsid w:val="00917BC5"/>
    <w:rsid w:val="0092276A"/>
    <w:rsid w:val="00930C1C"/>
    <w:rsid w:val="0094428F"/>
    <w:rsid w:val="00946A6E"/>
    <w:rsid w:val="00947170"/>
    <w:rsid w:val="0094764E"/>
    <w:rsid w:val="00947C73"/>
    <w:rsid w:val="00947D51"/>
    <w:rsid w:val="009525A0"/>
    <w:rsid w:val="0095326F"/>
    <w:rsid w:val="00957DA3"/>
    <w:rsid w:val="00960034"/>
    <w:rsid w:val="009609EB"/>
    <w:rsid w:val="00964F9C"/>
    <w:rsid w:val="00965CAE"/>
    <w:rsid w:val="00967370"/>
    <w:rsid w:val="0097745D"/>
    <w:rsid w:val="00984E51"/>
    <w:rsid w:val="00993966"/>
    <w:rsid w:val="00996B44"/>
    <w:rsid w:val="009B03D8"/>
    <w:rsid w:val="009B537E"/>
    <w:rsid w:val="009B7278"/>
    <w:rsid w:val="009C2FA4"/>
    <w:rsid w:val="009C56EA"/>
    <w:rsid w:val="009C7DB4"/>
    <w:rsid w:val="009D1566"/>
    <w:rsid w:val="009D50A6"/>
    <w:rsid w:val="009D55B0"/>
    <w:rsid w:val="009D5CD6"/>
    <w:rsid w:val="009D7DEB"/>
    <w:rsid w:val="009E11F0"/>
    <w:rsid w:val="009E5E41"/>
    <w:rsid w:val="009F0A7D"/>
    <w:rsid w:val="009F2BF1"/>
    <w:rsid w:val="009F2C76"/>
    <w:rsid w:val="009F3403"/>
    <w:rsid w:val="009F6E8F"/>
    <w:rsid w:val="009F7770"/>
    <w:rsid w:val="00A01B0D"/>
    <w:rsid w:val="00A111F8"/>
    <w:rsid w:val="00A127CF"/>
    <w:rsid w:val="00A16886"/>
    <w:rsid w:val="00A16D7B"/>
    <w:rsid w:val="00A17698"/>
    <w:rsid w:val="00A264A2"/>
    <w:rsid w:val="00A26783"/>
    <w:rsid w:val="00A4046E"/>
    <w:rsid w:val="00A43374"/>
    <w:rsid w:val="00A45A2E"/>
    <w:rsid w:val="00A45C19"/>
    <w:rsid w:val="00A46339"/>
    <w:rsid w:val="00A50FDD"/>
    <w:rsid w:val="00A61976"/>
    <w:rsid w:val="00A619E4"/>
    <w:rsid w:val="00A62461"/>
    <w:rsid w:val="00A634CD"/>
    <w:rsid w:val="00A70728"/>
    <w:rsid w:val="00A70C82"/>
    <w:rsid w:val="00A7112C"/>
    <w:rsid w:val="00A7670C"/>
    <w:rsid w:val="00A8220E"/>
    <w:rsid w:val="00A85A12"/>
    <w:rsid w:val="00A875AA"/>
    <w:rsid w:val="00A91CEF"/>
    <w:rsid w:val="00A97443"/>
    <w:rsid w:val="00AA14CE"/>
    <w:rsid w:val="00AA6F56"/>
    <w:rsid w:val="00AB16B0"/>
    <w:rsid w:val="00AB3AD9"/>
    <w:rsid w:val="00AC3367"/>
    <w:rsid w:val="00AC3BB4"/>
    <w:rsid w:val="00AC4BF3"/>
    <w:rsid w:val="00AC5F59"/>
    <w:rsid w:val="00AD5FEF"/>
    <w:rsid w:val="00AE0105"/>
    <w:rsid w:val="00AE2F51"/>
    <w:rsid w:val="00AE49F6"/>
    <w:rsid w:val="00AF0125"/>
    <w:rsid w:val="00AF34C2"/>
    <w:rsid w:val="00AF51D9"/>
    <w:rsid w:val="00B03553"/>
    <w:rsid w:val="00B04F2F"/>
    <w:rsid w:val="00B10D46"/>
    <w:rsid w:val="00B14746"/>
    <w:rsid w:val="00B164E4"/>
    <w:rsid w:val="00B16736"/>
    <w:rsid w:val="00B3219C"/>
    <w:rsid w:val="00B366C9"/>
    <w:rsid w:val="00B40849"/>
    <w:rsid w:val="00B41176"/>
    <w:rsid w:val="00B417A5"/>
    <w:rsid w:val="00B466F1"/>
    <w:rsid w:val="00B46C77"/>
    <w:rsid w:val="00B503EB"/>
    <w:rsid w:val="00B52485"/>
    <w:rsid w:val="00B52EB5"/>
    <w:rsid w:val="00B566AC"/>
    <w:rsid w:val="00B60114"/>
    <w:rsid w:val="00B6011F"/>
    <w:rsid w:val="00B60244"/>
    <w:rsid w:val="00B60B10"/>
    <w:rsid w:val="00B63BB4"/>
    <w:rsid w:val="00B64FCA"/>
    <w:rsid w:val="00B7004E"/>
    <w:rsid w:val="00B719FF"/>
    <w:rsid w:val="00B75E02"/>
    <w:rsid w:val="00B762DD"/>
    <w:rsid w:val="00B8247C"/>
    <w:rsid w:val="00B87304"/>
    <w:rsid w:val="00B920E7"/>
    <w:rsid w:val="00B93041"/>
    <w:rsid w:val="00B940A1"/>
    <w:rsid w:val="00B978BA"/>
    <w:rsid w:val="00BA1BCF"/>
    <w:rsid w:val="00BA239E"/>
    <w:rsid w:val="00BA38BC"/>
    <w:rsid w:val="00BA4762"/>
    <w:rsid w:val="00BA7C8C"/>
    <w:rsid w:val="00BE0624"/>
    <w:rsid w:val="00BE3B5A"/>
    <w:rsid w:val="00BF45A1"/>
    <w:rsid w:val="00C0311F"/>
    <w:rsid w:val="00C06CAB"/>
    <w:rsid w:val="00C1333E"/>
    <w:rsid w:val="00C13ADE"/>
    <w:rsid w:val="00C14195"/>
    <w:rsid w:val="00C14BE4"/>
    <w:rsid w:val="00C15B95"/>
    <w:rsid w:val="00C15F00"/>
    <w:rsid w:val="00C26847"/>
    <w:rsid w:val="00C31E4E"/>
    <w:rsid w:val="00C50B7F"/>
    <w:rsid w:val="00C50C4E"/>
    <w:rsid w:val="00C547C5"/>
    <w:rsid w:val="00C71E09"/>
    <w:rsid w:val="00C73AE6"/>
    <w:rsid w:val="00C74004"/>
    <w:rsid w:val="00C76813"/>
    <w:rsid w:val="00C8153A"/>
    <w:rsid w:val="00C82F79"/>
    <w:rsid w:val="00C83F6D"/>
    <w:rsid w:val="00C9232E"/>
    <w:rsid w:val="00C96134"/>
    <w:rsid w:val="00CA16D2"/>
    <w:rsid w:val="00CA3A73"/>
    <w:rsid w:val="00CB2D17"/>
    <w:rsid w:val="00CB363A"/>
    <w:rsid w:val="00CB53F4"/>
    <w:rsid w:val="00CB5821"/>
    <w:rsid w:val="00CC2AD1"/>
    <w:rsid w:val="00CC68A6"/>
    <w:rsid w:val="00CE2D09"/>
    <w:rsid w:val="00CE6700"/>
    <w:rsid w:val="00CE7785"/>
    <w:rsid w:val="00CF1960"/>
    <w:rsid w:val="00CF33A7"/>
    <w:rsid w:val="00CF47D6"/>
    <w:rsid w:val="00CF5864"/>
    <w:rsid w:val="00CF6812"/>
    <w:rsid w:val="00D02167"/>
    <w:rsid w:val="00D05EAA"/>
    <w:rsid w:val="00D07DEC"/>
    <w:rsid w:val="00D13F4E"/>
    <w:rsid w:val="00D14C6E"/>
    <w:rsid w:val="00D22853"/>
    <w:rsid w:val="00D23D1E"/>
    <w:rsid w:val="00D2506B"/>
    <w:rsid w:val="00D27572"/>
    <w:rsid w:val="00D30252"/>
    <w:rsid w:val="00D3248F"/>
    <w:rsid w:val="00D33122"/>
    <w:rsid w:val="00D406CF"/>
    <w:rsid w:val="00D40CF6"/>
    <w:rsid w:val="00D4171C"/>
    <w:rsid w:val="00D50087"/>
    <w:rsid w:val="00D50BD6"/>
    <w:rsid w:val="00D61325"/>
    <w:rsid w:val="00D63417"/>
    <w:rsid w:val="00D642A4"/>
    <w:rsid w:val="00D67C5B"/>
    <w:rsid w:val="00D72F6D"/>
    <w:rsid w:val="00D745AF"/>
    <w:rsid w:val="00D74968"/>
    <w:rsid w:val="00D80973"/>
    <w:rsid w:val="00D84812"/>
    <w:rsid w:val="00D85552"/>
    <w:rsid w:val="00D93D32"/>
    <w:rsid w:val="00D97E99"/>
    <w:rsid w:val="00DA14A9"/>
    <w:rsid w:val="00DB5939"/>
    <w:rsid w:val="00DC0240"/>
    <w:rsid w:val="00DC2C55"/>
    <w:rsid w:val="00DC53AA"/>
    <w:rsid w:val="00DD4D62"/>
    <w:rsid w:val="00DD571A"/>
    <w:rsid w:val="00DD75DC"/>
    <w:rsid w:val="00DE033D"/>
    <w:rsid w:val="00DE7C92"/>
    <w:rsid w:val="00DE7F20"/>
    <w:rsid w:val="00DF353D"/>
    <w:rsid w:val="00E0420E"/>
    <w:rsid w:val="00E07F65"/>
    <w:rsid w:val="00E142AB"/>
    <w:rsid w:val="00E167EB"/>
    <w:rsid w:val="00E21439"/>
    <w:rsid w:val="00E23859"/>
    <w:rsid w:val="00E365EF"/>
    <w:rsid w:val="00E37054"/>
    <w:rsid w:val="00E41D86"/>
    <w:rsid w:val="00E423FA"/>
    <w:rsid w:val="00E45177"/>
    <w:rsid w:val="00E546A0"/>
    <w:rsid w:val="00E633EB"/>
    <w:rsid w:val="00E65021"/>
    <w:rsid w:val="00E66889"/>
    <w:rsid w:val="00E674BA"/>
    <w:rsid w:val="00E73063"/>
    <w:rsid w:val="00E76603"/>
    <w:rsid w:val="00E7762F"/>
    <w:rsid w:val="00E82077"/>
    <w:rsid w:val="00E845EC"/>
    <w:rsid w:val="00E94BB3"/>
    <w:rsid w:val="00EA2A1C"/>
    <w:rsid w:val="00EA3AC0"/>
    <w:rsid w:val="00EA5345"/>
    <w:rsid w:val="00EA5BFE"/>
    <w:rsid w:val="00EB308D"/>
    <w:rsid w:val="00EB4C59"/>
    <w:rsid w:val="00EB679D"/>
    <w:rsid w:val="00EC05EB"/>
    <w:rsid w:val="00EC26F7"/>
    <w:rsid w:val="00EC313F"/>
    <w:rsid w:val="00EC3F82"/>
    <w:rsid w:val="00EC638F"/>
    <w:rsid w:val="00EF3970"/>
    <w:rsid w:val="00EF5979"/>
    <w:rsid w:val="00F00464"/>
    <w:rsid w:val="00F038F5"/>
    <w:rsid w:val="00F107A2"/>
    <w:rsid w:val="00F24DBD"/>
    <w:rsid w:val="00F31C74"/>
    <w:rsid w:val="00F36D7A"/>
    <w:rsid w:val="00F4249F"/>
    <w:rsid w:val="00F42739"/>
    <w:rsid w:val="00F42874"/>
    <w:rsid w:val="00F4637C"/>
    <w:rsid w:val="00F473E0"/>
    <w:rsid w:val="00F51A3A"/>
    <w:rsid w:val="00F539F8"/>
    <w:rsid w:val="00F56921"/>
    <w:rsid w:val="00F57F20"/>
    <w:rsid w:val="00F622D9"/>
    <w:rsid w:val="00F63700"/>
    <w:rsid w:val="00F64FAD"/>
    <w:rsid w:val="00F72382"/>
    <w:rsid w:val="00F749D4"/>
    <w:rsid w:val="00F74F43"/>
    <w:rsid w:val="00F754C2"/>
    <w:rsid w:val="00F81176"/>
    <w:rsid w:val="00F864DE"/>
    <w:rsid w:val="00F9268D"/>
    <w:rsid w:val="00F95A31"/>
    <w:rsid w:val="00F96651"/>
    <w:rsid w:val="00FA1B73"/>
    <w:rsid w:val="00FA23EF"/>
    <w:rsid w:val="00FA30EC"/>
    <w:rsid w:val="00FA5DF6"/>
    <w:rsid w:val="00FA7478"/>
    <w:rsid w:val="00FA7623"/>
    <w:rsid w:val="00FB05D7"/>
    <w:rsid w:val="00FB3066"/>
    <w:rsid w:val="00FB6472"/>
    <w:rsid w:val="00FC08C2"/>
    <w:rsid w:val="00FC1714"/>
    <w:rsid w:val="00FD7473"/>
    <w:rsid w:val="00FD7D37"/>
    <w:rsid w:val="00FE0448"/>
    <w:rsid w:val="00FE3DC2"/>
    <w:rsid w:val="00FE42A4"/>
    <w:rsid w:val="00FE50A6"/>
    <w:rsid w:val="00FE6626"/>
    <w:rsid w:val="00FF2627"/>
    <w:rsid w:val="00FF34F9"/>
    <w:rsid w:val="00FF42FF"/>
    <w:rsid w:val="0135F069"/>
    <w:rsid w:val="0254D641"/>
    <w:rsid w:val="073AFE92"/>
    <w:rsid w:val="0DA2F98F"/>
    <w:rsid w:val="122A8F2D"/>
    <w:rsid w:val="129AD7EE"/>
    <w:rsid w:val="1923F573"/>
    <w:rsid w:val="1D7C1E35"/>
    <w:rsid w:val="1DFAF692"/>
    <w:rsid w:val="1E26C5C3"/>
    <w:rsid w:val="200B0706"/>
    <w:rsid w:val="2139BA91"/>
    <w:rsid w:val="2411D540"/>
    <w:rsid w:val="27BD13AE"/>
    <w:rsid w:val="27EAE099"/>
    <w:rsid w:val="2940AC6C"/>
    <w:rsid w:val="2B590FBB"/>
    <w:rsid w:val="2C20F46C"/>
    <w:rsid w:val="34ABADE7"/>
    <w:rsid w:val="3A0D03D9"/>
    <w:rsid w:val="3B106BAE"/>
    <w:rsid w:val="3B4CDFEC"/>
    <w:rsid w:val="3CCCF4A5"/>
    <w:rsid w:val="3D319249"/>
    <w:rsid w:val="3E663952"/>
    <w:rsid w:val="3F01B1CD"/>
    <w:rsid w:val="3F72C473"/>
    <w:rsid w:val="40AFBB33"/>
    <w:rsid w:val="426BFFCF"/>
    <w:rsid w:val="42A01C2E"/>
    <w:rsid w:val="436BC4BD"/>
    <w:rsid w:val="467605FC"/>
    <w:rsid w:val="479235E7"/>
    <w:rsid w:val="4E5107DB"/>
    <w:rsid w:val="50E297A6"/>
    <w:rsid w:val="53E2EDC3"/>
    <w:rsid w:val="5619A850"/>
    <w:rsid w:val="56740FA8"/>
    <w:rsid w:val="57E122E4"/>
    <w:rsid w:val="59652087"/>
    <w:rsid w:val="5C57B5FC"/>
    <w:rsid w:val="5F8B1058"/>
    <w:rsid w:val="60AD6B33"/>
    <w:rsid w:val="626069B3"/>
    <w:rsid w:val="67F01FF3"/>
    <w:rsid w:val="68862841"/>
    <w:rsid w:val="6997DD67"/>
    <w:rsid w:val="70231218"/>
    <w:rsid w:val="73EF511E"/>
    <w:rsid w:val="74486767"/>
    <w:rsid w:val="790B2796"/>
    <w:rsid w:val="79CBB27A"/>
    <w:rsid w:val="7A988694"/>
    <w:rsid w:val="7BD5CF3C"/>
    <w:rsid w:val="7C2A6490"/>
    <w:rsid w:val="7C6E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6994D9"/>
  <w15:docId w15:val="{8B699D53-AC35-4FF9-9387-A063BF52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0A0870"/>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A0870"/>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character" w:styleId="CommentReference">
    <w:name w:val="annotation reference"/>
    <w:basedOn w:val="DefaultParagraphFont"/>
    <w:uiPriority w:val="99"/>
    <w:semiHidden/>
    <w:unhideWhenUsed/>
    <w:rsid w:val="0024780E"/>
    <w:rPr>
      <w:sz w:val="16"/>
      <w:szCs w:val="16"/>
    </w:rPr>
  </w:style>
  <w:style w:type="paragraph" w:styleId="CommentText">
    <w:name w:val="annotation text"/>
    <w:basedOn w:val="Normal"/>
    <w:link w:val="CommentTextChar"/>
    <w:uiPriority w:val="99"/>
    <w:semiHidden/>
    <w:unhideWhenUsed/>
    <w:rsid w:val="0024780E"/>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24780E"/>
    <w:rPr>
      <w:sz w:val="20"/>
      <w:szCs w:val="20"/>
    </w:rPr>
  </w:style>
  <w:style w:type="paragraph" w:styleId="NoSpacing">
    <w:name w:val="No Spacing"/>
    <w:basedOn w:val="Normal"/>
    <w:uiPriority w:val="1"/>
    <w:qFormat/>
    <w:rsid w:val="0024780E"/>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7638E0"/>
    <w:pPr>
      <w:spacing w:after="120"/>
    </w:pPr>
    <w:rPr>
      <w:rFonts w:ascii="Source Sans Pro" w:hAnsi="Source Sans Pro"/>
      <w:b/>
      <w:bCs/>
    </w:rPr>
  </w:style>
  <w:style w:type="character" w:customStyle="1" w:styleId="CommentSubjectChar">
    <w:name w:val="Comment Subject Char"/>
    <w:basedOn w:val="CommentTextChar"/>
    <w:link w:val="CommentSubject"/>
    <w:uiPriority w:val="99"/>
    <w:semiHidden/>
    <w:rsid w:val="007638E0"/>
    <w:rPr>
      <w:rFonts w:ascii="Source Sans Pro" w:hAnsi="Source Sans Pro"/>
      <w:b/>
      <w:bCs/>
      <w:sz w:val="20"/>
      <w:szCs w:val="20"/>
    </w:rPr>
  </w:style>
  <w:style w:type="character" w:styleId="UnresolvedMention">
    <w:name w:val="Unresolved Mention"/>
    <w:basedOn w:val="DefaultParagraphFont"/>
    <w:uiPriority w:val="99"/>
    <w:semiHidden/>
    <w:unhideWhenUsed/>
    <w:rsid w:val="00842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04460">
      <w:bodyDiv w:val="1"/>
      <w:marLeft w:val="0"/>
      <w:marRight w:val="0"/>
      <w:marTop w:val="0"/>
      <w:marBottom w:val="0"/>
      <w:divBdr>
        <w:top w:val="none" w:sz="0" w:space="0" w:color="auto"/>
        <w:left w:val="none" w:sz="0" w:space="0" w:color="auto"/>
        <w:bottom w:val="none" w:sz="0" w:space="0" w:color="auto"/>
        <w:right w:val="none" w:sz="0" w:space="0" w:color="auto"/>
      </w:divBdr>
    </w:div>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5635872">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862130283">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itter.com/SBAgov" TargetMode="External"/><Relationship Id="rId18" Type="http://schemas.openxmlformats.org/officeDocument/2006/relationships/hyperlink" Target="http://www.sba.gov/disaste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Press_Office@sba.gov" TargetMode="External"/><Relationship Id="rId17" Type="http://schemas.openxmlformats.org/officeDocument/2006/relationships/hyperlink" Target="http://www.sba.gov/disaster" TargetMode="External"/><Relationship Id="rId2" Type="http://schemas.openxmlformats.org/officeDocument/2006/relationships/customXml" Target="../customXml/item2.xml"/><Relationship Id="rId16" Type="http://schemas.openxmlformats.org/officeDocument/2006/relationships/hyperlink" Target="https://www.instagram.com/sbagov/" TargetMode="External"/><Relationship Id="rId20" Type="http://schemas.openxmlformats.org/officeDocument/2006/relationships/hyperlink" Target="http://www.sb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ba.gov/blog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ba.gov/Disas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sb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BF85155069074DA835891A8E1EDE30" ma:contentTypeVersion="11" ma:contentTypeDescription="Create a new document." ma:contentTypeScope="" ma:versionID="960d9e483878e74b3f8e719ab45ade24">
  <xsd:schema xmlns:xsd="http://www.w3.org/2001/XMLSchema" xmlns:xs="http://www.w3.org/2001/XMLSchema" xmlns:p="http://schemas.microsoft.com/office/2006/metadata/properties" xmlns:ns3="6bfee579-b026-4baa-ad4d-dfda1538aeb2" xmlns:ns4="c24b4660-3158-4974-bac2-59e190038b88" targetNamespace="http://schemas.microsoft.com/office/2006/metadata/properties" ma:root="true" ma:fieldsID="6725209780fbf7b70cb744af8ba14ee3" ns3:_="" ns4:_="">
    <xsd:import namespace="6bfee579-b026-4baa-ad4d-dfda1538aeb2"/>
    <xsd:import namespace="c24b4660-3158-4974-bac2-59e190038b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ee579-b026-4baa-ad4d-dfda1538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4b4660-3158-4974-bac2-59e190038b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A555A-3F52-4F48-BD58-79EA71BB2A12}">
  <ds:schemaRefs>
    <ds:schemaRef ds:uri="http://schemas.microsoft.com/office/2006/documentManagement/types"/>
    <ds:schemaRef ds:uri="http://www.w3.org/XML/1998/namespace"/>
    <ds:schemaRef ds:uri="6bfee579-b026-4baa-ad4d-dfda1538aeb2"/>
    <ds:schemaRef ds:uri="http://purl.org/dc/terms/"/>
    <ds:schemaRef ds:uri="http://purl.org/dc/elements/1.1/"/>
    <ds:schemaRef ds:uri="http://schemas.microsoft.com/office/infopath/2007/PartnerControls"/>
    <ds:schemaRef ds:uri="http://schemas.openxmlformats.org/package/2006/metadata/core-properties"/>
    <ds:schemaRef ds:uri="c24b4660-3158-4974-bac2-59e190038b8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2C44FAE-4FB1-46A5-859F-A26902379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ee579-b026-4baa-ad4d-dfda1538aeb2"/>
    <ds:schemaRef ds:uri="c24b4660-3158-4974-bac2-59e190038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039EAE-8257-4E79-AA26-485BC64963A0}">
  <ds:schemaRefs>
    <ds:schemaRef ds:uri="http://schemas.microsoft.com/sharepoint/v3/contenttype/forms"/>
  </ds:schemaRefs>
</ds:datastoreItem>
</file>

<file path=customXml/itemProps4.xml><?xml version="1.0" encoding="utf-8"?>
<ds:datastoreItem xmlns:ds="http://schemas.openxmlformats.org/officeDocument/2006/customXml" ds:itemID="{619385A4-93DD-4920-A115-0B19185C0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3317</CharactersWithSpaces>
  <SharedDoc>false</SharedDoc>
  <HLinks>
    <vt:vector size="48" baseType="variant">
      <vt:variant>
        <vt:i4>2621555</vt:i4>
      </vt:variant>
      <vt:variant>
        <vt:i4>21</vt:i4>
      </vt:variant>
      <vt:variant>
        <vt:i4>0</vt:i4>
      </vt:variant>
      <vt:variant>
        <vt:i4>5</vt:i4>
      </vt:variant>
      <vt:variant>
        <vt:lpwstr>http://www.sba.gov/</vt:lpwstr>
      </vt:variant>
      <vt:variant>
        <vt:lpwstr/>
      </vt:variant>
      <vt:variant>
        <vt:i4>2687008</vt:i4>
      </vt:variant>
      <vt:variant>
        <vt:i4>18</vt:i4>
      </vt:variant>
      <vt:variant>
        <vt:i4>0</vt:i4>
      </vt:variant>
      <vt:variant>
        <vt:i4>5</vt:i4>
      </vt:variant>
      <vt:variant>
        <vt:lpwstr>http://www.sba.gov/Disaster</vt:lpwstr>
      </vt:variant>
      <vt:variant>
        <vt:lpwstr/>
      </vt:variant>
      <vt:variant>
        <vt:i4>2687008</vt:i4>
      </vt:variant>
      <vt:variant>
        <vt:i4>15</vt:i4>
      </vt:variant>
      <vt:variant>
        <vt:i4>0</vt:i4>
      </vt:variant>
      <vt:variant>
        <vt:i4>5</vt:i4>
      </vt:variant>
      <vt:variant>
        <vt:lpwstr>http://www.sba.gov/Disaster</vt:lpwstr>
      </vt:variant>
      <vt:variant>
        <vt:lpwstr/>
      </vt:variant>
      <vt:variant>
        <vt:i4>4784215</vt:i4>
      </vt:variant>
      <vt:variant>
        <vt:i4>12</vt:i4>
      </vt:variant>
      <vt:variant>
        <vt:i4>0</vt:i4>
      </vt:variant>
      <vt:variant>
        <vt:i4>5</vt:i4>
      </vt:variant>
      <vt:variant>
        <vt:lpwstr>https://www.instagram.com/sbagov/</vt:lpwstr>
      </vt:variant>
      <vt:variant>
        <vt:lpwstr/>
      </vt:variant>
      <vt:variant>
        <vt:i4>5636183</vt:i4>
      </vt:variant>
      <vt:variant>
        <vt:i4>9</vt:i4>
      </vt:variant>
      <vt:variant>
        <vt:i4>0</vt:i4>
      </vt:variant>
      <vt:variant>
        <vt:i4>5</vt:i4>
      </vt:variant>
      <vt:variant>
        <vt:lpwstr>http://www.sba.gov/blogs</vt:lpwstr>
      </vt:variant>
      <vt:variant>
        <vt:lpwstr/>
      </vt:variant>
      <vt:variant>
        <vt:i4>4063267</vt:i4>
      </vt:variant>
      <vt:variant>
        <vt:i4>6</vt:i4>
      </vt:variant>
      <vt:variant>
        <vt:i4>0</vt:i4>
      </vt:variant>
      <vt:variant>
        <vt:i4>5</vt:i4>
      </vt:variant>
      <vt:variant>
        <vt:lpwstr>http://www.facebook.com/sbagov</vt:lpwstr>
      </vt:variant>
      <vt:variant>
        <vt:lpwstr/>
      </vt:variant>
      <vt:variant>
        <vt:i4>4391005</vt:i4>
      </vt:variant>
      <vt:variant>
        <vt:i4>3</vt:i4>
      </vt:variant>
      <vt:variant>
        <vt:i4>0</vt:i4>
      </vt:variant>
      <vt:variant>
        <vt:i4>5</vt:i4>
      </vt:variant>
      <vt:variant>
        <vt:lpwstr>http://www.twitter.com/SBAgov</vt:lpwstr>
      </vt:variant>
      <vt:variant>
        <vt:lpwstr/>
      </vt:variant>
      <vt:variant>
        <vt:i4>851979</vt:i4>
      </vt:variant>
      <vt:variant>
        <vt:i4>0</vt:i4>
      </vt:variant>
      <vt:variant>
        <vt:i4>0</vt:i4>
      </vt:variant>
      <vt:variant>
        <vt:i4>5</vt:i4>
      </vt:variant>
      <vt:variant>
        <vt:lpwstr>mailto:Press_Office@sba.gov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 McCracken</dc:creator>
  <cp:keywords/>
  <cp:lastModifiedBy>Sheryl Paynter</cp:lastModifiedBy>
  <cp:revision>2</cp:revision>
  <cp:lastPrinted>2018-05-24T02:50:00Z</cp:lastPrinted>
  <dcterms:created xsi:type="dcterms:W3CDTF">2020-05-04T17:29:00Z</dcterms:created>
  <dcterms:modified xsi:type="dcterms:W3CDTF">2020-05-04T17:29:00Z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0x0101000DBF85155069074DA835891A8E1EDE30</vt:lpwstr>
  </property>
</Properties>
</file>