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HOW TO BE A CHANGE CATALYST</w:t>
      </w:r>
    </w:p>
    <w:p w:rsidR="00000000" w:rsidDel="00000000" w:rsidP="00000000" w:rsidRDefault="00000000" w:rsidRPr="00000000" w14:paraId="00000002">
      <w:pPr>
        <w:rPr/>
      </w:pPr>
      <w:r w:rsidDel="00000000" w:rsidR="00000000" w:rsidRPr="00000000">
        <w:rPr>
          <w:rtl w:val="0"/>
        </w:rPr>
        <w:t xml:space="preserve">PART 4 // Emails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Subject: Discover the Power of Inclusion in Our Church</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Hello [Recipient's Name],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Do you feel a calling to inspire change within your community? To become a change catalyst?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t xml:space="preserve">Have you heard of Nick Vujicic? He’s a world-renowned speaker and author. Despite being born without limbs, he discovered a sense of purpose and faith that has since transformed countless lives. How?</w:t>
      </w:r>
      <w:r w:rsidDel="00000000" w:rsidR="00000000" w:rsidRPr="00000000">
        <w:rPr>
          <w:b w:val="1"/>
          <w:rtl w:val="0"/>
        </w:rPr>
        <w:t xml:space="preserve"> It started with an invitation to church from his friends, a simple act of love and inclusion that set him on a path of hope and resilience.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Just like Nick's friends, you have the power to enact change within your own circles. It all begins with an act of genuine inclusion. But how do you get started?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I'm excited to share with you this fourth part of our four-part video series titled "How to Be a Change Catalyst." In this first video, we dive deep into the concept of inclusion, drawing insights from well-known biblical stories and real-life experiences.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Take the challenge today. </w:t>
      </w:r>
      <w:r w:rsidDel="00000000" w:rsidR="00000000" w:rsidRPr="00000000">
        <w:rPr>
          <w:b w:val="1"/>
          <w:rtl w:val="0"/>
        </w:rPr>
        <w:t xml:space="preserve">Start your journey of becoming a change catalyst by watching this video.</w:t>
      </w:r>
      <w:r w:rsidDel="00000000" w:rsidR="00000000" w:rsidRPr="00000000">
        <w:rPr>
          <w:rtl w:val="0"/>
        </w:rPr>
        <w:t xml:space="preserve"> What's the challenge? You'll find out when you watch the video.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Let's walk together in this exciting journey of transformation.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Click here to watch the video now.</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Excited to hear from you,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[Your Name]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b w:val="1"/>
          <w:sz w:val="26"/>
          <w:szCs w:val="26"/>
          <w:rtl w:val="0"/>
        </w:rPr>
        <w:t xml:space="preserve">Subject: "Did You Accept the Challenge Yet? Share Your Story"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Hello [Recipient's Name],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 few days ago, we send you the fourth video in our series on being a Change Catalyst, and I'm checking in to see how you're doing.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Have you watched the first video of our four-part series?</w:t>
      </w:r>
      <w:r w:rsidDel="00000000" w:rsidR="00000000" w:rsidRPr="00000000">
        <w:rPr>
          <w:b w:val="1"/>
          <w:u w:val="single"/>
          <w:rtl w:val="0"/>
        </w:rPr>
        <w:t xml:space="preserve"> If not, I encourage you to take a moment to engage with the powerful message it carries.</w:t>
      </w:r>
      <w:r w:rsidDel="00000000" w:rsidR="00000000" w:rsidRPr="00000000">
        <w:rPr>
          <w:rtl w:val="0"/>
        </w:rPr>
        <w:t xml:space="preserve"> If you have, I'm excited to hear about your experience!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In the video, we talked about a special challenge – one that centers around the power of inclusion. We understand that inclusion is not just about opening our doors wider, but it's about actively seeking out those who feel isolated, those who need to feel God's love and belonging in our community.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t xml:space="preserve">How have you applied this principle of inclusion in your life since watching the video? </w:t>
      </w:r>
      <w:r w:rsidDel="00000000" w:rsidR="00000000" w:rsidRPr="00000000">
        <w:rPr>
          <w:b w:val="1"/>
          <w:rtl w:val="0"/>
        </w:rPr>
        <w:t xml:space="preserve">Have you taken a step to engage with someone from your community who needs that sense of belonging?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Please reply to this email and share your story with us.</w:t>
      </w:r>
      <w:r w:rsidDel="00000000" w:rsidR="00000000" w:rsidRPr="00000000">
        <w:rPr>
          <w:rtl w:val="0"/>
        </w:rPr>
        <w:t xml:space="preserve"> Remember, every effort, no matter how small, has the potential to create a big impact.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rtl w:val="0"/>
        </w:rPr>
        <w:t xml:space="preserve">If you haven't had the opportunity to watch the video yet, there's no better time than now. </w:t>
      </w:r>
      <w:r w:rsidDel="00000000" w:rsidR="00000000" w:rsidRPr="00000000">
        <w:rPr>
          <w:b w:val="1"/>
          <w:u w:val="single"/>
          <w:rtl w:val="0"/>
        </w:rPr>
        <w:t xml:space="preserve">Click here to view.</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Let's continue on this transformational journey, leaning on one another for support and inspiration.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best is yet to come,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[Your Name]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