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C7C1E"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el siguiente texto</w:t>
      </w:r>
    </w:p>
    <w:p w14:paraId="5A427419" w14:textId="77777777" w:rsidR="005D13D6" w:rsidRPr="005D13D6" w:rsidRDefault="005D13D6" w:rsidP="005D13D6">
      <w:pPr>
        <w:spacing w:before="120" w:after="120" w:line="360" w:lineRule="auto"/>
        <w:jc w:val="both"/>
        <w:rPr>
          <w:rFonts w:ascii="Arial" w:eastAsia="Calibri" w:hAnsi="Arial" w:cs="Arial"/>
          <w:i/>
          <w:sz w:val="24"/>
          <w:szCs w:val="24"/>
          <w:lang w:val="es-CR"/>
        </w:rPr>
      </w:pPr>
      <w:r w:rsidRPr="005D13D6">
        <w:rPr>
          <w:rFonts w:ascii="Arial" w:eastAsia="Calibri" w:hAnsi="Arial" w:cs="Arial"/>
          <w:i/>
          <w:sz w:val="24"/>
          <w:szCs w:val="24"/>
          <w:lang w:val="es-CR"/>
        </w:rPr>
        <w:t>Consiste en la vigencia de un marco normativo e institucional promotor de procesos de concertación, de políticas que permiten construir visiones y misiones que sean desarrolladas por los diversos actores.</w:t>
      </w:r>
    </w:p>
    <w:p w14:paraId="426CBDD2"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El texto anterior se refiere al concepto de</w:t>
      </w:r>
    </w:p>
    <w:p w14:paraId="60BAF9DA" w14:textId="77777777" w:rsidR="005D13D6" w:rsidRPr="005D13D6" w:rsidRDefault="005D13D6" w:rsidP="005D13D6">
      <w:pPr>
        <w:numPr>
          <w:ilvl w:val="0"/>
          <w:numId w:val="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Régimen político.</w:t>
      </w:r>
    </w:p>
    <w:p w14:paraId="001014DD" w14:textId="77777777" w:rsidR="005D13D6" w:rsidRPr="005D13D6" w:rsidRDefault="005D13D6" w:rsidP="005D13D6">
      <w:pPr>
        <w:numPr>
          <w:ilvl w:val="0"/>
          <w:numId w:val="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Agenda política.</w:t>
      </w:r>
    </w:p>
    <w:p w14:paraId="03FD0EA6" w14:textId="77777777" w:rsidR="005D13D6" w:rsidRPr="005D13D6" w:rsidRDefault="005D13D6" w:rsidP="005D13D6">
      <w:pPr>
        <w:numPr>
          <w:ilvl w:val="0"/>
          <w:numId w:val="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Gobernabilidad.</w:t>
      </w:r>
    </w:p>
    <w:p w14:paraId="1E2797CD" w14:textId="77777777" w:rsidR="005D13D6" w:rsidRPr="005D13D6" w:rsidRDefault="005D13D6" w:rsidP="005D13D6">
      <w:pPr>
        <w:numPr>
          <w:ilvl w:val="0"/>
          <w:numId w:val="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Participación.</w:t>
      </w:r>
    </w:p>
    <w:p w14:paraId="6FF75C05" w14:textId="513972C4" w:rsidR="005D13D6" w:rsidRDefault="005D13D6" w:rsidP="005D13D6">
      <w:pPr>
        <w:spacing w:before="120" w:after="120" w:line="360" w:lineRule="auto"/>
        <w:jc w:val="both"/>
        <w:rPr>
          <w:rFonts w:ascii="Arial" w:eastAsia="Calibri" w:hAnsi="Arial" w:cs="Arial"/>
          <w:sz w:val="24"/>
          <w:szCs w:val="24"/>
          <w:lang w:val="es-CR"/>
        </w:rPr>
      </w:pPr>
    </w:p>
    <w:p w14:paraId="23F498DB"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7F921D8E"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2384C69A" w14:textId="77777777" w:rsidR="005D13D6" w:rsidRPr="005D13D6" w:rsidRDefault="005D13D6" w:rsidP="005D13D6">
      <w:pPr>
        <w:spacing w:before="120" w:after="120" w:line="360" w:lineRule="auto"/>
        <w:jc w:val="both"/>
        <w:rPr>
          <w:rFonts w:ascii="Arial" w:eastAsia="Calibri" w:hAnsi="Arial" w:cs="Arial"/>
          <w:sz w:val="24"/>
          <w:szCs w:val="24"/>
          <w:u w:val="single"/>
          <w:lang w:val="es-CR"/>
        </w:rPr>
      </w:pPr>
      <w:r w:rsidRPr="005D13D6">
        <w:rPr>
          <w:rFonts w:ascii="Arial" w:eastAsia="Calibri" w:hAnsi="Arial" w:cs="Arial"/>
          <w:sz w:val="24"/>
          <w:szCs w:val="24"/>
          <w:u w:val="single"/>
          <w:lang w:val="es-CR"/>
        </w:rPr>
        <w:t>Régimen político – Modelo inglés.</w:t>
      </w:r>
    </w:p>
    <w:p w14:paraId="37C3B8B8" w14:textId="62938A9C" w:rsidR="005D13D6" w:rsidRPr="005D13D6" w:rsidRDefault="005D13D6" w:rsidP="005D13D6">
      <w:pPr>
        <w:numPr>
          <w:ilvl w:val="0"/>
          <w:numId w:val="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Poder Ejecutivo: Rey, jefatura del Estado por herencia. Primer ministro, jefatura de gobierno.</w:t>
      </w:r>
    </w:p>
    <w:p w14:paraId="6A923C37" w14:textId="77777777" w:rsidR="005D13D6" w:rsidRPr="005D13D6" w:rsidRDefault="005D13D6" w:rsidP="005D13D6">
      <w:pPr>
        <w:numPr>
          <w:ilvl w:val="0"/>
          <w:numId w:val="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Poder Judicial: Jueces.</w:t>
      </w:r>
    </w:p>
    <w:p w14:paraId="071CEDDD" w14:textId="77777777" w:rsidR="005D13D6" w:rsidRPr="005D13D6" w:rsidRDefault="005D13D6" w:rsidP="005D13D6">
      <w:pPr>
        <w:numPr>
          <w:ilvl w:val="0"/>
          <w:numId w:val="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 xml:space="preserve">Poder Legislativo: Comunes y Lores. </w:t>
      </w:r>
    </w:p>
    <w:p w14:paraId="7BDDEFA1"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La información anterior identifica características del régimen político democrático desarrollado en Inglaterra denominado</w:t>
      </w:r>
    </w:p>
    <w:p w14:paraId="0C3EE41C" w14:textId="77777777" w:rsidR="005D13D6" w:rsidRPr="005D13D6" w:rsidRDefault="005D13D6" w:rsidP="005D13D6">
      <w:pPr>
        <w:numPr>
          <w:ilvl w:val="0"/>
          <w:numId w:val="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Unitario.</w:t>
      </w:r>
    </w:p>
    <w:p w14:paraId="63C1B9F2" w14:textId="77777777" w:rsidR="005D13D6" w:rsidRPr="005D13D6" w:rsidRDefault="005D13D6" w:rsidP="005D13D6">
      <w:pPr>
        <w:numPr>
          <w:ilvl w:val="0"/>
          <w:numId w:val="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Federalista.</w:t>
      </w:r>
    </w:p>
    <w:p w14:paraId="1A076676" w14:textId="77777777" w:rsidR="005D13D6" w:rsidRPr="005D13D6" w:rsidRDefault="005D13D6" w:rsidP="005D13D6">
      <w:pPr>
        <w:numPr>
          <w:ilvl w:val="0"/>
          <w:numId w:val="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Parlamentario.</w:t>
      </w:r>
    </w:p>
    <w:p w14:paraId="28F285C6" w14:textId="77777777" w:rsidR="005D13D6" w:rsidRPr="005D13D6" w:rsidRDefault="005D13D6" w:rsidP="005D13D6">
      <w:pPr>
        <w:numPr>
          <w:ilvl w:val="0"/>
          <w:numId w:val="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Presidencialista.</w:t>
      </w:r>
    </w:p>
    <w:p w14:paraId="7B02CCA6"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357206B3" w14:textId="7998C041" w:rsidR="005D13D6" w:rsidRDefault="005D13D6" w:rsidP="005D13D6">
      <w:pPr>
        <w:spacing w:before="120" w:after="120" w:line="360" w:lineRule="auto"/>
        <w:jc w:val="both"/>
        <w:rPr>
          <w:rFonts w:ascii="Arial" w:eastAsia="Calibri" w:hAnsi="Arial" w:cs="Arial"/>
          <w:sz w:val="24"/>
          <w:szCs w:val="24"/>
          <w:lang w:val="es-CR"/>
        </w:rPr>
      </w:pPr>
    </w:p>
    <w:p w14:paraId="74146E61" w14:textId="4EDB6750" w:rsidR="005D13D6" w:rsidRDefault="005D13D6" w:rsidP="005D13D6">
      <w:pPr>
        <w:spacing w:before="120" w:after="120" w:line="360" w:lineRule="auto"/>
        <w:jc w:val="both"/>
        <w:rPr>
          <w:rFonts w:ascii="Arial" w:eastAsia="Calibri" w:hAnsi="Arial" w:cs="Arial"/>
          <w:sz w:val="24"/>
          <w:szCs w:val="24"/>
          <w:lang w:val="es-CR"/>
        </w:rPr>
      </w:pPr>
    </w:p>
    <w:p w14:paraId="52174D71" w14:textId="6302B8AC" w:rsidR="005D13D6" w:rsidRDefault="005D13D6" w:rsidP="005D13D6">
      <w:pPr>
        <w:spacing w:before="120" w:after="120" w:line="360" w:lineRule="auto"/>
        <w:jc w:val="both"/>
        <w:rPr>
          <w:rFonts w:ascii="Arial" w:eastAsia="Calibri" w:hAnsi="Arial" w:cs="Arial"/>
          <w:sz w:val="24"/>
          <w:szCs w:val="24"/>
          <w:lang w:val="es-CR"/>
        </w:rPr>
      </w:pPr>
    </w:p>
    <w:p w14:paraId="7A738967" w14:textId="3D6B3C57" w:rsidR="005D13D6" w:rsidRDefault="005D13D6" w:rsidP="005D13D6">
      <w:pPr>
        <w:spacing w:before="120" w:after="120" w:line="360" w:lineRule="auto"/>
        <w:jc w:val="both"/>
        <w:rPr>
          <w:rFonts w:ascii="Arial" w:eastAsia="Calibri" w:hAnsi="Arial" w:cs="Arial"/>
          <w:sz w:val="24"/>
          <w:szCs w:val="24"/>
          <w:lang w:val="es-CR"/>
        </w:rPr>
      </w:pPr>
    </w:p>
    <w:p w14:paraId="55F69C43" w14:textId="70D59B31" w:rsidR="005D13D6" w:rsidRDefault="005D13D6" w:rsidP="005D13D6">
      <w:pPr>
        <w:spacing w:before="120" w:after="120" w:line="360" w:lineRule="auto"/>
        <w:jc w:val="both"/>
        <w:rPr>
          <w:rFonts w:ascii="Arial" w:eastAsia="Calibri" w:hAnsi="Arial" w:cs="Arial"/>
          <w:sz w:val="24"/>
          <w:szCs w:val="24"/>
          <w:lang w:val="es-CR"/>
        </w:rPr>
      </w:pPr>
    </w:p>
    <w:p w14:paraId="4DAF935F" w14:textId="63B584FE" w:rsidR="005D13D6" w:rsidRDefault="005D13D6" w:rsidP="005D13D6">
      <w:pPr>
        <w:spacing w:before="120" w:after="120" w:line="360" w:lineRule="auto"/>
        <w:jc w:val="both"/>
        <w:rPr>
          <w:rFonts w:ascii="Arial" w:eastAsia="Calibri" w:hAnsi="Arial" w:cs="Arial"/>
          <w:sz w:val="24"/>
          <w:szCs w:val="24"/>
          <w:lang w:val="es-CR"/>
        </w:rPr>
      </w:pPr>
    </w:p>
    <w:p w14:paraId="45BBEA2D" w14:textId="55139B62" w:rsidR="005D13D6" w:rsidRDefault="005D13D6" w:rsidP="005D13D6">
      <w:pPr>
        <w:spacing w:before="120" w:after="120" w:line="360" w:lineRule="auto"/>
        <w:jc w:val="both"/>
        <w:rPr>
          <w:rFonts w:ascii="Arial" w:eastAsia="Calibri" w:hAnsi="Arial" w:cs="Arial"/>
          <w:sz w:val="24"/>
          <w:szCs w:val="24"/>
          <w:lang w:val="es-CR"/>
        </w:rPr>
      </w:pPr>
    </w:p>
    <w:p w14:paraId="6C3CF30A"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7277C762"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7828E9F1"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las siguientes características</w:t>
      </w:r>
    </w:p>
    <w:tbl>
      <w:tblPr>
        <w:tblStyle w:val="Tablaconcuadrcula"/>
        <w:tblW w:w="0" w:type="auto"/>
        <w:tblLook w:val="04A0" w:firstRow="1" w:lastRow="0" w:firstColumn="1" w:lastColumn="0" w:noHBand="0" w:noVBand="1"/>
      </w:tblPr>
      <w:tblGrid>
        <w:gridCol w:w="8978"/>
      </w:tblGrid>
      <w:tr w:rsidR="005D13D6" w:rsidRPr="005D13D6" w14:paraId="29003D09" w14:textId="77777777" w:rsidTr="005D13D6">
        <w:tc>
          <w:tcPr>
            <w:tcW w:w="8978" w:type="dxa"/>
          </w:tcPr>
          <w:p w14:paraId="54A3BFC1"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1 El nombramiento y sustitución de los Ministros de Gobierno es potestad exclusiva del presidente de la República.</w:t>
            </w:r>
          </w:p>
        </w:tc>
      </w:tr>
      <w:tr w:rsidR="005D13D6" w:rsidRPr="005D13D6" w14:paraId="68F3B326" w14:textId="77777777" w:rsidTr="005D13D6">
        <w:tc>
          <w:tcPr>
            <w:tcW w:w="8978" w:type="dxa"/>
          </w:tcPr>
          <w:p w14:paraId="093247A8"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2 La figura del Poder Ejecutivo encargada de orientar la política general del país es el presidente de la República.</w:t>
            </w:r>
          </w:p>
        </w:tc>
      </w:tr>
      <w:tr w:rsidR="005D13D6" w:rsidRPr="005D13D6" w14:paraId="12D160CB" w14:textId="77777777" w:rsidTr="005D13D6">
        <w:tc>
          <w:tcPr>
            <w:tcW w:w="8978" w:type="dxa"/>
          </w:tcPr>
          <w:p w14:paraId="682C9EB4"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3 El Presidente de la República puede disolver la Asamblea Legislativa cuando lo considere pertinente.</w:t>
            </w:r>
          </w:p>
        </w:tc>
      </w:tr>
      <w:tr w:rsidR="005D13D6" w:rsidRPr="005D13D6" w14:paraId="5E9A7177" w14:textId="77777777" w:rsidTr="005D13D6">
        <w:tc>
          <w:tcPr>
            <w:tcW w:w="8978" w:type="dxa"/>
          </w:tcPr>
          <w:p w14:paraId="057B19D3"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4 El Presidente de la República es a la vez Jefe de Estado y cabeza del Poder Ejecutivo.</w:t>
            </w:r>
          </w:p>
        </w:tc>
      </w:tr>
    </w:tbl>
    <w:p w14:paraId="65FFDCD0"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¿Cuáles números de los anteriores identifican tres características del régimen político presidencialista de Costa Rica?</w:t>
      </w:r>
    </w:p>
    <w:p w14:paraId="23C6F7B3" w14:textId="77777777" w:rsidR="005D13D6" w:rsidRPr="005D13D6" w:rsidRDefault="005D13D6" w:rsidP="005D13D6">
      <w:pPr>
        <w:numPr>
          <w:ilvl w:val="0"/>
          <w:numId w:val="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1, 2 y 3</w:t>
      </w:r>
    </w:p>
    <w:p w14:paraId="2319433B" w14:textId="77777777" w:rsidR="005D13D6" w:rsidRPr="005D13D6" w:rsidRDefault="005D13D6" w:rsidP="005D13D6">
      <w:pPr>
        <w:numPr>
          <w:ilvl w:val="0"/>
          <w:numId w:val="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1, 2 y 4</w:t>
      </w:r>
    </w:p>
    <w:p w14:paraId="1B34E090" w14:textId="77777777" w:rsidR="005D13D6" w:rsidRPr="005D13D6" w:rsidRDefault="005D13D6" w:rsidP="005D13D6">
      <w:pPr>
        <w:numPr>
          <w:ilvl w:val="0"/>
          <w:numId w:val="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1, 3 y 4</w:t>
      </w:r>
    </w:p>
    <w:p w14:paraId="60984962" w14:textId="640899C2" w:rsidR="005D13D6" w:rsidRPr="005D13D6" w:rsidRDefault="005D13D6" w:rsidP="005D13D6">
      <w:pPr>
        <w:numPr>
          <w:ilvl w:val="0"/>
          <w:numId w:val="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2, 3 y 4</w:t>
      </w:r>
    </w:p>
    <w:p w14:paraId="4D4429DD"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4B06E764"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62E7B494" w14:textId="77777777" w:rsidR="005D13D6" w:rsidRPr="005D13D6" w:rsidRDefault="005D13D6" w:rsidP="005D13D6">
      <w:pPr>
        <w:numPr>
          <w:ilvl w:val="0"/>
          <w:numId w:val="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El Rey ejerce la jefatura del Estado y es el representante de la unidad española. La Constitución le otorga una función simbólica.</w:t>
      </w:r>
    </w:p>
    <w:p w14:paraId="6E077604" w14:textId="77777777" w:rsidR="005D13D6" w:rsidRPr="005D13D6" w:rsidRDefault="005D13D6" w:rsidP="005D13D6">
      <w:pPr>
        <w:numPr>
          <w:ilvl w:val="0"/>
          <w:numId w:val="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El Poder Legislativo es bicameral, ejercido por las Cortes Generales: el Congreso de los Diputados y el Senado.</w:t>
      </w:r>
    </w:p>
    <w:p w14:paraId="2F477901" w14:textId="77777777" w:rsidR="005D13D6" w:rsidRPr="005D13D6" w:rsidRDefault="005D13D6" w:rsidP="005D13D6">
      <w:pPr>
        <w:numPr>
          <w:ilvl w:val="0"/>
          <w:numId w:val="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El Poder Judicial está conformado por el conjunto de juzgados y tribunales.</w:t>
      </w:r>
    </w:p>
    <w:p w14:paraId="63F9F773"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De acuerdo con la información anterior, ¿cuál es el tipo de régimen político democrático de España?</w:t>
      </w:r>
    </w:p>
    <w:p w14:paraId="0796D9B0" w14:textId="77777777" w:rsidR="005D13D6" w:rsidRPr="005D13D6" w:rsidRDefault="005D13D6" w:rsidP="005D13D6">
      <w:pPr>
        <w:numPr>
          <w:ilvl w:val="0"/>
          <w:numId w:val="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Federal</w:t>
      </w:r>
    </w:p>
    <w:p w14:paraId="4129DF6C" w14:textId="77777777" w:rsidR="005D13D6" w:rsidRPr="005D13D6" w:rsidRDefault="005D13D6" w:rsidP="005D13D6">
      <w:pPr>
        <w:numPr>
          <w:ilvl w:val="0"/>
          <w:numId w:val="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Populista</w:t>
      </w:r>
    </w:p>
    <w:p w14:paraId="7E6D0BB2" w14:textId="77777777" w:rsidR="005D13D6" w:rsidRPr="005D13D6" w:rsidRDefault="005D13D6" w:rsidP="005D13D6">
      <w:pPr>
        <w:numPr>
          <w:ilvl w:val="0"/>
          <w:numId w:val="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Monárquico</w:t>
      </w:r>
    </w:p>
    <w:p w14:paraId="3866A739" w14:textId="77777777" w:rsidR="005D13D6" w:rsidRPr="005D13D6" w:rsidRDefault="005D13D6" w:rsidP="005D13D6">
      <w:pPr>
        <w:numPr>
          <w:ilvl w:val="0"/>
          <w:numId w:val="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Presidencialista</w:t>
      </w:r>
    </w:p>
    <w:p w14:paraId="5529FD6A" w14:textId="38FF9386" w:rsidR="005D13D6" w:rsidRDefault="005D13D6" w:rsidP="005D13D6">
      <w:pPr>
        <w:spacing w:after="200" w:line="360" w:lineRule="auto"/>
        <w:ind w:left="360"/>
        <w:jc w:val="both"/>
        <w:rPr>
          <w:rFonts w:ascii="Arial" w:eastAsia="Calibri" w:hAnsi="Arial" w:cs="Arial"/>
          <w:sz w:val="24"/>
          <w:szCs w:val="24"/>
          <w:lang w:val="es-CR"/>
        </w:rPr>
      </w:pPr>
    </w:p>
    <w:p w14:paraId="3FCB52AC" w14:textId="77777777" w:rsidR="005D13D6" w:rsidRPr="005D13D6" w:rsidRDefault="005D13D6" w:rsidP="005D13D6">
      <w:pPr>
        <w:spacing w:after="200" w:line="360" w:lineRule="auto"/>
        <w:ind w:left="360"/>
        <w:jc w:val="both"/>
        <w:rPr>
          <w:rFonts w:ascii="Arial" w:eastAsia="Calibri" w:hAnsi="Arial" w:cs="Arial"/>
          <w:sz w:val="24"/>
          <w:szCs w:val="24"/>
          <w:lang w:val="es-CR"/>
        </w:rPr>
      </w:pPr>
    </w:p>
    <w:p w14:paraId="46EB9ED4" w14:textId="77777777" w:rsidR="005D13D6" w:rsidRPr="005D13D6" w:rsidRDefault="005D13D6" w:rsidP="005D13D6">
      <w:pPr>
        <w:spacing w:after="200" w:line="360" w:lineRule="auto"/>
        <w:ind w:left="360"/>
        <w:jc w:val="both"/>
        <w:rPr>
          <w:rFonts w:ascii="Arial" w:eastAsia="Calibri" w:hAnsi="Arial" w:cs="Arial"/>
          <w:sz w:val="24"/>
          <w:szCs w:val="24"/>
          <w:lang w:val="es-CR"/>
        </w:rPr>
      </w:pPr>
    </w:p>
    <w:p w14:paraId="58390441"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1E651844" w14:textId="77777777" w:rsidR="005D13D6" w:rsidRPr="005D13D6" w:rsidRDefault="005D13D6" w:rsidP="005D13D6">
      <w:pPr>
        <w:numPr>
          <w:ilvl w:val="0"/>
          <w:numId w:val="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Mayor representación del conjunto social. Las decisiones deben acordarse en muchas ocasiones entre las distintas fracciones políticas que integran el Poder Legislativo.</w:t>
      </w:r>
    </w:p>
    <w:p w14:paraId="2760BCB3" w14:textId="77777777" w:rsidR="005D13D6" w:rsidRPr="005D13D6" w:rsidRDefault="005D13D6" w:rsidP="005D13D6">
      <w:pPr>
        <w:numPr>
          <w:ilvl w:val="0"/>
          <w:numId w:val="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Mayor capacidad de respuesta frente a una crisis de gobierno en la medida que pueda cambiar el Poder Ejecutivo adoptando la moción de censura.</w:t>
      </w:r>
    </w:p>
    <w:p w14:paraId="4533EA41"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La información anterior se refiere a los aportes del régimen democrático denominado</w:t>
      </w:r>
    </w:p>
    <w:p w14:paraId="73AEA789" w14:textId="77777777" w:rsidR="005D13D6" w:rsidRPr="005D13D6" w:rsidRDefault="005D13D6" w:rsidP="005D13D6">
      <w:pPr>
        <w:numPr>
          <w:ilvl w:val="0"/>
          <w:numId w:val="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Populista</w:t>
      </w:r>
    </w:p>
    <w:p w14:paraId="0E5E3081" w14:textId="77777777" w:rsidR="005D13D6" w:rsidRPr="005D13D6" w:rsidRDefault="005D13D6" w:rsidP="005D13D6">
      <w:pPr>
        <w:numPr>
          <w:ilvl w:val="0"/>
          <w:numId w:val="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Federalista</w:t>
      </w:r>
    </w:p>
    <w:p w14:paraId="4E77708C" w14:textId="77777777" w:rsidR="005D13D6" w:rsidRPr="005D13D6" w:rsidRDefault="005D13D6" w:rsidP="005D13D6">
      <w:pPr>
        <w:numPr>
          <w:ilvl w:val="0"/>
          <w:numId w:val="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Parlamentario</w:t>
      </w:r>
    </w:p>
    <w:p w14:paraId="572580BA" w14:textId="77777777" w:rsidR="005D13D6" w:rsidRPr="005D13D6" w:rsidRDefault="005D13D6" w:rsidP="005D13D6">
      <w:pPr>
        <w:numPr>
          <w:ilvl w:val="0"/>
          <w:numId w:val="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Presidencialista</w:t>
      </w:r>
    </w:p>
    <w:p w14:paraId="54C83F8D"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213AF837"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6E511059"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el siguiente texto</w:t>
      </w:r>
    </w:p>
    <w:p w14:paraId="36ED1347" w14:textId="77777777" w:rsidR="005D13D6" w:rsidRPr="005D13D6" w:rsidRDefault="005D13D6" w:rsidP="005D13D6">
      <w:pPr>
        <w:spacing w:before="120" w:after="120" w:line="360" w:lineRule="auto"/>
        <w:jc w:val="both"/>
        <w:rPr>
          <w:rFonts w:ascii="Arial" w:eastAsia="Calibri" w:hAnsi="Arial" w:cs="Arial"/>
          <w:i/>
          <w:sz w:val="24"/>
          <w:szCs w:val="24"/>
          <w:lang w:val="es-CR"/>
        </w:rPr>
      </w:pPr>
      <w:r w:rsidRPr="005D13D6">
        <w:rPr>
          <w:rFonts w:ascii="Arial" w:eastAsia="Calibri" w:hAnsi="Arial" w:cs="Arial"/>
          <w:i/>
          <w:sz w:val="24"/>
          <w:szCs w:val="24"/>
          <w:lang w:val="es-CR"/>
        </w:rPr>
        <w:t>Es una forma de organización política conformada por un Estado central y distintos entes territoriales autónomos, que se relacionan conforme a lo dispuesto en la Constitución Política del país; que establece cómo se distribuyen las competencias entre las instituciones centrales y las territoriales.</w:t>
      </w:r>
    </w:p>
    <w:p w14:paraId="400968D4"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El texto anterior hace referencia a características del régimen político democrático denominado</w:t>
      </w:r>
    </w:p>
    <w:p w14:paraId="44076548" w14:textId="77777777" w:rsidR="005D13D6" w:rsidRPr="005D13D6" w:rsidRDefault="005D13D6" w:rsidP="005D13D6">
      <w:pPr>
        <w:numPr>
          <w:ilvl w:val="0"/>
          <w:numId w:val="1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Federal</w:t>
      </w:r>
    </w:p>
    <w:p w14:paraId="6AC553F2" w14:textId="77777777" w:rsidR="005D13D6" w:rsidRPr="005D13D6" w:rsidRDefault="005D13D6" w:rsidP="005D13D6">
      <w:pPr>
        <w:numPr>
          <w:ilvl w:val="0"/>
          <w:numId w:val="1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Populista</w:t>
      </w:r>
    </w:p>
    <w:p w14:paraId="2F324E1F" w14:textId="77777777" w:rsidR="005D13D6" w:rsidRPr="005D13D6" w:rsidRDefault="005D13D6" w:rsidP="005D13D6">
      <w:pPr>
        <w:numPr>
          <w:ilvl w:val="0"/>
          <w:numId w:val="1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Monárquico</w:t>
      </w:r>
    </w:p>
    <w:p w14:paraId="37EBC19F" w14:textId="77777777" w:rsidR="005D13D6" w:rsidRPr="005D13D6" w:rsidRDefault="005D13D6" w:rsidP="005D13D6">
      <w:pPr>
        <w:numPr>
          <w:ilvl w:val="0"/>
          <w:numId w:val="1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Parlamentario</w:t>
      </w:r>
    </w:p>
    <w:p w14:paraId="6A6FB9BD" w14:textId="77777777" w:rsidR="005D13D6" w:rsidRPr="005D13D6" w:rsidRDefault="005D13D6" w:rsidP="005D13D6">
      <w:pPr>
        <w:spacing w:before="120" w:after="120" w:line="360" w:lineRule="auto"/>
        <w:ind w:left="360"/>
        <w:jc w:val="both"/>
        <w:rPr>
          <w:rFonts w:ascii="Arial" w:eastAsia="Calibri" w:hAnsi="Arial" w:cs="Arial"/>
          <w:sz w:val="24"/>
          <w:szCs w:val="24"/>
          <w:lang w:val="es-CR"/>
        </w:rPr>
      </w:pPr>
    </w:p>
    <w:p w14:paraId="5B3584B7" w14:textId="77777777" w:rsidR="005D13D6" w:rsidRPr="005D13D6" w:rsidRDefault="005D13D6" w:rsidP="005D13D6">
      <w:pPr>
        <w:spacing w:before="120" w:after="120" w:line="360" w:lineRule="auto"/>
        <w:ind w:left="360"/>
        <w:jc w:val="both"/>
        <w:rPr>
          <w:rFonts w:ascii="Arial" w:eastAsia="Calibri" w:hAnsi="Arial" w:cs="Arial"/>
          <w:sz w:val="24"/>
          <w:szCs w:val="24"/>
          <w:lang w:val="es-CR"/>
        </w:rPr>
      </w:pPr>
    </w:p>
    <w:p w14:paraId="2F314064"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¿Cuál es una característica del régimen político islámico?</w:t>
      </w:r>
    </w:p>
    <w:p w14:paraId="0F8002FD" w14:textId="77777777" w:rsidR="005D13D6" w:rsidRPr="005D13D6" w:rsidRDefault="005D13D6" w:rsidP="005D13D6">
      <w:pPr>
        <w:numPr>
          <w:ilvl w:val="0"/>
          <w:numId w:val="1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Prevalece la libertad religiosa como principio de ordenamiento y de convivencia.</w:t>
      </w:r>
    </w:p>
    <w:p w14:paraId="3CFF6267" w14:textId="77777777" w:rsidR="005D13D6" w:rsidRPr="005D13D6" w:rsidRDefault="005D13D6" w:rsidP="005D13D6">
      <w:pPr>
        <w:numPr>
          <w:ilvl w:val="0"/>
          <w:numId w:val="1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Promueve las prácticas politeístas con el propósito de recibir apoyo popular.</w:t>
      </w:r>
    </w:p>
    <w:p w14:paraId="2C6ECFA1" w14:textId="77777777" w:rsidR="005D13D6" w:rsidRPr="005D13D6" w:rsidRDefault="005D13D6" w:rsidP="005D13D6">
      <w:pPr>
        <w:numPr>
          <w:ilvl w:val="0"/>
          <w:numId w:val="1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El ejercicio del poder político está ligado a la religión.</w:t>
      </w:r>
    </w:p>
    <w:p w14:paraId="32200E88" w14:textId="77777777" w:rsidR="005D13D6" w:rsidRPr="005D13D6" w:rsidRDefault="005D13D6" w:rsidP="005D13D6">
      <w:pPr>
        <w:numPr>
          <w:ilvl w:val="0"/>
          <w:numId w:val="1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Es contrario a los regímenes políticos teocráticos.</w:t>
      </w:r>
    </w:p>
    <w:p w14:paraId="12DA5658" w14:textId="762F65E6" w:rsidR="005D13D6" w:rsidRDefault="005D13D6" w:rsidP="005D13D6">
      <w:pPr>
        <w:spacing w:before="120" w:after="120" w:line="360" w:lineRule="auto"/>
        <w:jc w:val="both"/>
        <w:rPr>
          <w:rFonts w:ascii="Arial" w:eastAsia="Calibri" w:hAnsi="Arial" w:cs="Arial"/>
          <w:sz w:val="24"/>
          <w:szCs w:val="24"/>
          <w:lang w:val="es-CR"/>
        </w:rPr>
      </w:pPr>
    </w:p>
    <w:p w14:paraId="13652B75" w14:textId="2B40E792" w:rsidR="005D13D6" w:rsidRDefault="005D13D6" w:rsidP="005D13D6">
      <w:pPr>
        <w:spacing w:before="120" w:after="120" w:line="360" w:lineRule="auto"/>
        <w:jc w:val="both"/>
        <w:rPr>
          <w:rFonts w:ascii="Arial" w:eastAsia="Calibri" w:hAnsi="Arial" w:cs="Arial"/>
          <w:sz w:val="24"/>
          <w:szCs w:val="24"/>
          <w:lang w:val="es-CR"/>
        </w:rPr>
      </w:pPr>
    </w:p>
    <w:p w14:paraId="74008B20"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5D2F26C3"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¿Cuál es una limitación de la ideología política denominada fascismo?</w:t>
      </w:r>
    </w:p>
    <w:p w14:paraId="74EEFAE7" w14:textId="77777777" w:rsidR="005D13D6" w:rsidRPr="005D13D6" w:rsidRDefault="005D13D6" w:rsidP="005D13D6">
      <w:pPr>
        <w:numPr>
          <w:ilvl w:val="0"/>
          <w:numId w:val="1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Debilita el nacionalismo.</w:t>
      </w:r>
    </w:p>
    <w:p w14:paraId="0F1C579F" w14:textId="77777777" w:rsidR="005D13D6" w:rsidRPr="005D13D6" w:rsidRDefault="005D13D6" w:rsidP="005D13D6">
      <w:pPr>
        <w:numPr>
          <w:ilvl w:val="0"/>
          <w:numId w:val="1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Apoya la desaparición del Estado.</w:t>
      </w:r>
    </w:p>
    <w:p w14:paraId="4D5A3139" w14:textId="77777777" w:rsidR="005D13D6" w:rsidRPr="005D13D6" w:rsidRDefault="005D13D6" w:rsidP="005D13D6">
      <w:pPr>
        <w:numPr>
          <w:ilvl w:val="0"/>
          <w:numId w:val="1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Fomenta el racismo y la xenofobia.</w:t>
      </w:r>
    </w:p>
    <w:p w14:paraId="181F35F8" w14:textId="77777777" w:rsidR="005D13D6" w:rsidRPr="005D13D6" w:rsidRDefault="005D13D6" w:rsidP="005D13D6">
      <w:pPr>
        <w:numPr>
          <w:ilvl w:val="0"/>
          <w:numId w:val="1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Promueve la eliminación de los sistemas totalitarios.</w:t>
      </w:r>
    </w:p>
    <w:p w14:paraId="006631E8"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6B953758"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56790F4C"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La ideología política que rechaza toda autoridad, sus acciones se encaminan a eliminar el Estado empleando cualquier medio como la presión y el terrorismo recibe el nombre de</w:t>
      </w:r>
    </w:p>
    <w:p w14:paraId="7D4CC739" w14:textId="77777777" w:rsidR="005D13D6" w:rsidRPr="005D13D6" w:rsidRDefault="005D13D6" w:rsidP="005D13D6">
      <w:pPr>
        <w:numPr>
          <w:ilvl w:val="0"/>
          <w:numId w:val="1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Anarquismo</w:t>
      </w:r>
    </w:p>
    <w:p w14:paraId="0583D623" w14:textId="77777777" w:rsidR="005D13D6" w:rsidRPr="005D13D6" w:rsidRDefault="005D13D6" w:rsidP="005D13D6">
      <w:pPr>
        <w:numPr>
          <w:ilvl w:val="0"/>
          <w:numId w:val="1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Socialismo</w:t>
      </w:r>
    </w:p>
    <w:p w14:paraId="2DBABD14" w14:textId="77777777" w:rsidR="005D13D6" w:rsidRPr="005D13D6" w:rsidRDefault="005D13D6" w:rsidP="005D13D6">
      <w:pPr>
        <w:numPr>
          <w:ilvl w:val="0"/>
          <w:numId w:val="1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Dictadura</w:t>
      </w:r>
    </w:p>
    <w:p w14:paraId="6FF4833A" w14:textId="77777777" w:rsidR="005D13D6" w:rsidRPr="005D13D6" w:rsidRDefault="005D13D6" w:rsidP="005D13D6">
      <w:pPr>
        <w:numPr>
          <w:ilvl w:val="0"/>
          <w:numId w:val="1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Fascismo</w:t>
      </w:r>
    </w:p>
    <w:p w14:paraId="125B358B"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5021D782"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3D55710A"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11DE6C2B" w14:textId="77777777" w:rsidR="005D13D6" w:rsidRPr="005D13D6" w:rsidRDefault="005D13D6" w:rsidP="005D13D6">
      <w:pPr>
        <w:numPr>
          <w:ilvl w:val="0"/>
          <w:numId w:val="1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Propósito del proyecto político: alcanzar el bien social.</w:t>
      </w:r>
    </w:p>
    <w:p w14:paraId="1CE877CD" w14:textId="77777777" w:rsidR="005D13D6" w:rsidRPr="005D13D6" w:rsidRDefault="005D13D6" w:rsidP="005D13D6">
      <w:pPr>
        <w:numPr>
          <w:ilvl w:val="0"/>
          <w:numId w:val="1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El trabajo es más importante que el capital.</w:t>
      </w:r>
    </w:p>
    <w:p w14:paraId="1D48C692" w14:textId="77777777" w:rsidR="005D13D6" w:rsidRPr="005D13D6" w:rsidRDefault="005D13D6" w:rsidP="005D13D6">
      <w:pPr>
        <w:numPr>
          <w:ilvl w:val="0"/>
          <w:numId w:val="1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Promueve un Estado paternalista, intervencionista y empresario.</w:t>
      </w:r>
    </w:p>
    <w:p w14:paraId="0BF69361" w14:textId="77777777" w:rsidR="005D13D6" w:rsidRPr="005D13D6" w:rsidRDefault="005D13D6" w:rsidP="005D13D6">
      <w:pPr>
        <w:numPr>
          <w:ilvl w:val="0"/>
          <w:numId w:val="1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La economía debe tener un alto grado de intervencionismo estatal.</w:t>
      </w:r>
    </w:p>
    <w:p w14:paraId="0D809688"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La información anterior se refiera a algunas características de la ideología política denominada</w:t>
      </w:r>
    </w:p>
    <w:p w14:paraId="191B8BEB" w14:textId="77777777" w:rsidR="005D13D6" w:rsidRPr="005D13D6" w:rsidRDefault="005D13D6" w:rsidP="005D13D6">
      <w:pPr>
        <w:numPr>
          <w:ilvl w:val="0"/>
          <w:numId w:val="1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Populismo</w:t>
      </w:r>
    </w:p>
    <w:p w14:paraId="50D365CD" w14:textId="77777777" w:rsidR="005D13D6" w:rsidRPr="005D13D6" w:rsidRDefault="005D13D6" w:rsidP="005D13D6">
      <w:pPr>
        <w:numPr>
          <w:ilvl w:val="0"/>
          <w:numId w:val="1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Liberalismo</w:t>
      </w:r>
    </w:p>
    <w:p w14:paraId="58F5427C" w14:textId="77777777" w:rsidR="005D13D6" w:rsidRPr="005D13D6" w:rsidRDefault="005D13D6" w:rsidP="005D13D6">
      <w:pPr>
        <w:numPr>
          <w:ilvl w:val="0"/>
          <w:numId w:val="1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Libertarismo</w:t>
      </w:r>
    </w:p>
    <w:p w14:paraId="54048728" w14:textId="77777777" w:rsidR="005D13D6" w:rsidRPr="005D13D6" w:rsidRDefault="005D13D6" w:rsidP="005D13D6">
      <w:pPr>
        <w:numPr>
          <w:ilvl w:val="0"/>
          <w:numId w:val="1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Socialdemocracia</w:t>
      </w:r>
    </w:p>
    <w:p w14:paraId="4CC1E9E3"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463699EF"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37BC31F4"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49D52619"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5BE7B9F6"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63D5E982"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206C0395"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6AD23F6C" w14:textId="77777777" w:rsidR="005D13D6" w:rsidRPr="005D13D6" w:rsidRDefault="005D13D6" w:rsidP="005D13D6">
      <w:pPr>
        <w:numPr>
          <w:ilvl w:val="0"/>
          <w:numId w:val="1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Promueve el libre mercado.</w:t>
      </w:r>
    </w:p>
    <w:p w14:paraId="1ED7F957" w14:textId="77777777" w:rsidR="005D13D6" w:rsidRPr="005D13D6" w:rsidRDefault="005D13D6" w:rsidP="005D13D6">
      <w:pPr>
        <w:numPr>
          <w:ilvl w:val="0"/>
          <w:numId w:val="1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Se opone a las ideologías colectivas.</w:t>
      </w:r>
    </w:p>
    <w:p w14:paraId="5E852FAF" w14:textId="77777777" w:rsidR="005D13D6" w:rsidRPr="005D13D6" w:rsidRDefault="005D13D6" w:rsidP="005D13D6">
      <w:pPr>
        <w:numPr>
          <w:ilvl w:val="0"/>
          <w:numId w:val="1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Rechaza la intervención del Estado en la distribución de la riqueza.</w:t>
      </w:r>
    </w:p>
    <w:p w14:paraId="36832571" w14:textId="77777777" w:rsidR="005D13D6" w:rsidRPr="005D13D6" w:rsidRDefault="005D13D6" w:rsidP="005D13D6">
      <w:pPr>
        <w:numPr>
          <w:ilvl w:val="0"/>
          <w:numId w:val="1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Apoya las iniciativas privadas porque son más efectivas que los programas sociales del Estado.</w:t>
      </w:r>
    </w:p>
    <w:p w14:paraId="604023DC"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La información anterior presenta características de la ideología política denominada</w:t>
      </w:r>
    </w:p>
    <w:p w14:paraId="17AC9786" w14:textId="77777777" w:rsidR="005D13D6" w:rsidRPr="005D13D6" w:rsidRDefault="005D13D6" w:rsidP="005D13D6">
      <w:pPr>
        <w:numPr>
          <w:ilvl w:val="0"/>
          <w:numId w:val="1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Fundamentalismo.</w:t>
      </w:r>
    </w:p>
    <w:p w14:paraId="533DB909" w14:textId="77777777" w:rsidR="005D13D6" w:rsidRPr="005D13D6" w:rsidRDefault="005D13D6" w:rsidP="005D13D6">
      <w:pPr>
        <w:numPr>
          <w:ilvl w:val="0"/>
          <w:numId w:val="1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Anarquismo.</w:t>
      </w:r>
    </w:p>
    <w:p w14:paraId="01F06172" w14:textId="77777777" w:rsidR="005D13D6" w:rsidRPr="005D13D6" w:rsidRDefault="005D13D6" w:rsidP="005D13D6">
      <w:pPr>
        <w:numPr>
          <w:ilvl w:val="0"/>
          <w:numId w:val="1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Libertarismo.</w:t>
      </w:r>
    </w:p>
    <w:p w14:paraId="7DD6F75A" w14:textId="77777777" w:rsidR="005D13D6" w:rsidRPr="005D13D6" w:rsidRDefault="005D13D6" w:rsidP="005D13D6">
      <w:pPr>
        <w:numPr>
          <w:ilvl w:val="0"/>
          <w:numId w:val="1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Socialismo.</w:t>
      </w:r>
    </w:p>
    <w:p w14:paraId="3ADC2698"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2AC1592E"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568709E2"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15930A95"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4509A3AF" w14:textId="77777777" w:rsidR="005D13D6" w:rsidRPr="005D13D6" w:rsidRDefault="005D13D6" w:rsidP="005D13D6">
      <w:pPr>
        <w:numPr>
          <w:ilvl w:val="0"/>
          <w:numId w:val="1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Acepta el antagonismo entre el proletariado y el capitalista.</w:t>
      </w:r>
    </w:p>
    <w:p w14:paraId="1DD95B33" w14:textId="77777777" w:rsidR="005D13D6" w:rsidRPr="005D13D6" w:rsidRDefault="005D13D6" w:rsidP="005D13D6">
      <w:pPr>
        <w:numPr>
          <w:ilvl w:val="0"/>
          <w:numId w:val="1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Propone la propiedad estatal o colectiva de los medios de producción.</w:t>
      </w:r>
    </w:p>
    <w:p w14:paraId="368C7936" w14:textId="77777777" w:rsidR="005D13D6" w:rsidRPr="005D13D6" w:rsidRDefault="005D13D6" w:rsidP="005D13D6">
      <w:pPr>
        <w:numPr>
          <w:ilvl w:val="0"/>
          <w:numId w:val="1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Surgió como reacción a la explotación del hombre por el hombre, durante la Revolución Industrial.</w:t>
      </w:r>
    </w:p>
    <w:p w14:paraId="4612E39C" w14:textId="77777777" w:rsidR="005D13D6" w:rsidRPr="005D13D6" w:rsidRDefault="005D13D6" w:rsidP="005D13D6">
      <w:pPr>
        <w:numPr>
          <w:ilvl w:val="0"/>
          <w:numId w:val="1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Promueve la búsqueda de la igualdad social y el unipartidismo.</w:t>
      </w:r>
    </w:p>
    <w:p w14:paraId="5DB2AD17"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La información anterior corresponde a las características de la ideología política denominada</w:t>
      </w:r>
    </w:p>
    <w:p w14:paraId="2AA727E5" w14:textId="77777777" w:rsidR="005D13D6" w:rsidRPr="005D13D6" w:rsidRDefault="005D13D6" w:rsidP="005D13D6">
      <w:pPr>
        <w:numPr>
          <w:ilvl w:val="0"/>
          <w:numId w:val="1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Socialismo</w:t>
      </w:r>
    </w:p>
    <w:p w14:paraId="69B23C2E" w14:textId="77777777" w:rsidR="005D13D6" w:rsidRPr="005D13D6" w:rsidRDefault="005D13D6" w:rsidP="005D13D6">
      <w:pPr>
        <w:numPr>
          <w:ilvl w:val="0"/>
          <w:numId w:val="1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Anarquismo</w:t>
      </w:r>
    </w:p>
    <w:p w14:paraId="75BB8F31" w14:textId="77777777" w:rsidR="005D13D6" w:rsidRPr="005D13D6" w:rsidRDefault="005D13D6" w:rsidP="005D13D6">
      <w:pPr>
        <w:numPr>
          <w:ilvl w:val="0"/>
          <w:numId w:val="1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Socialdemocracia</w:t>
      </w:r>
    </w:p>
    <w:p w14:paraId="37714CE1" w14:textId="77777777" w:rsidR="005D13D6" w:rsidRPr="005D13D6" w:rsidRDefault="005D13D6" w:rsidP="005D13D6">
      <w:pPr>
        <w:numPr>
          <w:ilvl w:val="0"/>
          <w:numId w:val="1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Socialcristianismo</w:t>
      </w:r>
    </w:p>
    <w:p w14:paraId="109F13CE"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41C784ED" w14:textId="53E64894" w:rsidR="005D13D6" w:rsidRDefault="005D13D6" w:rsidP="005D13D6">
      <w:pPr>
        <w:spacing w:before="120" w:after="120" w:line="360" w:lineRule="auto"/>
        <w:jc w:val="both"/>
        <w:rPr>
          <w:rFonts w:ascii="Arial" w:eastAsia="Calibri" w:hAnsi="Arial" w:cs="Arial"/>
          <w:sz w:val="24"/>
          <w:szCs w:val="24"/>
          <w:lang w:val="es-CR"/>
        </w:rPr>
      </w:pPr>
    </w:p>
    <w:p w14:paraId="447B3CA4" w14:textId="46D2487A" w:rsidR="005D13D6" w:rsidRDefault="005D13D6" w:rsidP="005D13D6">
      <w:pPr>
        <w:spacing w:before="120" w:after="120" w:line="360" w:lineRule="auto"/>
        <w:jc w:val="both"/>
        <w:rPr>
          <w:rFonts w:ascii="Arial" w:eastAsia="Calibri" w:hAnsi="Arial" w:cs="Arial"/>
          <w:sz w:val="24"/>
          <w:szCs w:val="24"/>
          <w:lang w:val="es-CR"/>
        </w:rPr>
      </w:pPr>
    </w:p>
    <w:p w14:paraId="0C33558D" w14:textId="2865C4E9" w:rsidR="005D13D6" w:rsidRDefault="005D13D6" w:rsidP="005D13D6">
      <w:pPr>
        <w:spacing w:before="120" w:after="120" w:line="360" w:lineRule="auto"/>
        <w:jc w:val="both"/>
        <w:rPr>
          <w:rFonts w:ascii="Arial" w:eastAsia="Calibri" w:hAnsi="Arial" w:cs="Arial"/>
          <w:sz w:val="24"/>
          <w:szCs w:val="24"/>
          <w:lang w:val="es-CR"/>
        </w:rPr>
      </w:pPr>
    </w:p>
    <w:p w14:paraId="633FEB72" w14:textId="26385539" w:rsidR="005D13D6" w:rsidRDefault="005D13D6" w:rsidP="005D13D6">
      <w:pPr>
        <w:spacing w:before="120" w:after="120" w:line="360" w:lineRule="auto"/>
        <w:jc w:val="both"/>
        <w:rPr>
          <w:rFonts w:ascii="Arial" w:eastAsia="Calibri" w:hAnsi="Arial" w:cs="Arial"/>
          <w:sz w:val="24"/>
          <w:szCs w:val="24"/>
          <w:lang w:val="es-CR"/>
        </w:rPr>
      </w:pPr>
    </w:p>
    <w:p w14:paraId="5A2A3942" w14:textId="20E372BE" w:rsidR="005D13D6" w:rsidRDefault="005D13D6" w:rsidP="005D13D6">
      <w:pPr>
        <w:spacing w:before="120" w:after="120" w:line="360" w:lineRule="auto"/>
        <w:jc w:val="both"/>
        <w:rPr>
          <w:rFonts w:ascii="Arial" w:eastAsia="Calibri" w:hAnsi="Arial" w:cs="Arial"/>
          <w:sz w:val="24"/>
          <w:szCs w:val="24"/>
          <w:lang w:val="es-CR"/>
        </w:rPr>
      </w:pPr>
    </w:p>
    <w:p w14:paraId="50B5ADBA"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1E434FB1"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tbl>
      <w:tblPr>
        <w:tblStyle w:val="Tablaconcuadrcula"/>
        <w:tblW w:w="0" w:type="auto"/>
        <w:tblLook w:val="04A0" w:firstRow="1" w:lastRow="0" w:firstColumn="1" w:lastColumn="0" w:noHBand="0" w:noVBand="1"/>
      </w:tblPr>
      <w:tblGrid>
        <w:gridCol w:w="8978"/>
      </w:tblGrid>
      <w:tr w:rsidR="005D13D6" w:rsidRPr="005D13D6" w14:paraId="31FDA998" w14:textId="77777777" w:rsidTr="005D13D6">
        <w:tc>
          <w:tcPr>
            <w:tcW w:w="8978" w:type="dxa"/>
          </w:tcPr>
          <w:p w14:paraId="1754F9BE"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1 Declara su oposición a cualquier clase de jerarquía o gobierno tanto si se ha consolidado por la tradición, el consenso o cualquier forma de imposición.</w:t>
            </w:r>
          </w:p>
        </w:tc>
      </w:tr>
      <w:tr w:rsidR="005D13D6" w:rsidRPr="005D13D6" w14:paraId="5A688690" w14:textId="77777777" w:rsidTr="005D13D6">
        <w:tc>
          <w:tcPr>
            <w:tcW w:w="8978" w:type="dxa"/>
          </w:tcPr>
          <w:p w14:paraId="6B5FEF34"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2 Defiende el principio de igualdad en los campos jurídico y político, en donde todos los ciudadanos son iguales ante la ley y ante el Estado.</w:t>
            </w:r>
          </w:p>
        </w:tc>
      </w:tr>
      <w:tr w:rsidR="005D13D6" w:rsidRPr="005D13D6" w14:paraId="383D63EC" w14:textId="77777777" w:rsidTr="005D13D6">
        <w:tc>
          <w:tcPr>
            <w:tcW w:w="8978" w:type="dxa"/>
          </w:tcPr>
          <w:p w14:paraId="76FF3912"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3 Configura su orden sociopolítico a partir de un modelo de organización social marcada por la solidaridad y el apoyo mutuo entre los diferentes sectores de la sociedad.</w:t>
            </w:r>
          </w:p>
        </w:tc>
      </w:tr>
      <w:tr w:rsidR="005D13D6" w:rsidRPr="005D13D6" w14:paraId="785D2EA0" w14:textId="77777777" w:rsidTr="005D13D6">
        <w:tc>
          <w:tcPr>
            <w:tcW w:w="8978" w:type="dxa"/>
          </w:tcPr>
          <w:p w14:paraId="262F1C4B"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4 Promueve la libertad como un derecho inviolable, cuyo límite consiste en el derecho ajeno y que debe constituir una garantía frente a la intromisión del gobierno en la vida de los individuos.</w:t>
            </w:r>
          </w:p>
        </w:tc>
      </w:tr>
    </w:tbl>
    <w:p w14:paraId="29D2B7F9"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 xml:space="preserve">De acuerdo con la información anterior, ¿cuáles números identifican dos características del liberalismo como ideología política? </w:t>
      </w:r>
    </w:p>
    <w:p w14:paraId="13E88B13" w14:textId="77777777" w:rsidR="005D13D6" w:rsidRPr="005D13D6" w:rsidRDefault="005D13D6" w:rsidP="005D13D6">
      <w:pPr>
        <w:numPr>
          <w:ilvl w:val="0"/>
          <w:numId w:val="2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1 y 2</w:t>
      </w:r>
    </w:p>
    <w:p w14:paraId="5B2C138B" w14:textId="77777777" w:rsidR="005D13D6" w:rsidRPr="005D13D6" w:rsidRDefault="005D13D6" w:rsidP="005D13D6">
      <w:pPr>
        <w:numPr>
          <w:ilvl w:val="0"/>
          <w:numId w:val="2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1 y 3</w:t>
      </w:r>
    </w:p>
    <w:p w14:paraId="44F6ABD0" w14:textId="77777777" w:rsidR="005D13D6" w:rsidRPr="005D13D6" w:rsidRDefault="005D13D6" w:rsidP="005D13D6">
      <w:pPr>
        <w:numPr>
          <w:ilvl w:val="0"/>
          <w:numId w:val="2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2 y 4</w:t>
      </w:r>
    </w:p>
    <w:p w14:paraId="462A2F1E" w14:textId="77777777" w:rsidR="005D13D6" w:rsidRPr="005D13D6" w:rsidRDefault="005D13D6" w:rsidP="005D13D6">
      <w:pPr>
        <w:numPr>
          <w:ilvl w:val="0"/>
          <w:numId w:val="2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3 y 4</w:t>
      </w:r>
    </w:p>
    <w:p w14:paraId="5B5E6298"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4EF9531C"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4DF6369B"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7999C58D"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1B3CABFC"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019E9C78"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3CE56ABB" w14:textId="64D69614" w:rsidR="005D13D6" w:rsidRDefault="005D13D6" w:rsidP="005D13D6">
      <w:pPr>
        <w:spacing w:before="120" w:after="120" w:line="360" w:lineRule="auto"/>
        <w:jc w:val="both"/>
        <w:rPr>
          <w:rFonts w:ascii="Arial" w:eastAsia="Calibri" w:hAnsi="Arial" w:cs="Arial"/>
          <w:sz w:val="24"/>
          <w:szCs w:val="24"/>
          <w:lang w:val="es-CR"/>
        </w:rPr>
      </w:pPr>
    </w:p>
    <w:p w14:paraId="1748717B" w14:textId="51364AF5" w:rsidR="005D13D6" w:rsidRDefault="005D13D6" w:rsidP="005D13D6">
      <w:pPr>
        <w:spacing w:before="120" w:after="120" w:line="360" w:lineRule="auto"/>
        <w:jc w:val="both"/>
        <w:rPr>
          <w:rFonts w:ascii="Arial" w:eastAsia="Calibri" w:hAnsi="Arial" w:cs="Arial"/>
          <w:sz w:val="24"/>
          <w:szCs w:val="24"/>
          <w:lang w:val="es-CR"/>
        </w:rPr>
      </w:pPr>
    </w:p>
    <w:p w14:paraId="2AE67997" w14:textId="66D34E80" w:rsidR="005D13D6" w:rsidRDefault="005D13D6" w:rsidP="005D13D6">
      <w:pPr>
        <w:spacing w:before="120" w:after="120" w:line="360" w:lineRule="auto"/>
        <w:jc w:val="both"/>
        <w:rPr>
          <w:rFonts w:ascii="Arial" w:eastAsia="Calibri" w:hAnsi="Arial" w:cs="Arial"/>
          <w:sz w:val="24"/>
          <w:szCs w:val="24"/>
          <w:lang w:val="es-CR"/>
        </w:rPr>
      </w:pPr>
    </w:p>
    <w:p w14:paraId="53776AA0"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483C582F"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4E0FD69E"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el siguiente texto</w:t>
      </w:r>
    </w:p>
    <w:p w14:paraId="50A9598B" w14:textId="77777777" w:rsidR="005D13D6" w:rsidRPr="005D13D6" w:rsidRDefault="005D13D6" w:rsidP="005D13D6">
      <w:pPr>
        <w:spacing w:before="120" w:after="120" w:line="360" w:lineRule="auto"/>
        <w:jc w:val="both"/>
        <w:rPr>
          <w:rFonts w:ascii="Arial" w:eastAsia="Calibri" w:hAnsi="Arial" w:cs="Arial"/>
          <w:i/>
          <w:sz w:val="24"/>
          <w:szCs w:val="24"/>
          <w:lang w:val="es-CR"/>
        </w:rPr>
      </w:pPr>
      <w:r w:rsidRPr="005D13D6">
        <w:rPr>
          <w:rFonts w:ascii="Arial" w:eastAsia="Calibri" w:hAnsi="Arial" w:cs="Arial"/>
          <w:i/>
          <w:sz w:val="24"/>
          <w:szCs w:val="24"/>
          <w:lang w:val="es-CR"/>
        </w:rPr>
        <w:t xml:space="preserve">Es un status jurídico y político que se alcanza con la mayoría de edad. Con este las personas adquieren un conjunto de derechos políticos, civiles y sociales, así como una serie de deberes con la sociedad. </w:t>
      </w:r>
    </w:p>
    <w:p w14:paraId="0BDD03CA"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El texto anterior hace referencia al concepto de</w:t>
      </w:r>
    </w:p>
    <w:p w14:paraId="38E70B24" w14:textId="77777777" w:rsidR="005D13D6" w:rsidRPr="005D13D6" w:rsidRDefault="005D13D6" w:rsidP="005D13D6">
      <w:pPr>
        <w:numPr>
          <w:ilvl w:val="0"/>
          <w:numId w:val="2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Nacionalidad</w:t>
      </w:r>
    </w:p>
    <w:p w14:paraId="12A324BF" w14:textId="77777777" w:rsidR="005D13D6" w:rsidRPr="005D13D6" w:rsidRDefault="005D13D6" w:rsidP="005D13D6">
      <w:pPr>
        <w:numPr>
          <w:ilvl w:val="0"/>
          <w:numId w:val="2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Participación</w:t>
      </w:r>
    </w:p>
    <w:p w14:paraId="17C55D80" w14:textId="77777777" w:rsidR="005D13D6" w:rsidRPr="005D13D6" w:rsidRDefault="005D13D6" w:rsidP="005D13D6">
      <w:pPr>
        <w:numPr>
          <w:ilvl w:val="0"/>
          <w:numId w:val="2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Gradualismo</w:t>
      </w:r>
    </w:p>
    <w:p w14:paraId="09A0AE20" w14:textId="77777777" w:rsidR="005D13D6" w:rsidRPr="005D13D6" w:rsidRDefault="005D13D6" w:rsidP="005D13D6">
      <w:pPr>
        <w:numPr>
          <w:ilvl w:val="0"/>
          <w:numId w:val="2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Ciudadanía</w:t>
      </w:r>
    </w:p>
    <w:p w14:paraId="7444C50F" w14:textId="27426C12" w:rsidR="005D13D6" w:rsidRDefault="005D13D6" w:rsidP="005D13D6">
      <w:pPr>
        <w:spacing w:before="120" w:after="120" w:line="360" w:lineRule="auto"/>
        <w:ind w:left="720"/>
        <w:contextualSpacing/>
        <w:jc w:val="both"/>
        <w:rPr>
          <w:rFonts w:ascii="Arial" w:eastAsia="Calibri" w:hAnsi="Arial" w:cs="Arial"/>
          <w:sz w:val="24"/>
          <w:szCs w:val="24"/>
          <w:lang w:val="es-CR"/>
        </w:rPr>
      </w:pPr>
    </w:p>
    <w:p w14:paraId="3A38B040" w14:textId="77777777" w:rsidR="005D13D6" w:rsidRPr="005D13D6" w:rsidRDefault="005D13D6" w:rsidP="005D13D6">
      <w:pPr>
        <w:spacing w:before="120" w:after="120" w:line="360" w:lineRule="auto"/>
        <w:ind w:left="720"/>
        <w:contextualSpacing/>
        <w:jc w:val="both"/>
        <w:rPr>
          <w:rFonts w:ascii="Arial" w:eastAsia="Calibri" w:hAnsi="Arial" w:cs="Arial"/>
          <w:sz w:val="24"/>
          <w:szCs w:val="24"/>
          <w:lang w:val="es-CR"/>
        </w:rPr>
      </w:pPr>
    </w:p>
    <w:p w14:paraId="0D48BC93"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 xml:space="preserve"> Lea la siguiente información</w:t>
      </w:r>
    </w:p>
    <w:p w14:paraId="3A770B13" w14:textId="77777777" w:rsidR="005D13D6" w:rsidRPr="005D13D6" w:rsidRDefault="005D13D6" w:rsidP="005D13D6">
      <w:pPr>
        <w:spacing w:before="120" w:after="120" w:line="360" w:lineRule="auto"/>
        <w:jc w:val="both"/>
        <w:rPr>
          <w:rFonts w:ascii="Arial" w:eastAsia="Calibri" w:hAnsi="Arial" w:cs="Arial"/>
          <w:i/>
          <w:sz w:val="24"/>
          <w:szCs w:val="24"/>
          <w:lang w:val="es-CR"/>
        </w:rPr>
      </w:pPr>
      <w:r w:rsidRPr="005D13D6">
        <w:rPr>
          <w:rFonts w:ascii="Arial" w:eastAsia="Calibri" w:hAnsi="Arial" w:cs="Arial"/>
          <w:i/>
          <w:sz w:val="24"/>
          <w:szCs w:val="24"/>
          <w:lang w:val="es-CR"/>
        </w:rPr>
        <w:t>Consiste en las creencias, actitudes, valores, ideales, sentimientos y evaluaciones sobre el sistema político de su país y de su posición dentro del sistema predominante en un pueblo.</w:t>
      </w:r>
    </w:p>
    <w:p w14:paraId="03F0B02C"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La información anterior se refiere al concepto de</w:t>
      </w:r>
    </w:p>
    <w:p w14:paraId="43A33A69" w14:textId="77777777" w:rsidR="005D13D6" w:rsidRPr="005D13D6" w:rsidRDefault="005D13D6" w:rsidP="005D13D6">
      <w:pPr>
        <w:numPr>
          <w:ilvl w:val="0"/>
          <w:numId w:val="2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Cultura política</w:t>
      </w:r>
    </w:p>
    <w:p w14:paraId="6804B159" w14:textId="77777777" w:rsidR="005D13D6" w:rsidRPr="005D13D6" w:rsidRDefault="005D13D6" w:rsidP="005D13D6">
      <w:pPr>
        <w:numPr>
          <w:ilvl w:val="0"/>
          <w:numId w:val="2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Sistema político</w:t>
      </w:r>
    </w:p>
    <w:p w14:paraId="1714900E" w14:textId="77777777" w:rsidR="005D13D6" w:rsidRPr="005D13D6" w:rsidRDefault="005D13D6" w:rsidP="005D13D6">
      <w:pPr>
        <w:numPr>
          <w:ilvl w:val="0"/>
          <w:numId w:val="2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Régimen político</w:t>
      </w:r>
    </w:p>
    <w:p w14:paraId="0AE73212" w14:textId="77777777" w:rsidR="005D13D6" w:rsidRPr="005D13D6" w:rsidRDefault="005D13D6" w:rsidP="005D13D6">
      <w:pPr>
        <w:numPr>
          <w:ilvl w:val="0"/>
          <w:numId w:val="2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Comunicación política</w:t>
      </w:r>
    </w:p>
    <w:p w14:paraId="62788CDE"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45C1008E"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el siguiente texto</w:t>
      </w:r>
    </w:p>
    <w:p w14:paraId="183F349C" w14:textId="77777777" w:rsidR="005D13D6" w:rsidRPr="005D13D6" w:rsidRDefault="005D13D6" w:rsidP="005D13D6">
      <w:pPr>
        <w:spacing w:before="120" w:after="120" w:line="360" w:lineRule="auto"/>
        <w:jc w:val="both"/>
        <w:rPr>
          <w:rFonts w:ascii="Arial" w:eastAsia="Calibri" w:hAnsi="Arial" w:cs="Arial"/>
          <w:i/>
          <w:sz w:val="24"/>
          <w:szCs w:val="24"/>
          <w:lang w:val="es-CR"/>
        </w:rPr>
      </w:pPr>
      <w:r w:rsidRPr="005D13D6">
        <w:rPr>
          <w:rFonts w:ascii="Arial" w:eastAsia="Calibri" w:hAnsi="Arial" w:cs="Arial"/>
          <w:i/>
          <w:sz w:val="24"/>
          <w:szCs w:val="24"/>
          <w:lang w:val="es-CR"/>
        </w:rPr>
        <w:t>Principio fundamental del derecho público conforme al cual todo ejercicio del poder público, debe estar sometido a las normas establecidas y ajustarse al marco jurídico del país.</w:t>
      </w:r>
    </w:p>
    <w:p w14:paraId="4BD20329"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El texto anterior se refiere al concepto de</w:t>
      </w:r>
    </w:p>
    <w:p w14:paraId="52D02877" w14:textId="77777777" w:rsidR="005D13D6" w:rsidRPr="005D13D6" w:rsidRDefault="005D13D6" w:rsidP="005D13D6">
      <w:pPr>
        <w:numPr>
          <w:ilvl w:val="0"/>
          <w:numId w:val="2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Legalidad</w:t>
      </w:r>
    </w:p>
    <w:p w14:paraId="16AD3EA4" w14:textId="77777777" w:rsidR="005D13D6" w:rsidRPr="005D13D6" w:rsidRDefault="005D13D6" w:rsidP="005D13D6">
      <w:pPr>
        <w:numPr>
          <w:ilvl w:val="0"/>
          <w:numId w:val="2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Gradualismo</w:t>
      </w:r>
    </w:p>
    <w:p w14:paraId="0F48D227" w14:textId="77777777" w:rsidR="005D13D6" w:rsidRPr="005D13D6" w:rsidRDefault="005D13D6" w:rsidP="005D13D6">
      <w:pPr>
        <w:numPr>
          <w:ilvl w:val="0"/>
          <w:numId w:val="2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Gobernabilidad</w:t>
      </w:r>
    </w:p>
    <w:p w14:paraId="77B2DAF6" w14:textId="77777777" w:rsidR="005D13D6" w:rsidRPr="005D13D6" w:rsidRDefault="005D13D6" w:rsidP="005D13D6">
      <w:pPr>
        <w:numPr>
          <w:ilvl w:val="0"/>
          <w:numId w:val="2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Opinión pública</w:t>
      </w:r>
    </w:p>
    <w:p w14:paraId="2387036F" w14:textId="2BCE6C8E" w:rsidR="005D13D6" w:rsidRDefault="005D13D6" w:rsidP="005D13D6">
      <w:pPr>
        <w:spacing w:before="120" w:after="120" w:line="360" w:lineRule="auto"/>
        <w:ind w:left="360"/>
        <w:jc w:val="both"/>
        <w:rPr>
          <w:rFonts w:ascii="Arial" w:eastAsia="Calibri" w:hAnsi="Arial" w:cs="Arial"/>
          <w:sz w:val="24"/>
          <w:szCs w:val="24"/>
          <w:lang w:val="es-CR"/>
        </w:rPr>
      </w:pPr>
    </w:p>
    <w:p w14:paraId="29274D3E" w14:textId="63CB0C34" w:rsidR="005D13D6" w:rsidRDefault="005D13D6" w:rsidP="005D13D6">
      <w:pPr>
        <w:spacing w:before="120" w:after="120" w:line="360" w:lineRule="auto"/>
        <w:ind w:left="360"/>
        <w:jc w:val="both"/>
        <w:rPr>
          <w:rFonts w:ascii="Arial" w:eastAsia="Calibri" w:hAnsi="Arial" w:cs="Arial"/>
          <w:sz w:val="24"/>
          <w:szCs w:val="24"/>
          <w:lang w:val="es-CR"/>
        </w:rPr>
      </w:pPr>
    </w:p>
    <w:p w14:paraId="7FA00812" w14:textId="39628AEF" w:rsidR="005D13D6" w:rsidRDefault="005D13D6" w:rsidP="005D13D6">
      <w:pPr>
        <w:spacing w:before="120" w:after="120" w:line="360" w:lineRule="auto"/>
        <w:ind w:left="360"/>
        <w:jc w:val="both"/>
        <w:rPr>
          <w:rFonts w:ascii="Arial" w:eastAsia="Calibri" w:hAnsi="Arial" w:cs="Arial"/>
          <w:sz w:val="24"/>
          <w:szCs w:val="24"/>
          <w:lang w:val="es-CR"/>
        </w:rPr>
      </w:pPr>
    </w:p>
    <w:p w14:paraId="1478B7FC" w14:textId="77777777" w:rsidR="005D13D6" w:rsidRPr="005D13D6" w:rsidRDefault="005D13D6" w:rsidP="005D13D6">
      <w:pPr>
        <w:spacing w:before="120" w:after="120" w:line="360" w:lineRule="auto"/>
        <w:ind w:left="360"/>
        <w:jc w:val="both"/>
        <w:rPr>
          <w:rFonts w:ascii="Arial" w:eastAsia="Calibri" w:hAnsi="Arial" w:cs="Arial"/>
          <w:sz w:val="24"/>
          <w:szCs w:val="24"/>
          <w:lang w:val="es-CR"/>
        </w:rPr>
      </w:pPr>
    </w:p>
    <w:p w14:paraId="0D9B7ABD"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el siguiente texto</w:t>
      </w:r>
    </w:p>
    <w:p w14:paraId="20C06E18" w14:textId="77777777" w:rsidR="005D13D6" w:rsidRPr="005D13D6" w:rsidRDefault="005D13D6" w:rsidP="005D13D6">
      <w:pPr>
        <w:spacing w:before="120" w:after="120" w:line="360" w:lineRule="auto"/>
        <w:jc w:val="both"/>
        <w:rPr>
          <w:rFonts w:ascii="Arial" w:eastAsia="Calibri" w:hAnsi="Arial" w:cs="Arial"/>
          <w:i/>
          <w:sz w:val="24"/>
          <w:szCs w:val="24"/>
          <w:lang w:val="es-CR"/>
        </w:rPr>
      </w:pPr>
      <w:r w:rsidRPr="005D13D6">
        <w:rPr>
          <w:rFonts w:ascii="Arial" w:eastAsia="Calibri" w:hAnsi="Arial" w:cs="Arial"/>
          <w:i/>
          <w:sz w:val="24"/>
          <w:szCs w:val="24"/>
          <w:lang w:val="es-CR"/>
        </w:rPr>
        <w:t>El gobierno de Costa Rica estableció una serie de prioridades para determinar políticas públicas y acciones concretas en procura de responder a las necesidades actuales de la comunidad nacional. De esta forma destacan temas como el déficit fiscal, los servicios de salud, la seguridad ciudadana y el desempleo.</w:t>
      </w:r>
    </w:p>
    <w:p w14:paraId="114C427F"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En el texto anterior se reconocen aspectos relacionados con el concepto de</w:t>
      </w:r>
    </w:p>
    <w:p w14:paraId="359FC952" w14:textId="77777777" w:rsidR="005D13D6" w:rsidRPr="005D13D6" w:rsidRDefault="005D13D6" w:rsidP="005D13D6">
      <w:pPr>
        <w:numPr>
          <w:ilvl w:val="0"/>
          <w:numId w:val="2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Ciudadanía</w:t>
      </w:r>
    </w:p>
    <w:p w14:paraId="4DFB17B2" w14:textId="77777777" w:rsidR="005D13D6" w:rsidRPr="005D13D6" w:rsidRDefault="005D13D6" w:rsidP="005D13D6">
      <w:pPr>
        <w:numPr>
          <w:ilvl w:val="0"/>
          <w:numId w:val="2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Deliberación</w:t>
      </w:r>
    </w:p>
    <w:p w14:paraId="34C8D764" w14:textId="77777777" w:rsidR="005D13D6" w:rsidRPr="005D13D6" w:rsidRDefault="005D13D6" w:rsidP="005D13D6">
      <w:pPr>
        <w:numPr>
          <w:ilvl w:val="0"/>
          <w:numId w:val="2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Agenda política</w:t>
      </w:r>
    </w:p>
    <w:p w14:paraId="17FBD4FF" w14:textId="77777777" w:rsidR="005D13D6" w:rsidRPr="005D13D6" w:rsidRDefault="005D13D6" w:rsidP="005D13D6">
      <w:pPr>
        <w:numPr>
          <w:ilvl w:val="0"/>
          <w:numId w:val="2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Cultura electoral</w:t>
      </w:r>
    </w:p>
    <w:p w14:paraId="332700EC"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7A5B1FBE"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La institución auxiliar de la Asamblea Legislativa encargada de vigiar la Hacienda Pública, la cual tiene independencia funcional y administrativa en el desempeño de sus funciones recibe el nombre de</w:t>
      </w:r>
    </w:p>
    <w:p w14:paraId="14DDBD34" w14:textId="77777777" w:rsidR="005D13D6" w:rsidRPr="005D13D6" w:rsidRDefault="005D13D6" w:rsidP="005D13D6">
      <w:pPr>
        <w:numPr>
          <w:ilvl w:val="0"/>
          <w:numId w:val="2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Procuraduría General de la República.</w:t>
      </w:r>
    </w:p>
    <w:p w14:paraId="19B02D10" w14:textId="77777777" w:rsidR="005D13D6" w:rsidRPr="005D13D6" w:rsidRDefault="005D13D6" w:rsidP="005D13D6">
      <w:pPr>
        <w:numPr>
          <w:ilvl w:val="0"/>
          <w:numId w:val="2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Contraloría General de la Republica.</w:t>
      </w:r>
    </w:p>
    <w:p w14:paraId="16BD88FF" w14:textId="77777777" w:rsidR="005D13D6" w:rsidRPr="005D13D6" w:rsidRDefault="005D13D6" w:rsidP="005D13D6">
      <w:pPr>
        <w:numPr>
          <w:ilvl w:val="0"/>
          <w:numId w:val="2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Ministerio de Hacienda.</w:t>
      </w:r>
    </w:p>
    <w:p w14:paraId="003D4B60" w14:textId="77777777" w:rsidR="005D13D6" w:rsidRPr="005D13D6" w:rsidRDefault="005D13D6" w:rsidP="005D13D6">
      <w:pPr>
        <w:numPr>
          <w:ilvl w:val="0"/>
          <w:numId w:val="2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Banco Central.</w:t>
      </w:r>
    </w:p>
    <w:p w14:paraId="4A813FD9"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1D02450C"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7B1F9F71"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0734BA33" w14:textId="77777777" w:rsidR="005D13D6" w:rsidRPr="005D13D6" w:rsidRDefault="005D13D6" w:rsidP="005D13D6">
      <w:pPr>
        <w:spacing w:before="120" w:after="120" w:line="360" w:lineRule="auto"/>
        <w:jc w:val="both"/>
        <w:rPr>
          <w:rFonts w:ascii="Arial" w:eastAsia="Calibri" w:hAnsi="Arial" w:cs="Arial"/>
          <w:i/>
          <w:sz w:val="24"/>
          <w:szCs w:val="24"/>
          <w:lang w:val="es-CR"/>
        </w:rPr>
      </w:pPr>
      <w:r w:rsidRPr="005D13D6">
        <w:rPr>
          <w:rFonts w:ascii="Arial" w:eastAsia="Calibri" w:hAnsi="Arial" w:cs="Arial"/>
          <w:i/>
          <w:sz w:val="24"/>
          <w:szCs w:val="24"/>
          <w:lang w:val="es-CR"/>
        </w:rPr>
        <w:t>Institución costarricense encargada de proteger a las personas frente a las acciones y omisiones del sector público, mediante el control de legalidad, justicia y ética por medio de la prevención, defensa, promoción y divulgación de sus derechos e intereses.</w:t>
      </w:r>
    </w:p>
    <w:p w14:paraId="0CD7EBA8"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La información anterior corresponde a la institución pública de Costa Rica denominada</w:t>
      </w:r>
    </w:p>
    <w:p w14:paraId="52783730" w14:textId="77777777" w:rsidR="005D13D6" w:rsidRPr="005D13D6" w:rsidRDefault="005D13D6" w:rsidP="005D13D6">
      <w:pPr>
        <w:numPr>
          <w:ilvl w:val="0"/>
          <w:numId w:val="2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Ministerio Público.</w:t>
      </w:r>
    </w:p>
    <w:p w14:paraId="68EA1E40" w14:textId="77777777" w:rsidR="005D13D6" w:rsidRPr="005D13D6" w:rsidRDefault="005D13D6" w:rsidP="005D13D6">
      <w:pPr>
        <w:numPr>
          <w:ilvl w:val="0"/>
          <w:numId w:val="2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Defensoría de los Habitantes.</w:t>
      </w:r>
    </w:p>
    <w:p w14:paraId="78977A14" w14:textId="77777777" w:rsidR="005D13D6" w:rsidRPr="005D13D6" w:rsidRDefault="005D13D6" w:rsidP="005D13D6">
      <w:pPr>
        <w:numPr>
          <w:ilvl w:val="0"/>
          <w:numId w:val="2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 xml:space="preserve">Autoridad Reguladora de los Servicios Públicos. </w:t>
      </w:r>
    </w:p>
    <w:p w14:paraId="663342A1" w14:textId="77777777" w:rsidR="005D13D6" w:rsidRPr="005D13D6" w:rsidRDefault="005D13D6" w:rsidP="005D13D6">
      <w:pPr>
        <w:numPr>
          <w:ilvl w:val="0"/>
          <w:numId w:val="2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Defensoría de los Consumidores de Costa Rica.</w:t>
      </w:r>
    </w:p>
    <w:p w14:paraId="579013F2" w14:textId="76370B1F" w:rsidR="005D13D6" w:rsidRDefault="005D13D6" w:rsidP="005D13D6">
      <w:pPr>
        <w:spacing w:before="120" w:after="120" w:line="360" w:lineRule="auto"/>
        <w:jc w:val="both"/>
        <w:rPr>
          <w:rFonts w:ascii="Arial" w:eastAsia="Calibri" w:hAnsi="Arial" w:cs="Arial"/>
          <w:sz w:val="24"/>
          <w:szCs w:val="24"/>
          <w:lang w:val="es-CR"/>
        </w:rPr>
      </w:pPr>
    </w:p>
    <w:p w14:paraId="38B29687"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4D5A159D"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Una característica de la organización institucional pública de Costa Rica consiste en que</w:t>
      </w:r>
    </w:p>
    <w:p w14:paraId="13FBF4B1" w14:textId="77777777" w:rsidR="005D13D6" w:rsidRPr="005D13D6" w:rsidRDefault="005D13D6" w:rsidP="005D13D6">
      <w:pPr>
        <w:numPr>
          <w:ilvl w:val="0"/>
          <w:numId w:val="2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El pueblo elige al Presidente de la República y a los dos vicepresidentes el segundo domingo del mes de febrero cada 5 años.</w:t>
      </w:r>
    </w:p>
    <w:p w14:paraId="43E6D6CF" w14:textId="77777777" w:rsidR="005D13D6" w:rsidRPr="005D13D6" w:rsidRDefault="005D13D6" w:rsidP="005D13D6">
      <w:pPr>
        <w:numPr>
          <w:ilvl w:val="0"/>
          <w:numId w:val="2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La Asamblea Legislativa está conformada por 67 diputados los cuales tienen la función de promulgar y velar por el exacto cumplimiento de las leyes.</w:t>
      </w:r>
    </w:p>
    <w:p w14:paraId="09CB98FF" w14:textId="77777777" w:rsidR="005D13D6" w:rsidRPr="005D13D6" w:rsidRDefault="005D13D6" w:rsidP="005D13D6">
      <w:pPr>
        <w:numPr>
          <w:ilvl w:val="0"/>
          <w:numId w:val="2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El ejercicio del poder político se distribuye entre diferentes poderes de la República, que gozan de autoridad e independencia en sus funciones.</w:t>
      </w:r>
    </w:p>
    <w:p w14:paraId="62B92149" w14:textId="77777777" w:rsidR="005D13D6" w:rsidRPr="005D13D6" w:rsidRDefault="005D13D6" w:rsidP="005D13D6">
      <w:pPr>
        <w:numPr>
          <w:ilvl w:val="0"/>
          <w:numId w:val="2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 xml:space="preserve">La Asamblea Legislativa puede delegar en comisiones permanentes el conocimiento y la aprobación de proyectos de ley relativos a la materia electoral. </w:t>
      </w:r>
    </w:p>
    <w:p w14:paraId="733EE5A0"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0B6BC098" w14:textId="77777777" w:rsidR="005D13D6" w:rsidRPr="005D13D6" w:rsidRDefault="005D13D6" w:rsidP="005D13D6">
      <w:pPr>
        <w:spacing w:before="120" w:after="120" w:line="360" w:lineRule="auto"/>
        <w:contextualSpacing/>
        <w:jc w:val="both"/>
        <w:rPr>
          <w:rFonts w:ascii="Arial" w:eastAsia="Calibri" w:hAnsi="Arial" w:cs="Arial"/>
          <w:sz w:val="24"/>
          <w:szCs w:val="24"/>
          <w:lang w:val="es-CR"/>
        </w:rPr>
      </w:pPr>
    </w:p>
    <w:p w14:paraId="3FC83C1E"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tbl>
      <w:tblPr>
        <w:tblStyle w:val="Tablaconcuadrcula"/>
        <w:tblW w:w="0" w:type="auto"/>
        <w:tblLook w:val="04A0" w:firstRow="1" w:lastRow="0" w:firstColumn="1" w:lastColumn="0" w:noHBand="0" w:noVBand="1"/>
      </w:tblPr>
      <w:tblGrid>
        <w:gridCol w:w="8978"/>
      </w:tblGrid>
      <w:tr w:rsidR="005D13D6" w:rsidRPr="005D13D6" w14:paraId="3167E88E" w14:textId="77777777" w:rsidTr="005D13D6">
        <w:tc>
          <w:tcPr>
            <w:tcW w:w="8978" w:type="dxa"/>
          </w:tcPr>
          <w:p w14:paraId="7FB72DE0"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1 La Constitución Política de Costa Rica se caracteriza por ser rígida y por tanto no existe potestad jurídica para reformarla.</w:t>
            </w:r>
          </w:p>
        </w:tc>
      </w:tr>
      <w:tr w:rsidR="005D13D6" w:rsidRPr="005D13D6" w14:paraId="1F99D408" w14:textId="77777777" w:rsidTr="005D13D6">
        <w:tc>
          <w:tcPr>
            <w:tcW w:w="8978" w:type="dxa"/>
          </w:tcPr>
          <w:p w14:paraId="7A5164ED"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2 Establece el plebiscito para someter proyectos de ley sobre materia presupuestaria, tributaria y fiscal.</w:t>
            </w:r>
          </w:p>
        </w:tc>
      </w:tr>
      <w:tr w:rsidR="005D13D6" w:rsidRPr="005D13D6" w14:paraId="0F1B664F" w14:textId="77777777" w:rsidTr="005D13D6">
        <w:tc>
          <w:tcPr>
            <w:tcW w:w="8978" w:type="dxa"/>
          </w:tcPr>
          <w:p w14:paraId="6B67FB2A"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3 Toda disposición de carácter legal vigente en Costa Rica deberá respetar las disposiciones que establece la Ley Fundamental.</w:t>
            </w:r>
          </w:p>
        </w:tc>
      </w:tr>
      <w:tr w:rsidR="005D13D6" w:rsidRPr="005D13D6" w14:paraId="47E34CAD" w14:textId="77777777" w:rsidTr="005D13D6">
        <w:tc>
          <w:tcPr>
            <w:tcW w:w="8978" w:type="dxa"/>
          </w:tcPr>
          <w:p w14:paraId="2930957B"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4 Protege los derechos fundamentales y establece la división de poderes.</w:t>
            </w:r>
          </w:p>
        </w:tc>
      </w:tr>
    </w:tbl>
    <w:p w14:paraId="76015D24"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¿Cuáles números de los anteriores indican aspectos relacionados con el constitucionalismo en Costa Rica?</w:t>
      </w:r>
    </w:p>
    <w:p w14:paraId="2D5F152E" w14:textId="77777777" w:rsidR="005D13D6" w:rsidRPr="005D13D6" w:rsidRDefault="005D13D6" w:rsidP="005D13D6">
      <w:pPr>
        <w:numPr>
          <w:ilvl w:val="0"/>
          <w:numId w:val="2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1 y 2</w:t>
      </w:r>
    </w:p>
    <w:p w14:paraId="33BC5D27" w14:textId="77777777" w:rsidR="005D13D6" w:rsidRPr="005D13D6" w:rsidRDefault="005D13D6" w:rsidP="005D13D6">
      <w:pPr>
        <w:numPr>
          <w:ilvl w:val="0"/>
          <w:numId w:val="2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1 y 4</w:t>
      </w:r>
    </w:p>
    <w:p w14:paraId="5C4E7A08" w14:textId="77777777" w:rsidR="005D13D6" w:rsidRPr="005D13D6" w:rsidRDefault="005D13D6" w:rsidP="005D13D6">
      <w:pPr>
        <w:numPr>
          <w:ilvl w:val="0"/>
          <w:numId w:val="2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2 y 3</w:t>
      </w:r>
    </w:p>
    <w:p w14:paraId="49AC6F14" w14:textId="77777777" w:rsidR="005D13D6" w:rsidRPr="005D13D6" w:rsidRDefault="005D13D6" w:rsidP="005D13D6">
      <w:pPr>
        <w:numPr>
          <w:ilvl w:val="0"/>
          <w:numId w:val="2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3 y 4</w:t>
      </w:r>
    </w:p>
    <w:p w14:paraId="772E3ADD" w14:textId="36459308" w:rsidR="005D13D6" w:rsidRDefault="005D13D6" w:rsidP="005D13D6">
      <w:pPr>
        <w:spacing w:before="120" w:after="120" w:line="360" w:lineRule="auto"/>
        <w:jc w:val="both"/>
        <w:rPr>
          <w:rFonts w:ascii="Arial" w:eastAsia="Calibri" w:hAnsi="Arial" w:cs="Arial"/>
          <w:sz w:val="24"/>
          <w:szCs w:val="24"/>
          <w:lang w:val="es-CR"/>
        </w:rPr>
      </w:pPr>
    </w:p>
    <w:p w14:paraId="26267984" w14:textId="2D108E1A" w:rsidR="005D13D6" w:rsidRDefault="005D13D6" w:rsidP="005D13D6">
      <w:pPr>
        <w:spacing w:before="120" w:after="120" w:line="360" w:lineRule="auto"/>
        <w:jc w:val="both"/>
        <w:rPr>
          <w:rFonts w:ascii="Arial" w:eastAsia="Calibri" w:hAnsi="Arial" w:cs="Arial"/>
          <w:sz w:val="24"/>
          <w:szCs w:val="24"/>
          <w:lang w:val="es-CR"/>
        </w:rPr>
      </w:pPr>
    </w:p>
    <w:p w14:paraId="6F284A6B" w14:textId="77BBD5F1" w:rsidR="005D13D6" w:rsidRDefault="005D13D6" w:rsidP="005D13D6">
      <w:pPr>
        <w:spacing w:before="120" w:after="120" w:line="360" w:lineRule="auto"/>
        <w:jc w:val="both"/>
        <w:rPr>
          <w:rFonts w:ascii="Arial" w:eastAsia="Calibri" w:hAnsi="Arial" w:cs="Arial"/>
          <w:sz w:val="24"/>
          <w:szCs w:val="24"/>
          <w:lang w:val="es-CR"/>
        </w:rPr>
      </w:pPr>
    </w:p>
    <w:p w14:paraId="7C0B6E1E" w14:textId="5D8C6092" w:rsidR="005D13D6" w:rsidRDefault="005D13D6" w:rsidP="005D13D6">
      <w:pPr>
        <w:spacing w:before="120" w:after="120" w:line="360" w:lineRule="auto"/>
        <w:jc w:val="both"/>
        <w:rPr>
          <w:rFonts w:ascii="Arial" w:eastAsia="Calibri" w:hAnsi="Arial" w:cs="Arial"/>
          <w:sz w:val="24"/>
          <w:szCs w:val="24"/>
          <w:lang w:val="es-CR"/>
        </w:rPr>
      </w:pPr>
    </w:p>
    <w:p w14:paraId="6D619BA0"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43952001"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La prohibición del ejército como institución permanente ha sido de trascendencia para el país al permitir el establecimiento de una sociedad civilista y porque contribuyó con el establecimiento de un Estado</w:t>
      </w:r>
    </w:p>
    <w:p w14:paraId="4AF9999C" w14:textId="77777777" w:rsidR="005D13D6" w:rsidRPr="005D13D6" w:rsidRDefault="005D13D6" w:rsidP="005D13D6">
      <w:pPr>
        <w:numPr>
          <w:ilvl w:val="0"/>
          <w:numId w:val="2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Social de derecho</w:t>
      </w:r>
    </w:p>
    <w:p w14:paraId="6486C7F1" w14:textId="77777777" w:rsidR="005D13D6" w:rsidRPr="005D13D6" w:rsidRDefault="005D13D6" w:rsidP="005D13D6">
      <w:pPr>
        <w:numPr>
          <w:ilvl w:val="0"/>
          <w:numId w:val="2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Desarrollado</w:t>
      </w:r>
    </w:p>
    <w:p w14:paraId="21B15353" w14:textId="77777777" w:rsidR="005D13D6" w:rsidRPr="005D13D6" w:rsidRDefault="005D13D6" w:rsidP="005D13D6">
      <w:pPr>
        <w:numPr>
          <w:ilvl w:val="0"/>
          <w:numId w:val="2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Castrense</w:t>
      </w:r>
    </w:p>
    <w:p w14:paraId="2AD66AC6" w14:textId="77777777" w:rsidR="005D13D6" w:rsidRPr="005D13D6" w:rsidRDefault="005D13D6" w:rsidP="005D13D6">
      <w:pPr>
        <w:numPr>
          <w:ilvl w:val="0"/>
          <w:numId w:val="2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Federal</w:t>
      </w:r>
    </w:p>
    <w:p w14:paraId="7ECAFCAD" w14:textId="77777777" w:rsidR="005D13D6" w:rsidRPr="005D13D6" w:rsidRDefault="005D13D6" w:rsidP="005D13D6">
      <w:pPr>
        <w:spacing w:before="120" w:after="120" w:line="360" w:lineRule="auto"/>
        <w:ind w:left="360"/>
        <w:jc w:val="both"/>
        <w:rPr>
          <w:rFonts w:ascii="Arial" w:eastAsia="Calibri" w:hAnsi="Arial" w:cs="Arial"/>
          <w:sz w:val="24"/>
          <w:szCs w:val="24"/>
          <w:lang w:val="es-CR"/>
        </w:rPr>
      </w:pPr>
    </w:p>
    <w:p w14:paraId="2EE63AB4" w14:textId="77777777" w:rsidR="005D13D6" w:rsidRPr="005D13D6" w:rsidRDefault="005D13D6" w:rsidP="005D13D6">
      <w:pPr>
        <w:spacing w:before="120" w:after="120" w:line="360" w:lineRule="auto"/>
        <w:ind w:left="360"/>
        <w:jc w:val="both"/>
        <w:rPr>
          <w:rFonts w:ascii="Arial" w:eastAsia="Calibri" w:hAnsi="Arial" w:cs="Arial"/>
          <w:sz w:val="24"/>
          <w:szCs w:val="24"/>
          <w:lang w:val="es-CR"/>
        </w:rPr>
      </w:pPr>
    </w:p>
    <w:p w14:paraId="5166C4A3"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6E92725C" w14:textId="77777777" w:rsidR="005D13D6" w:rsidRPr="005D13D6" w:rsidRDefault="005D13D6" w:rsidP="005D13D6">
      <w:pPr>
        <w:numPr>
          <w:ilvl w:val="0"/>
          <w:numId w:val="3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Requiere modificaciones al marco legal e institucional para que los ciudadanos denuncien y fiscalicen este problema.</w:t>
      </w:r>
    </w:p>
    <w:p w14:paraId="033A28C3" w14:textId="77777777" w:rsidR="005D13D6" w:rsidRPr="005D13D6" w:rsidRDefault="005D13D6" w:rsidP="005D13D6">
      <w:pPr>
        <w:numPr>
          <w:ilvl w:val="0"/>
          <w:numId w:val="3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Desarrollo de las capacidades fiscalizadoras de la ciudadanía sobre la gestión en asuntos de interés público.</w:t>
      </w:r>
    </w:p>
    <w:p w14:paraId="693A85B2" w14:textId="77777777" w:rsidR="005D13D6" w:rsidRPr="005D13D6" w:rsidRDefault="005D13D6" w:rsidP="005D13D6">
      <w:pPr>
        <w:numPr>
          <w:ilvl w:val="0"/>
          <w:numId w:val="3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Es una tarea cuya base es el fomento de valores de honestidad, responsabilidad y solidaridad.</w:t>
      </w:r>
    </w:p>
    <w:p w14:paraId="0527FB1A" w14:textId="77777777" w:rsidR="005D13D6" w:rsidRPr="005D13D6" w:rsidRDefault="005D13D6" w:rsidP="005D13D6">
      <w:pPr>
        <w:numPr>
          <w:ilvl w:val="0"/>
          <w:numId w:val="3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Fortalecer los mecanismos de rendición de cuentas.</w:t>
      </w:r>
    </w:p>
    <w:p w14:paraId="69D8BB1B"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De acuerdo con la información anterior, ¿cuál es el desafío que enfrenta la organización estatal de Costa Rica, que obstaculiza el cumplimiento de las políticas públicas inclusivas y solidarias en el país?</w:t>
      </w:r>
    </w:p>
    <w:p w14:paraId="3A8EF086" w14:textId="77777777" w:rsidR="005D13D6" w:rsidRPr="005D13D6" w:rsidRDefault="005D13D6" w:rsidP="005D13D6">
      <w:pPr>
        <w:numPr>
          <w:ilvl w:val="0"/>
          <w:numId w:val="3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La prevención y combate a la corrupción</w:t>
      </w:r>
    </w:p>
    <w:p w14:paraId="18AE05DF" w14:textId="77777777" w:rsidR="005D13D6" w:rsidRPr="005D13D6" w:rsidRDefault="005D13D6" w:rsidP="005D13D6">
      <w:pPr>
        <w:numPr>
          <w:ilvl w:val="0"/>
          <w:numId w:val="3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El abstencionismo en materia electoral</w:t>
      </w:r>
    </w:p>
    <w:p w14:paraId="6723F089" w14:textId="77777777" w:rsidR="005D13D6" w:rsidRPr="005D13D6" w:rsidRDefault="005D13D6" w:rsidP="005D13D6">
      <w:pPr>
        <w:numPr>
          <w:ilvl w:val="0"/>
          <w:numId w:val="3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El aumento de las brechas sociales</w:t>
      </w:r>
    </w:p>
    <w:p w14:paraId="68CF9E45" w14:textId="77777777" w:rsidR="005D13D6" w:rsidRPr="005D13D6" w:rsidRDefault="005D13D6" w:rsidP="005D13D6">
      <w:pPr>
        <w:numPr>
          <w:ilvl w:val="0"/>
          <w:numId w:val="3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La intolerancia en la sociedad civil</w:t>
      </w:r>
    </w:p>
    <w:p w14:paraId="7FF7A97C"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5B2DF3E1"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0CF1E611"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3713E029"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108B5166"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4BBE7AFD"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658119F1"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24CD312E"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79A66D1C"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00B4BA85"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306430CC" w14:textId="77777777" w:rsidR="005D13D6" w:rsidRPr="005D13D6" w:rsidRDefault="005D13D6" w:rsidP="005D13D6">
      <w:pPr>
        <w:spacing w:before="120" w:after="120" w:line="360" w:lineRule="auto"/>
        <w:jc w:val="both"/>
        <w:rPr>
          <w:rFonts w:ascii="Arial" w:eastAsia="Calibri" w:hAnsi="Arial" w:cs="Arial"/>
          <w:i/>
          <w:sz w:val="24"/>
          <w:szCs w:val="24"/>
          <w:lang w:val="es-CR"/>
        </w:rPr>
      </w:pPr>
      <w:r w:rsidRPr="005D13D6">
        <w:rPr>
          <w:rFonts w:ascii="Arial" w:eastAsia="Calibri" w:hAnsi="Arial" w:cs="Arial"/>
          <w:i/>
          <w:sz w:val="24"/>
          <w:szCs w:val="24"/>
          <w:lang w:val="es-CR"/>
        </w:rPr>
        <w:t>Es la actitud permanente de respeto hacia los pensamientos, opiniones, preferencias, gustos, sentimientos, capacidades y acciones de las demás personas, especialmente cuando son distintos. La práctica de este valor implica ser inclusivo, reconocer la diversidad; evitar los prejuicios y fanatismos, además de crear relaciones de confianza, de diálogo y convivencia pacífica.</w:t>
      </w:r>
    </w:p>
    <w:p w14:paraId="0EB0C998"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La información anterior se refiere al valor democrático de la cultura política de Costa Rica denominado</w:t>
      </w:r>
    </w:p>
    <w:p w14:paraId="2F329623" w14:textId="77777777" w:rsidR="005D13D6" w:rsidRPr="005D13D6" w:rsidRDefault="005D13D6" w:rsidP="005D13D6">
      <w:pPr>
        <w:numPr>
          <w:ilvl w:val="0"/>
          <w:numId w:val="3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Tolerancia</w:t>
      </w:r>
    </w:p>
    <w:p w14:paraId="42B68A9A" w14:textId="77777777" w:rsidR="005D13D6" w:rsidRPr="005D13D6" w:rsidRDefault="005D13D6" w:rsidP="005D13D6">
      <w:pPr>
        <w:numPr>
          <w:ilvl w:val="0"/>
          <w:numId w:val="3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Solidaridad</w:t>
      </w:r>
    </w:p>
    <w:p w14:paraId="6FF01BE2" w14:textId="77777777" w:rsidR="005D13D6" w:rsidRPr="005D13D6" w:rsidRDefault="005D13D6" w:rsidP="005D13D6">
      <w:pPr>
        <w:numPr>
          <w:ilvl w:val="0"/>
          <w:numId w:val="3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Responsabilidad</w:t>
      </w:r>
    </w:p>
    <w:p w14:paraId="696A9ED7" w14:textId="77777777" w:rsidR="005D13D6" w:rsidRPr="005D13D6" w:rsidRDefault="005D13D6" w:rsidP="005D13D6">
      <w:pPr>
        <w:numPr>
          <w:ilvl w:val="0"/>
          <w:numId w:val="3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Igualdad política</w:t>
      </w:r>
    </w:p>
    <w:p w14:paraId="3A5C941E" w14:textId="77777777" w:rsidR="005D13D6" w:rsidRPr="005D13D6" w:rsidRDefault="005D13D6" w:rsidP="005D13D6">
      <w:pPr>
        <w:spacing w:after="200" w:line="360" w:lineRule="auto"/>
        <w:jc w:val="both"/>
        <w:rPr>
          <w:rFonts w:ascii="Arial" w:eastAsia="Calibri" w:hAnsi="Arial" w:cs="Arial"/>
          <w:sz w:val="24"/>
          <w:szCs w:val="24"/>
          <w:lang w:val="es-CR"/>
        </w:rPr>
      </w:pPr>
    </w:p>
    <w:p w14:paraId="0CAB1FF6"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 xml:space="preserve"> El valor de la cultura política de Costa Rica que promueve las prácticas basadas en el respeto de los derechos y deberes ciudadanos de las personas y que rechaza la discriminación, la exclusión o la marginación recibe nombre de </w:t>
      </w:r>
    </w:p>
    <w:p w14:paraId="1BF5EAC6" w14:textId="77777777" w:rsidR="005D13D6" w:rsidRPr="005D13D6" w:rsidRDefault="005D13D6" w:rsidP="005D13D6">
      <w:pPr>
        <w:numPr>
          <w:ilvl w:val="0"/>
          <w:numId w:val="3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Seguridad humana</w:t>
      </w:r>
    </w:p>
    <w:p w14:paraId="443C6F91" w14:textId="77777777" w:rsidR="005D13D6" w:rsidRPr="005D13D6" w:rsidRDefault="005D13D6" w:rsidP="005D13D6">
      <w:pPr>
        <w:numPr>
          <w:ilvl w:val="0"/>
          <w:numId w:val="3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Igualdad política</w:t>
      </w:r>
    </w:p>
    <w:p w14:paraId="5D90EC02" w14:textId="77777777" w:rsidR="005D13D6" w:rsidRPr="005D13D6" w:rsidRDefault="005D13D6" w:rsidP="005D13D6">
      <w:pPr>
        <w:numPr>
          <w:ilvl w:val="0"/>
          <w:numId w:val="3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Honestidad</w:t>
      </w:r>
    </w:p>
    <w:p w14:paraId="1BBAFCDE" w14:textId="77777777" w:rsidR="005D13D6" w:rsidRPr="005D13D6" w:rsidRDefault="005D13D6" w:rsidP="005D13D6">
      <w:pPr>
        <w:numPr>
          <w:ilvl w:val="0"/>
          <w:numId w:val="3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Solidaridad</w:t>
      </w:r>
    </w:p>
    <w:p w14:paraId="14BA6E18"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4F1E4D0F"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 xml:space="preserve"> Lea la siguiente información</w:t>
      </w:r>
    </w:p>
    <w:p w14:paraId="587F1715" w14:textId="77777777" w:rsidR="005D13D6" w:rsidRPr="005D13D6" w:rsidRDefault="005D13D6" w:rsidP="005D13D6">
      <w:pPr>
        <w:numPr>
          <w:ilvl w:val="0"/>
          <w:numId w:val="3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Es la condición para la constante búsqueda de una sociedad que supere las disparidades que limitan el desarrollo humano.</w:t>
      </w:r>
    </w:p>
    <w:p w14:paraId="1EA56A48" w14:textId="77777777" w:rsidR="005D13D6" w:rsidRPr="005D13D6" w:rsidRDefault="005D13D6" w:rsidP="005D13D6">
      <w:pPr>
        <w:numPr>
          <w:ilvl w:val="0"/>
          <w:numId w:val="3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Este valor demanda una dinámica social basada en la distribución justa de la riqueza, la preservación de los recursos naturales, la participación real de la población en la toma de decisiones y el acceso a oportunidades similares, entre otros.</w:t>
      </w:r>
    </w:p>
    <w:p w14:paraId="4AEB03FA"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La información anterior se refiere al valor que forma parte de la cultura política de Costa Rica el cual recibe el nombre de</w:t>
      </w:r>
    </w:p>
    <w:p w14:paraId="35047406" w14:textId="77777777" w:rsidR="005D13D6" w:rsidRPr="005D13D6" w:rsidRDefault="005D13D6" w:rsidP="005D13D6">
      <w:pPr>
        <w:numPr>
          <w:ilvl w:val="0"/>
          <w:numId w:val="3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Paz</w:t>
      </w:r>
    </w:p>
    <w:p w14:paraId="06E3DABB" w14:textId="77777777" w:rsidR="005D13D6" w:rsidRPr="005D13D6" w:rsidRDefault="005D13D6" w:rsidP="005D13D6">
      <w:pPr>
        <w:numPr>
          <w:ilvl w:val="0"/>
          <w:numId w:val="3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Libertad</w:t>
      </w:r>
    </w:p>
    <w:p w14:paraId="6E4AF586" w14:textId="77777777" w:rsidR="005D13D6" w:rsidRPr="005D13D6" w:rsidRDefault="005D13D6" w:rsidP="005D13D6">
      <w:pPr>
        <w:numPr>
          <w:ilvl w:val="0"/>
          <w:numId w:val="3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Equidad</w:t>
      </w:r>
    </w:p>
    <w:p w14:paraId="4CB9FB5B" w14:textId="77777777" w:rsidR="005D13D6" w:rsidRPr="005D13D6" w:rsidRDefault="005D13D6" w:rsidP="005D13D6">
      <w:pPr>
        <w:numPr>
          <w:ilvl w:val="0"/>
          <w:numId w:val="3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Solidaridad</w:t>
      </w:r>
    </w:p>
    <w:p w14:paraId="365A07E5" w14:textId="77777777" w:rsidR="005D13D6" w:rsidRPr="005D13D6" w:rsidRDefault="005D13D6" w:rsidP="005D13D6">
      <w:pPr>
        <w:spacing w:before="120" w:after="120" w:line="360" w:lineRule="auto"/>
        <w:ind w:left="360"/>
        <w:jc w:val="both"/>
        <w:rPr>
          <w:rFonts w:ascii="Arial" w:eastAsia="Calibri" w:hAnsi="Arial" w:cs="Arial"/>
          <w:sz w:val="24"/>
          <w:szCs w:val="24"/>
          <w:lang w:val="es-CR"/>
        </w:rPr>
      </w:pPr>
    </w:p>
    <w:p w14:paraId="36EDBB20"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593099C8" w14:textId="77777777" w:rsidR="005D13D6" w:rsidRPr="005D13D6" w:rsidRDefault="005D13D6" w:rsidP="005D13D6">
      <w:pPr>
        <w:spacing w:before="120" w:after="120" w:line="360" w:lineRule="auto"/>
        <w:jc w:val="both"/>
        <w:rPr>
          <w:rFonts w:ascii="Arial" w:eastAsia="Calibri" w:hAnsi="Arial" w:cs="Arial"/>
          <w:i/>
          <w:sz w:val="24"/>
          <w:szCs w:val="24"/>
          <w:lang w:val="es-CR"/>
        </w:rPr>
      </w:pPr>
      <w:r w:rsidRPr="005D13D6">
        <w:rPr>
          <w:rFonts w:ascii="Arial" w:eastAsia="Calibri" w:hAnsi="Arial" w:cs="Arial"/>
          <w:i/>
          <w:sz w:val="24"/>
          <w:szCs w:val="24"/>
          <w:lang w:val="es-CR"/>
        </w:rPr>
        <w:t>En su ensayo “El gobernante y el hombre frente al problema social costarricense” el Dr. Rafael Ángel Calderón Guardia comunicó a la ciudadanía su preocupación por las condiciones sociales y laborales que vivían las clases trabajadoras en Costa Rica; lo cual lo llevó a hacer alianzas con el Partido Comunista y la Iglesia Católica y como resultado crearon las Garantías Sociales, el Código de Trabajo, la Caja Costarricense de Seguro Social y la Universidad de Costa Rica</w:t>
      </w:r>
    </w:p>
    <w:p w14:paraId="388881B9"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De acuerdo con la información anterior, el Dr. Calderón Guardia influyó en la ciudadanía costarricense porque promovió la</w:t>
      </w:r>
    </w:p>
    <w:p w14:paraId="67E5578B" w14:textId="77777777" w:rsidR="005D13D6" w:rsidRPr="005D13D6" w:rsidRDefault="005D13D6" w:rsidP="005D13D6">
      <w:pPr>
        <w:numPr>
          <w:ilvl w:val="0"/>
          <w:numId w:val="3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Concientización sobre la importancia del bienestar colectivo sobre el individual</w:t>
      </w:r>
    </w:p>
    <w:p w14:paraId="645C5852" w14:textId="77777777" w:rsidR="005D13D6" w:rsidRPr="005D13D6" w:rsidRDefault="005D13D6" w:rsidP="005D13D6">
      <w:pPr>
        <w:numPr>
          <w:ilvl w:val="0"/>
          <w:numId w:val="3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Aplicación de mecanismos para la solución pacífica de conflictos</w:t>
      </w:r>
    </w:p>
    <w:p w14:paraId="45B5200D" w14:textId="77777777" w:rsidR="005D13D6" w:rsidRPr="005D13D6" w:rsidRDefault="005D13D6" w:rsidP="005D13D6">
      <w:pPr>
        <w:numPr>
          <w:ilvl w:val="0"/>
          <w:numId w:val="3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Creación de organismos auxiliares de los poderes del Estado</w:t>
      </w:r>
    </w:p>
    <w:p w14:paraId="509B5987" w14:textId="77777777" w:rsidR="005D13D6" w:rsidRPr="005D13D6" w:rsidRDefault="005D13D6" w:rsidP="005D13D6">
      <w:pPr>
        <w:numPr>
          <w:ilvl w:val="0"/>
          <w:numId w:val="3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Aparición de partidos políticos con diferentes ideologías</w:t>
      </w:r>
    </w:p>
    <w:p w14:paraId="72C682D5"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449609B5"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el siguiente texto</w:t>
      </w:r>
    </w:p>
    <w:p w14:paraId="4AFF46FC" w14:textId="77777777" w:rsidR="005D13D6" w:rsidRPr="005D13D6" w:rsidRDefault="005D13D6" w:rsidP="005D13D6">
      <w:pPr>
        <w:spacing w:before="120" w:after="120" w:line="360" w:lineRule="auto"/>
        <w:jc w:val="both"/>
        <w:rPr>
          <w:rFonts w:ascii="Arial" w:eastAsia="Calibri" w:hAnsi="Arial" w:cs="Arial"/>
          <w:i/>
          <w:sz w:val="24"/>
          <w:szCs w:val="24"/>
          <w:lang w:val="es-CR"/>
        </w:rPr>
      </w:pPr>
      <w:r w:rsidRPr="005D13D6">
        <w:rPr>
          <w:rFonts w:ascii="Arial" w:eastAsia="Calibri" w:hAnsi="Arial" w:cs="Arial"/>
          <w:i/>
          <w:sz w:val="24"/>
          <w:szCs w:val="24"/>
          <w:lang w:val="es-CR"/>
        </w:rPr>
        <w:t>Es función cívica primordial y obligatoria y se ejerce ante las Juntas Electorales en votación secreta y directa, por los ciudadanos inscritos en el Registro Civil.</w:t>
      </w:r>
    </w:p>
    <w:p w14:paraId="3E531068"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El texto anterior hace referencia al concepto de</w:t>
      </w:r>
    </w:p>
    <w:p w14:paraId="13A93DFA" w14:textId="77777777" w:rsidR="005D13D6" w:rsidRPr="005D13D6" w:rsidRDefault="005D13D6" w:rsidP="005D13D6">
      <w:pPr>
        <w:numPr>
          <w:ilvl w:val="0"/>
          <w:numId w:val="3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Mecanismo electoral</w:t>
      </w:r>
    </w:p>
    <w:p w14:paraId="5EBB4B47" w14:textId="77777777" w:rsidR="005D13D6" w:rsidRPr="005D13D6" w:rsidRDefault="005D13D6" w:rsidP="005D13D6">
      <w:pPr>
        <w:numPr>
          <w:ilvl w:val="0"/>
          <w:numId w:val="3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Proceso electoral</w:t>
      </w:r>
    </w:p>
    <w:p w14:paraId="5243CA1E" w14:textId="77777777" w:rsidR="005D13D6" w:rsidRPr="005D13D6" w:rsidRDefault="005D13D6" w:rsidP="005D13D6">
      <w:pPr>
        <w:numPr>
          <w:ilvl w:val="0"/>
          <w:numId w:val="3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Sistema electoral</w:t>
      </w:r>
    </w:p>
    <w:p w14:paraId="0DADCD40" w14:textId="77777777" w:rsidR="005D13D6" w:rsidRPr="005D13D6" w:rsidRDefault="005D13D6" w:rsidP="005D13D6">
      <w:pPr>
        <w:numPr>
          <w:ilvl w:val="0"/>
          <w:numId w:val="3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Sufragio</w:t>
      </w:r>
    </w:p>
    <w:p w14:paraId="5FA7B663"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400CDF43"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Las organizaciones que se conforman voluntariamente, con el propósito de participar activamente en la política y acceder al poder mediante su participación en las elecciones reciben el nombre de</w:t>
      </w:r>
    </w:p>
    <w:p w14:paraId="48DDEB60" w14:textId="77777777" w:rsidR="005D13D6" w:rsidRPr="005D13D6" w:rsidRDefault="005D13D6" w:rsidP="005D13D6">
      <w:pPr>
        <w:numPr>
          <w:ilvl w:val="0"/>
          <w:numId w:val="3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Comité.</w:t>
      </w:r>
    </w:p>
    <w:p w14:paraId="049B9A25" w14:textId="77777777" w:rsidR="005D13D6" w:rsidRPr="005D13D6" w:rsidRDefault="005D13D6" w:rsidP="005D13D6">
      <w:pPr>
        <w:numPr>
          <w:ilvl w:val="0"/>
          <w:numId w:val="3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Sindicato.</w:t>
      </w:r>
    </w:p>
    <w:p w14:paraId="60752FDE" w14:textId="77777777" w:rsidR="005D13D6" w:rsidRPr="005D13D6" w:rsidRDefault="005D13D6" w:rsidP="005D13D6">
      <w:pPr>
        <w:numPr>
          <w:ilvl w:val="0"/>
          <w:numId w:val="3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Partido político.</w:t>
      </w:r>
    </w:p>
    <w:p w14:paraId="0ABA3ADB" w14:textId="77777777" w:rsidR="005D13D6" w:rsidRPr="005D13D6" w:rsidRDefault="005D13D6" w:rsidP="005D13D6">
      <w:pPr>
        <w:numPr>
          <w:ilvl w:val="0"/>
          <w:numId w:val="3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Asociación de desarrollo.</w:t>
      </w:r>
    </w:p>
    <w:p w14:paraId="2570A9EB" w14:textId="549C3A1E" w:rsidR="005D13D6" w:rsidRDefault="005D13D6" w:rsidP="005D13D6">
      <w:pPr>
        <w:spacing w:before="120" w:after="120" w:line="360" w:lineRule="auto"/>
        <w:jc w:val="both"/>
        <w:rPr>
          <w:rFonts w:ascii="Arial" w:eastAsia="Calibri" w:hAnsi="Arial" w:cs="Arial"/>
          <w:sz w:val="24"/>
          <w:szCs w:val="24"/>
          <w:lang w:val="es-CR"/>
        </w:rPr>
      </w:pPr>
    </w:p>
    <w:p w14:paraId="086E6772" w14:textId="0E832C07" w:rsidR="005D13D6" w:rsidRDefault="005D13D6" w:rsidP="005D13D6">
      <w:pPr>
        <w:spacing w:before="120" w:after="120" w:line="360" w:lineRule="auto"/>
        <w:jc w:val="both"/>
        <w:rPr>
          <w:rFonts w:ascii="Arial" w:eastAsia="Calibri" w:hAnsi="Arial" w:cs="Arial"/>
          <w:sz w:val="24"/>
          <w:szCs w:val="24"/>
          <w:lang w:val="es-CR"/>
        </w:rPr>
      </w:pPr>
    </w:p>
    <w:p w14:paraId="593CB114"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6E336559"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el siguiente texto</w:t>
      </w:r>
    </w:p>
    <w:p w14:paraId="44C40463" w14:textId="77777777" w:rsidR="005D13D6" w:rsidRPr="005D13D6" w:rsidRDefault="005D13D6" w:rsidP="005D13D6">
      <w:pPr>
        <w:spacing w:before="120" w:after="120" w:line="360" w:lineRule="auto"/>
        <w:jc w:val="both"/>
        <w:rPr>
          <w:rFonts w:ascii="Arial" w:eastAsia="Calibri" w:hAnsi="Arial" w:cs="Arial"/>
          <w:i/>
          <w:sz w:val="24"/>
          <w:szCs w:val="24"/>
          <w:lang w:val="es-CR"/>
        </w:rPr>
      </w:pPr>
      <w:r w:rsidRPr="005D13D6">
        <w:rPr>
          <w:rFonts w:ascii="Arial" w:eastAsia="Calibri" w:hAnsi="Arial" w:cs="Arial"/>
          <w:i/>
          <w:sz w:val="24"/>
          <w:szCs w:val="24"/>
          <w:lang w:val="es-CR"/>
        </w:rPr>
        <w:t xml:space="preserve">Es el conjunto de actividades organizativas y comunicativas realizadas por los candidatos y partidos para lograr la captación de votos; que están sujetas a normas y pautas de actuación para garantizar la igualdad y la transparencia entre los actores y que se desarrolla a partir de la convocatoria a elecciones.  </w:t>
      </w:r>
    </w:p>
    <w:p w14:paraId="2EE929F3"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La información anterior se refiere al concepto de</w:t>
      </w:r>
    </w:p>
    <w:p w14:paraId="41FB1CE7" w14:textId="77777777" w:rsidR="005D13D6" w:rsidRPr="005D13D6" w:rsidRDefault="005D13D6" w:rsidP="005D13D6">
      <w:pPr>
        <w:numPr>
          <w:ilvl w:val="0"/>
          <w:numId w:val="3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Campaña electoral</w:t>
      </w:r>
    </w:p>
    <w:p w14:paraId="5990AAA6" w14:textId="77777777" w:rsidR="005D13D6" w:rsidRPr="005D13D6" w:rsidRDefault="005D13D6" w:rsidP="005D13D6">
      <w:pPr>
        <w:numPr>
          <w:ilvl w:val="0"/>
          <w:numId w:val="3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Propaganda electoral</w:t>
      </w:r>
    </w:p>
    <w:p w14:paraId="1DEF8F41" w14:textId="77777777" w:rsidR="005D13D6" w:rsidRPr="005D13D6" w:rsidRDefault="005D13D6" w:rsidP="005D13D6">
      <w:pPr>
        <w:numPr>
          <w:ilvl w:val="0"/>
          <w:numId w:val="3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Conformación de los partidos políticos</w:t>
      </w:r>
    </w:p>
    <w:p w14:paraId="0A576824" w14:textId="08623060" w:rsidR="005D13D6" w:rsidRDefault="005D13D6" w:rsidP="005D13D6">
      <w:pPr>
        <w:numPr>
          <w:ilvl w:val="0"/>
          <w:numId w:val="3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Integración de las juntas receptoras de votos</w:t>
      </w:r>
    </w:p>
    <w:p w14:paraId="39E679C3" w14:textId="5ABD894B" w:rsidR="005D13D6" w:rsidRDefault="005D13D6" w:rsidP="005D13D6">
      <w:pPr>
        <w:spacing w:before="120" w:after="200" w:line="360" w:lineRule="auto"/>
        <w:ind w:left="360"/>
        <w:contextualSpacing/>
        <w:jc w:val="both"/>
        <w:rPr>
          <w:rFonts w:ascii="Arial" w:eastAsia="Calibri" w:hAnsi="Arial" w:cs="Arial"/>
          <w:sz w:val="24"/>
          <w:szCs w:val="24"/>
          <w:lang w:val="es-CR"/>
        </w:rPr>
      </w:pPr>
    </w:p>
    <w:p w14:paraId="3448DE2F" w14:textId="77777777" w:rsidR="005D13D6" w:rsidRPr="005D13D6" w:rsidRDefault="005D13D6" w:rsidP="005D13D6">
      <w:pPr>
        <w:spacing w:before="120" w:after="200" w:line="360" w:lineRule="auto"/>
        <w:ind w:left="360"/>
        <w:contextualSpacing/>
        <w:jc w:val="both"/>
        <w:rPr>
          <w:rFonts w:ascii="Arial" w:eastAsia="Calibri" w:hAnsi="Arial" w:cs="Arial"/>
          <w:sz w:val="24"/>
          <w:szCs w:val="24"/>
          <w:lang w:val="es-CR"/>
        </w:rPr>
      </w:pPr>
    </w:p>
    <w:p w14:paraId="5642D10B"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 xml:space="preserve"> Lea la siguiente información</w:t>
      </w:r>
    </w:p>
    <w:p w14:paraId="5C5A7407" w14:textId="77777777" w:rsidR="005D13D6" w:rsidRPr="005D13D6" w:rsidRDefault="005D13D6" w:rsidP="005D13D6">
      <w:pPr>
        <w:numPr>
          <w:ilvl w:val="0"/>
          <w:numId w:val="4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Son mecanismos de elección de las personas que representan a la ciudadanía, para el funcionamiento del sistema político democrático.</w:t>
      </w:r>
    </w:p>
    <w:p w14:paraId="15221300" w14:textId="77777777" w:rsidR="005D13D6" w:rsidRPr="005D13D6" w:rsidRDefault="005D13D6" w:rsidP="005D13D6">
      <w:pPr>
        <w:numPr>
          <w:ilvl w:val="0"/>
          <w:numId w:val="4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Promueven el ejercicio de la ciudadanía activa en sus diferentes etapas al amparo del principio de igualdad.</w:t>
      </w:r>
    </w:p>
    <w:p w14:paraId="573FB466" w14:textId="77777777" w:rsidR="005D13D6" w:rsidRPr="005D13D6" w:rsidRDefault="005D13D6" w:rsidP="005D13D6">
      <w:pPr>
        <w:numPr>
          <w:ilvl w:val="0"/>
          <w:numId w:val="4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Constituyen el medio y la garantía del libre ejercicio de la función electoral y de la autenticidad de sus resultados.</w:t>
      </w:r>
    </w:p>
    <w:p w14:paraId="41F89F3F"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 xml:space="preserve">La información anterior permite reconocer la importancia de </w:t>
      </w:r>
    </w:p>
    <w:p w14:paraId="7A0206D4" w14:textId="77777777" w:rsidR="005D13D6" w:rsidRPr="005D13D6" w:rsidRDefault="005D13D6" w:rsidP="005D13D6">
      <w:pPr>
        <w:numPr>
          <w:ilvl w:val="0"/>
          <w:numId w:val="4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Las competencias ciudadanas</w:t>
      </w:r>
    </w:p>
    <w:p w14:paraId="3ACCF624" w14:textId="77777777" w:rsidR="005D13D6" w:rsidRPr="005D13D6" w:rsidRDefault="005D13D6" w:rsidP="005D13D6">
      <w:pPr>
        <w:numPr>
          <w:ilvl w:val="0"/>
          <w:numId w:val="4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Los procesos electorales</w:t>
      </w:r>
    </w:p>
    <w:p w14:paraId="640B981F" w14:textId="77777777" w:rsidR="005D13D6" w:rsidRPr="005D13D6" w:rsidRDefault="005D13D6" w:rsidP="005D13D6">
      <w:pPr>
        <w:numPr>
          <w:ilvl w:val="0"/>
          <w:numId w:val="4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La propaganda electoral</w:t>
      </w:r>
    </w:p>
    <w:p w14:paraId="2BD7BD52" w14:textId="77777777" w:rsidR="005D13D6" w:rsidRPr="005D13D6" w:rsidRDefault="005D13D6" w:rsidP="005D13D6">
      <w:pPr>
        <w:numPr>
          <w:ilvl w:val="0"/>
          <w:numId w:val="4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La agenda política</w:t>
      </w:r>
    </w:p>
    <w:p w14:paraId="0E86C763"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639BD736"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¿Cuál opción contiene una de las funciones del Tribunal Supremo de Elecciones?</w:t>
      </w:r>
    </w:p>
    <w:p w14:paraId="6C9C1FEF" w14:textId="77777777" w:rsidR="005D13D6" w:rsidRPr="005D13D6" w:rsidRDefault="005D13D6" w:rsidP="005D13D6">
      <w:pPr>
        <w:numPr>
          <w:ilvl w:val="0"/>
          <w:numId w:val="4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Llevar el control de las contribuciones privadas y del estado a los partidos políticos.</w:t>
      </w:r>
    </w:p>
    <w:p w14:paraId="3C82148D" w14:textId="77777777" w:rsidR="005D13D6" w:rsidRPr="005D13D6" w:rsidRDefault="005D13D6" w:rsidP="005D13D6">
      <w:pPr>
        <w:numPr>
          <w:ilvl w:val="0"/>
          <w:numId w:val="4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Llevar el registro de los partidos políticos bajo los parámetros que la legislación establece.</w:t>
      </w:r>
    </w:p>
    <w:p w14:paraId="655B4175" w14:textId="77777777" w:rsidR="005D13D6" w:rsidRPr="005D13D6" w:rsidRDefault="005D13D6" w:rsidP="005D13D6">
      <w:pPr>
        <w:numPr>
          <w:ilvl w:val="0"/>
          <w:numId w:val="4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Organizar, dirigir, fiscalizar, escrutar y declarar los resultados de los procesos de referéndum.</w:t>
      </w:r>
    </w:p>
    <w:p w14:paraId="56C50ED4" w14:textId="6691AECC" w:rsidR="005D13D6" w:rsidRDefault="005D13D6" w:rsidP="005D13D6">
      <w:pPr>
        <w:numPr>
          <w:ilvl w:val="0"/>
          <w:numId w:val="4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Resolver, en primera instancia, las solicitudes de inscripción de los estatutos partidarios y sus reformas.</w:t>
      </w:r>
    </w:p>
    <w:p w14:paraId="7DEBB461" w14:textId="77777777" w:rsidR="005D13D6" w:rsidRPr="005D13D6" w:rsidRDefault="005D13D6" w:rsidP="005D13D6">
      <w:pPr>
        <w:spacing w:before="120" w:after="200" w:line="360" w:lineRule="auto"/>
        <w:contextualSpacing/>
        <w:jc w:val="both"/>
        <w:rPr>
          <w:rFonts w:ascii="Arial" w:eastAsia="Calibri" w:hAnsi="Arial" w:cs="Arial"/>
          <w:sz w:val="24"/>
          <w:szCs w:val="24"/>
          <w:lang w:val="es-CR"/>
        </w:rPr>
      </w:pPr>
    </w:p>
    <w:p w14:paraId="60D6C14B"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El mecanismo electoral que consiste en la consulta popular que tiene por objeto la aprobación, modificación o derogación de un reglamento o disposición municipal de carácter normativo recibe el nombre de</w:t>
      </w:r>
    </w:p>
    <w:p w14:paraId="29C231C4" w14:textId="77777777" w:rsidR="005D13D6" w:rsidRPr="005D13D6" w:rsidRDefault="005D13D6" w:rsidP="005D13D6">
      <w:pPr>
        <w:numPr>
          <w:ilvl w:val="0"/>
          <w:numId w:val="4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Acuerdo de convocatoria</w:t>
      </w:r>
    </w:p>
    <w:p w14:paraId="19FBE5AD" w14:textId="77777777" w:rsidR="005D13D6" w:rsidRPr="005D13D6" w:rsidRDefault="005D13D6" w:rsidP="005D13D6">
      <w:pPr>
        <w:numPr>
          <w:ilvl w:val="0"/>
          <w:numId w:val="4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Audiencia pública</w:t>
      </w:r>
    </w:p>
    <w:p w14:paraId="6FA6DD89" w14:textId="77777777" w:rsidR="005D13D6" w:rsidRPr="005D13D6" w:rsidRDefault="005D13D6" w:rsidP="005D13D6">
      <w:pPr>
        <w:numPr>
          <w:ilvl w:val="0"/>
          <w:numId w:val="4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Referendo</w:t>
      </w:r>
    </w:p>
    <w:p w14:paraId="6F8DB9BE" w14:textId="77777777" w:rsidR="005D13D6" w:rsidRPr="005D13D6" w:rsidRDefault="005D13D6" w:rsidP="005D13D6">
      <w:pPr>
        <w:numPr>
          <w:ilvl w:val="0"/>
          <w:numId w:val="4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Plebiscito</w:t>
      </w:r>
    </w:p>
    <w:p w14:paraId="2B1B9A4C"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5CFB1B37"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el siguiente texto</w:t>
      </w:r>
    </w:p>
    <w:p w14:paraId="2850035E" w14:textId="77777777" w:rsidR="005D13D6" w:rsidRPr="005D13D6" w:rsidRDefault="005D13D6" w:rsidP="005D13D6">
      <w:pPr>
        <w:spacing w:before="120" w:after="120" w:line="360" w:lineRule="auto"/>
        <w:jc w:val="both"/>
        <w:rPr>
          <w:rFonts w:ascii="Arial" w:eastAsia="Calibri" w:hAnsi="Arial" w:cs="Arial"/>
          <w:i/>
          <w:sz w:val="24"/>
          <w:szCs w:val="24"/>
          <w:lang w:val="es-CR"/>
        </w:rPr>
      </w:pPr>
      <w:r w:rsidRPr="005D13D6">
        <w:rPr>
          <w:rFonts w:ascii="Arial" w:eastAsia="Calibri" w:hAnsi="Arial" w:cs="Arial"/>
          <w:i/>
          <w:sz w:val="24"/>
          <w:szCs w:val="24"/>
          <w:lang w:val="es-CR"/>
        </w:rPr>
        <w:t>Unos 872.932 empadronados no ejercieron su derecho al voto según cifras del tribunal Supremo de Elecciones, con el 90% de mesas escrutadas. Estas personas con oportunidad de ir a las urnas no lo hicieron entre otras causas por el descontento con la democracia.</w:t>
      </w:r>
    </w:p>
    <w:p w14:paraId="209E06B1"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 xml:space="preserve"> El texto anterior permite deducir que, en Costa Rica, las elecciones populares evidencian la presencia de </w:t>
      </w:r>
    </w:p>
    <w:p w14:paraId="69736A19" w14:textId="77777777" w:rsidR="005D13D6" w:rsidRPr="005D13D6" w:rsidRDefault="005D13D6" w:rsidP="005D13D6">
      <w:pPr>
        <w:numPr>
          <w:ilvl w:val="0"/>
          <w:numId w:val="4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Un abstencionismo electoral</w:t>
      </w:r>
    </w:p>
    <w:p w14:paraId="0BBA2AF6" w14:textId="77777777" w:rsidR="005D13D6" w:rsidRPr="005D13D6" w:rsidRDefault="005D13D6" w:rsidP="005D13D6">
      <w:pPr>
        <w:numPr>
          <w:ilvl w:val="0"/>
          <w:numId w:val="4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Un bipartidismo consolidado</w:t>
      </w:r>
    </w:p>
    <w:p w14:paraId="000EC5BC" w14:textId="77777777" w:rsidR="005D13D6" w:rsidRPr="005D13D6" w:rsidRDefault="005D13D6" w:rsidP="005D13D6">
      <w:pPr>
        <w:numPr>
          <w:ilvl w:val="0"/>
          <w:numId w:val="4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Una ideología política impositiva</w:t>
      </w:r>
    </w:p>
    <w:p w14:paraId="51C470C6" w14:textId="77777777" w:rsidR="005D13D6" w:rsidRPr="005D13D6" w:rsidRDefault="005D13D6" w:rsidP="005D13D6">
      <w:pPr>
        <w:numPr>
          <w:ilvl w:val="0"/>
          <w:numId w:val="4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Una sociedad civil poco organizada</w:t>
      </w:r>
    </w:p>
    <w:p w14:paraId="193AA584"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79EC8A2C"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 xml:space="preserve"> Lea la siguiente información</w:t>
      </w:r>
    </w:p>
    <w:p w14:paraId="027DB64B" w14:textId="77777777" w:rsidR="005D13D6" w:rsidRPr="005D13D6" w:rsidRDefault="005D13D6" w:rsidP="005D13D6">
      <w:pPr>
        <w:numPr>
          <w:ilvl w:val="0"/>
          <w:numId w:val="4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Crearemos incentivos para la pequeña empresa.</w:t>
      </w:r>
    </w:p>
    <w:p w14:paraId="2BC71BE9" w14:textId="77777777" w:rsidR="005D13D6" w:rsidRPr="005D13D6" w:rsidRDefault="005D13D6" w:rsidP="005D13D6">
      <w:pPr>
        <w:numPr>
          <w:ilvl w:val="0"/>
          <w:numId w:val="4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La prioridad será la inversión en educación y salud.</w:t>
      </w:r>
    </w:p>
    <w:p w14:paraId="10868A20" w14:textId="77777777" w:rsidR="005D13D6" w:rsidRPr="005D13D6" w:rsidRDefault="005D13D6" w:rsidP="005D13D6">
      <w:pPr>
        <w:numPr>
          <w:ilvl w:val="0"/>
          <w:numId w:val="4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Promoveremos la creación de empleo como principal medida para reducir la pobreza.</w:t>
      </w:r>
    </w:p>
    <w:p w14:paraId="146D94E4"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La información anterior evidencia que la propaganda política contiene elementos racionales que tienen el propósito de</w:t>
      </w:r>
    </w:p>
    <w:p w14:paraId="4AF5A932" w14:textId="77777777" w:rsidR="005D13D6" w:rsidRPr="005D13D6" w:rsidRDefault="005D13D6" w:rsidP="005D13D6">
      <w:pPr>
        <w:numPr>
          <w:ilvl w:val="0"/>
          <w:numId w:val="4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Garantizar la eficiencia y honestidad de los funcionarios públicos.</w:t>
      </w:r>
    </w:p>
    <w:p w14:paraId="4D68D01C" w14:textId="77777777" w:rsidR="005D13D6" w:rsidRPr="005D13D6" w:rsidRDefault="005D13D6" w:rsidP="005D13D6">
      <w:pPr>
        <w:numPr>
          <w:ilvl w:val="0"/>
          <w:numId w:val="4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Unificar los criterios ideológicos de las diferentes agrupaciones políticas</w:t>
      </w:r>
    </w:p>
    <w:p w14:paraId="4904A00F" w14:textId="77777777" w:rsidR="005D13D6" w:rsidRPr="005D13D6" w:rsidRDefault="005D13D6" w:rsidP="005D13D6">
      <w:pPr>
        <w:numPr>
          <w:ilvl w:val="0"/>
          <w:numId w:val="4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 xml:space="preserve">Influir sobre la ciudadanía para captar votos en los procesos electorales </w:t>
      </w:r>
    </w:p>
    <w:p w14:paraId="517D29C7" w14:textId="77777777" w:rsidR="005D13D6" w:rsidRPr="005D13D6" w:rsidRDefault="005D13D6" w:rsidP="005D13D6">
      <w:pPr>
        <w:numPr>
          <w:ilvl w:val="0"/>
          <w:numId w:val="4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Limitar el pluralismo ideológico en el desarrollo de los comicios electorales.</w:t>
      </w:r>
    </w:p>
    <w:p w14:paraId="49B89853" w14:textId="5673D922" w:rsidR="005D13D6" w:rsidRDefault="005D13D6" w:rsidP="005D13D6">
      <w:pPr>
        <w:spacing w:before="120" w:after="120" w:line="360" w:lineRule="auto"/>
        <w:jc w:val="both"/>
        <w:rPr>
          <w:rFonts w:ascii="Arial" w:eastAsia="Calibri" w:hAnsi="Arial" w:cs="Arial"/>
          <w:sz w:val="24"/>
          <w:szCs w:val="24"/>
          <w:lang w:val="es-CR"/>
        </w:rPr>
      </w:pPr>
    </w:p>
    <w:p w14:paraId="355DDCC5" w14:textId="6CEB4F39" w:rsidR="005D13D6" w:rsidRDefault="005D13D6" w:rsidP="005D13D6">
      <w:pPr>
        <w:spacing w:before="120" w:after="120" w:line="360" w:lineRule="auto"/>
        <w:jc w:val="both"/>
        <w:rPr>
          <w:rFonts w:ascii="Arial" w:eastAsia="Calibri" w:hAnsi="Arial" w:cs="Arial"/>
          <w:sz w:val="24"/>
          <w:szCs w:val="24"/>
          <w:lang w:val="es-CR"/>
        </w:rPr>
      </w:pPr>
    </w:p>
    <w:p w14:paraId="1A4B3FDC"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49B88A9C"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47AA5013" w14:textId="77777777" w:rsidR="005D13D6" w:rsidRPr="005D13D6" w:rsidRDefault="005D13D6" w:rsidP="005D13D6">
      <w:pPr>
        <w:spacing w:before="120" w:after="120" w:line="360" w:lineRule="auto"/>
        <w:jc w:val="center"/>
        <w:rPr>
          <w:rFonts w:ascii="Arial" w:eastAsia="Calibri" w:hAnsi="Arial" w:cs="Arial"/>
          <w:sz w:val="24"/>
          <w:szCs w:val="24"/>
          <w:u w:val="single"/>
          <w:lang w:val="es-CR"/>
        </w:rPr>
      </w:pPr>
      <w:r w:rsidRPr="005D13D6">
        <w:rPr>
          <w:rFonts w:ascii="Arial" w:eastAsia="Calibri" w:hAnsi="Arial" w:cs="Arial"/>
          <w:sz w:val="24"/>
          <w:szCs w:val="24"/>
          <w:u w:val="single"/>
          <w:lang w:val="es-CR"/>
        </w:rPr>
        <w:t>Sociedad jurídicamente organizada. Posee</w:t>
      </w:r>
    </w:p>
    <w:p w14:paraId="6BCEB4BA" w14:textId="77777777" w:rsidR="005D13D6" w:rsidRPr="005D13D6" w:rsidRDefault="005D13D6" w:rsidP="005D13D6">
      <w:pPr>
        <w:numPr>
          <w:ilvl w:val="0"/>
          <w:numId w:val="4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Un territorio.</w:t>
      </w:r>
    </w:p>
    <w:p w14:paraId="73F83CE0" w14:textId="77777777" w:rsidR="005D13D6" w:rsidRPr="005D13D6" w:rsidRDefault="005D13D6" w:rsidP="005D13D6">
      <w:pPr>
        <w:numPr>
          <w:ilvl w:val="0"/>
          <w:numId w:val="4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Una población.</w:t>
      </w:r>
    </w:p>
    <w:p w14:paraId="15446094" w14:textId="77777777" w:rsidR="005D13D6" w:rsidRPr="005D13D6" w:rsidRDefault="005D13D6" w:rsidP="005D13D6">
      <w:pPr>
        <w:numPr>
          <w:ilvl w:val="0"/>
          <w:numId w:val="4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Un orden jurídico.</w:t>
      </w:r>
    </w:p>
    <w:p w14:paraId="7B39C356" w14:textId="77777777" w:rsidR="005D13D6" w:rsidRPr="005D13D6" w:rsidRDefault="005D13D6" w:rsidP="005D13D6">
      <w:pPr>
        <w:numPr>
          <w:ilvl w:val="0"/>
          <w:numId w:val="4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Un gobierno determinado.</w:t>
      </w:r>
    </w:p>
    <w:p w14:paraId="7207B592"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La información anterior contiene aspectos relacionados con el concepto de</w:t>
      </w:r>
    </w:p>
    <w:p w14:paraId="2CCDA1A5" w14:textId="77777777" w:rsidR="005D13D6" w:rsidRPr="005D13D6" w:rsidRDefault="005D13D6" w:rsidP="005D13D6">
      <w:pPr>
        <w:numPr>
          <w:ilvl w:val="0"/>
          <w:numId w:val="4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Estado</w:t>
      </w:r>
    </w:p>
    <w:p w14:paraId="67BEF74D" w14:textId="77777777" w:rsidR="005D13D6" w:rsidRPr="005D13D6" w:rsidRDefault="005D13D6" w:rsidP="005D13D6">
      <w:pPr>
        <w:numPr>
          <w:ilvl w:val="0"/>
          <w:numId w:val="4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Soberanía</w:t>
      </w:r>
    </w:p>
    <w:p w14:paraId="2422464D" w14:textId="77777777" w:rsidR="005D13D6" w:rsidRPr="005D13D6" w:rsidRDefault="005D13D6" w:rsidP="005D13D6">
      <w:pPr>
        <w:numPr>
          <w:ilvl w:val="0"/>
          <w:numId w:val="4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Sistema político</w:t>
      </w:r>
    </w:p>
    <w:p w14:paraId="51EFBF14" w14:textId="77777777" w:rsidR="005D13D6" w:rsidRPr="005D13D6" w:rsidRDefault="005D13D6" w:rsidP="005D13D6">
      <w:pPr>
        <w:numPr>
          <w:ilvl w:val="0"/>
          <w:numId w:val="4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Régimen político</w:t>
      </w:r>
    </w:p>
    <w:p w14:paraId="75824A90"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03AF1D34" w14:textId="298F3437" w:rsidR="00D649F9" w:rsidRDefault="00D649F9"/>
    <w:p w14:paraId="68313FD8"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446B1D8E"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Son políticas que buscan abrir espacios que tradicionalmente han sido cerrados a grupos discriminados. El Estado costarricense debe promover políticas públicas que fomenten: la igualdad jurídica, la igualdad de oportunidades, el respeto a la diversidad y el respeto de los derechos.</w:t>
      </w:r>
    </w:p>
    <w:p w14:paraId="5C59B37D"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La información anterior se refiere al concepto de</w:t>
      </w:r>
    </w:p>
    <w:p w14:paraId="7847B99E" w14:textId="77777777" w:rsidR="005D13D6" w:rsidRPr="005D13D6" w:rsidRDefault="005D13D6" w:rsidP="005D13D6">
      <w:pPr>
        <w:numPr>
          <w:ilvl w:val="0"/>
          <w:numId w:val="4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Mecanismos de incidencia.</w:t>
      </w:r>
    </w:p>
    <w:p w14:paraId="72A8E239" w14:textId="77777777" w:rsidR="005D13D6" w:rsidRPr="005D13D6" w:rsidRDefault="005D13D6" w:rsidP="005D13D6">
      <w:pPr>
        <w:numPr>
          <w:ilvl w:val="0"/>
          <w:numId w:val="4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Prácticas institucionales.</w:t>
      </w:r>
    </w:p>
    <w:p w14:paraId="53FBA06A" w14:textId="77777777" w:rsidR="005D13D6" w:rsidRPr="005D13D6" w:rsidRDefault="005D13D6" w:rsidP="005D13D6">
      <w:pPr>
        <w:numPr>
          <w:ilvl w:val="0"/>
          <w:numId w:val="4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Acciones afirmativas.</w:t>
      </w:r>
    </w:p>
    <w:p w14:paraId="7745D826" w14:textId="77777777" w:rsidR="005D13D6" w:rsidRPr="005D13D6" w:rsidRDefault="005D13D6" w:rsidP="005D13D6">
      <w:pPr>
        <w:numPr>
          <w:ilvl w:val="0"/>
          <w:numId w:val="4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Gobernabilidad.</w:t>
      </w:r>
    </w:p>
    <w:p w14:paraId="4D821B3F" w14:textId="306B8042" w:rsidR="005D13D6" w:rsidRDefault="005D13D6" w:rsidP="005D13D6">
      <w:pPr>
        <w:spacing w:before="120" w:after="120" w:line="360" w:lineRule="auto"/>
        <w:jc w:val="both"/>
        <w:rPr>
          <w:rFonts w:ascii="Arial" w:eastAsia="Calibri" w:hAnsi="Arial" w:cs="Arial"/>
          <w:sz w:val="24"/>
          <w:szCs w:val="24"/>
          <w:lang w:val="es-CR"/>
        </w:rPr>
      </w:pPr>
    </w:p>
    <w:p w14:paraId="27244277" w14:textId="35168495" w:rsidR="005D13D6" w:rsidRDefault="005D13D6" w:rsidP="005D13D6">
      <w:pPr>
        <w:spacing w:before="120" w:after="120" w:line="360" w:lineRule="auto"/>
        <w:jc w:val="both"/>
        <w:rPr>
          <w:rFonts w:ascii="Arial" w:eastAsia="Calibri" w:hAnsi="Arial" w:cs="Arial"/>
          <w:sz w:val="24"/>
          <w:szCs w:val="24"/>
          <w:lang w:val="es-CR"/>
        </w:rPr>
      </w:pPr>
    </w:p>
    <w:p w14:paraId="3BE90831" w14:textId="75EC2540" w:rsidR="005D13D6" w:rsidRDefault="005D13D6" w:rsidP="005D13D6">
      <w:pPr>
        <w:spacing w:before="120" w:after="120" w:line="360" w:lineRule="auto"/>
        <w:jc w:val="both"/>
        <w:rPr>
          <w:rFonts w:ascii="Arial" w:eastAsia="Calibri" w:hAnsi="Arial" w:cs="Arial"/>
          <w:sz w:val="24"/>
          <w:szCs w:val="24"/>
          <w:lang w:val="es-CR"/>
        </w:rPr>
      </w:pPr>
    </w:p>
    <w:p w14:paraId="7F5E0633" w14:textId="5520DFC4" w:rsidR="005D13D6" w:rsidRDefault="005D13D6" w:rsidP="005D13D6">
      <w:pPr>
        <w:spacing w:before="120" w:after="120" w:line="360" w:lineRule="auto"/>
        <w:jc w:val="both"/>
        <w:rPr>
          <w:rFonts w:ascii="Arial" w:eastAsia="Calibri" w:hAnsi="Arial" w:cs="Arial"/>
          <w:sz w:val="24"/>
          <w:szCs w:val="24"/>
          <w:lang w:val="es-CR"/>
        </w:rPr>
      </w:pPr>
    </w:p>
    <w:p w14:paraId="69354B2D" w14:textId="3C91E98B" w:rsidR="005D13D6" w:rsidRDefault="005D13D6" w:rsidP="005D13D6">
      <w:pPr>
        <w:spacing w:before="120" w:after="120" w:line="360" w:lineRule="auto"/>
        <w:jc w:val="both"/>
        <w:rPr>
          <w:rFonts w:ascii="Arial" w:eastAsia="Calibri" w:hAnsi="Arial" w:cs="Arial"/>
          <w:sz w:val="24"/>
          <w:szCs w:val="24"/>
          <w:lang w:val="es-CR"/>
        </w:rPr>
      </w:pPr>
    </w:p>
    <w:p w14:paraId="44B95E6D" w14:textId="166848C7" w:rsidR="005D13D6" w:rsidRDefault="005D13D6" w:rsidP="005D13D6">
      <w:pPr>
        <w:spacing w:before="120" w:after="120" w:line="360" w:lineRule="auto"/>
        <w:jc w:val="both"/>
        <w:rPr>
          <w:rFonts w:ascii="Arial" w:eastAsia="Calibri" w:hAnsi="Arial" w:cs="Arial"/>
          <w:sz w:val="24"/>
          <w:szCs w:val="24"/>
          <w:lang w:val="es-CR"/>
        </w:rPr>
      </w:pPr>
    </w:p>
    <w:p w14:paraId="39BCB137" w14:textId="16E76A4B" w:rsidR="005D13D6" w:rsidRDefault="005D13D6" w:rsidP="005D13D6">
      <w:pPr>
        <w:spacing w:before="120" w:after="120" w:line="360" w:lineRule="auto"/>
        <w:jc w:val="both"/>
        <w:rPr>
          <w:rFonts w:ascii="Arial" w:eastAsia="Calibri" w:hAnsi="Arial" w:cs="Arial"/>
          <w:sz w:val="24"/>
          <w:szCs w:val="24"/>
          <w:lang w:val="es-CR"/>
        </w:rPr>
      </w:pPr>
    </w:p>
    <w:p w14:paraId="46E57485"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135C1A07"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 xml:space="preserve"> Lea la siguiente información</w:t>
      </w:r>
    </w:p>
    <w:p w14:paraId="4F5F45B9"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Es el conjunto de: políticas, tecnologías, metodologías y procedimientos que permiten la ejecución repetida de una actividad de gestión institucional.</w:t>
      </w:r>
    </w:p>
    <w:p w14:paraId="1502B97A"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La información anterior corresponde al concepto de</w:t>
      </w:r>
    </w:p>
    <w:p w14:paraId="24924D0C" w14:textId="77777777" w:rsidR="005D13D6" w:rsidRPr="005D13D6" w:rsidRDefault="005D13D6" w:rsidP="005D13D6">
      <w:pPr>
        <w:numPr>
          <w:ilvl w:val="0"/>
          <w:numId w:val="5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Práctica institucional.</w:t>
      </w:r>
    </w:p>
    <w:p w14:paraId="1BA28307" w14:textId="77777777" w:rsidR="005D13D6" w:rsidRPr="005D13D6" w:rsidRDefault="005D13D6" w:rsidP="005D13D6">
      <w:pPr>
        <w:numPr>
          <w:ilvl w:val="0"/>
          <w:numId w:val="5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Estructura institucional.</w:t>
      </w:r>
    </w:p>
    <w:p w14:paraId="448969D3" w14:textId="77777777" w:rsidR="005D13D6" w:rsidRPr="005D13D6" w:rsidRDefault="005D13D6" w:rsidP="005D13D6">
      <w:pPr>
        <w:numPr>
          <w:ilvl w:val="0"/>
          <w:numId w:val="5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Objetivos institucionales.</w:t>
      </w:r>
    </w:p>
    <w:p w14:paraId="66ADAC07" w14:textId="77777777" w:rsidR="005D13D6" w:rsidRPr="005D13D6" w:rsidRDefault="005D13D6" w:rsidP="005D13D6">
      <w:pPr>
        <w:numPr>
          <w:ilvl w:val="0"/>
          <w:numId w:val="5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Sistema jurídico institucional.</w:t>
      </w:r>
    </w:p>
    <w:p w14:paraId="2FAD635B"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28A905D3"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77514571"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03E1FF6F"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 xml:space="preserve">Son estrategias o programas de acción gubernamental aplicable a un sector de la sociedad o a un espacio concreto. </w:t>
      </w:r>
    </w:p>
    <w:p w14:paraId="1010F0B6" w14:textId="77777777" w:rsidR="005D13D6" w:rsidRPr="005D13D6" w:rsidRDefault="005D13D6" w:rsidP="005D13D6">
      <w:pPr>
        <w:spacing w:before="120" w:after="120" w:line="360" w:lineRule="auto"/>
        <w:jc w:val="both"/>
        <w:rPr>
          <w:rFonts w:ascii="Arial" w:eastAsia="Calibri" w:hAnsi="Arial" w:cs="Arial"/>
          <w:sz w:val="24"/>
          <w:szCs w:val="24"/>
          <w:u w:val="single"/>
          <w:lang w:val="es-CR"/>
        </w:rPr>
      </w:pPr>
      <w:r w:rsidRPr="005D13D6">
        <w:rPr>
          <w:rFonts w:ascii="Arial" w:eastAsia="Calibri" w:hAnsi="Arial" w:cs="Arial"/>
          <w:sz w:val="24"/>
          <w:szCs w:val="24"/>
          <w:u w:val="single"/>
          <w:lang w:val="es-CR"/>
        </w:rPr>
        <w:t>Características</w:t>
      </w:r>
    </w:p>
    <w:p w14:paraId="74EF301C" w14:textId="77777777" w:rsidR="005D13D6" w:rsidRPr="005D13D6" w:rsidRDefault="005D13D6" w:rsidP="005D13D6">
      <w:pPr>
        <w:numPr>
          <w:ilvl w:val="0"/>
          <w:numId w:val="5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Tienen contenidos u objetivos específicos que requieren la movilización de recursos para alcanzarlos.</w:t>
      </w:r>
    </w:p>
    <w:p w14:paraId="171592A4" w14:textId="77777777" w:rsidR="005D13D6" w:rsidRPr="005D13D6" w:rsidRDefault="005D13D6" w:rsidP="005D13D6">
      <w:pPr>
        <w:numPr>
          <w:ilvl w:val="0"/>
          <w:numId w:val="5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Tienen la orientación normativa: expresa una preferencia ideológica.</w:t>
      </w:r>
    </w:p>
    <w:p w14:paraId="31A769C8" w14:textId="77777777" w:rsidR="005D13D6" w:rsidRPr="005D13D6" w:rsidRDefault="005D13D6" w:rsidP="005D13D6">
      <w:pPr>
        <w:numPr>
          <w:ilvl w:val="0"/>
          <w:numId w:val="5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Tienen una territorialidad: se implementan en espacios geográficos concretos.</w:t>
      </w:r>
    </w:p>
    <w:p w14:paraId="7E91ED14"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La información anterior corresponde al concepto de</w:t>
      </w:r>
    </w:p>
    <w:p w14:paraId="3F4106C9" w14:textId="77777777" w:rsidR="005D13D6" w:rsidRPr="005D13D6" w:rsidRDefault="005D13D6" w:rsidP="005D13D6">
      <w:pPr>
        <w:numPr>
          <w:ilvl w:val="0"/>
          <w:numId w:val="5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Legalidad</w:t>
      </w:r>
    </w:p>
    <w:p w14:paraId="3CAE23DD" w14:textId="77777777" w:rsidR="005D13D6" w:rsidRPr="005D13D6" w:rsidRDefault="005D13D6" w:rsidP="005D13D6">
      <w:pPr>
        <w:numPr>
          <w:ilvl w:val="0"/>
          <w:numId w:val="5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Política pública</w:t>
      </w:r>
    </w:p>
    <w:p w14:paraId="7FA29CC3" w14:textId="77777777" w:rsidR="005D13D6" w:rsidRPr="005D13D6" w:rsidRDefault="005D13D6" w:rsidP="005D13D6">
      <w:pPr>
        <w:numPr>
          <w:ilvl w:val="0"/>
          <w:numId w:val="5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Acciones afirmativas</w:t>
      </w:r>
    </w:p>
    <w:p w14:paraId="1C64EFFC" w14:textId="77777777" w:rsidR="005D13D6" w:rsidRPr="005D13D6" w:rsidRDefault="005D13D6" w:rsidP="005D13D6">
      <w:pPr>
        <w:numPr>
          <w:ilvl w:val="0"/>
          <w:numId w:val="5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Igualdad de oportunidades</w:t>
      </w:r>
    </w:p>
    <w:p w14:paraId="675755DC" w14:textId="6BB3F1C6" w:rsidR="005D13D6" w:rsidRDefault="005D13D6" w:rsidP="005D13D6">
      <w:pPr>
        <w:spacing w:before="120" w:after="120" w:line="360" w:lineRule="auto"/>
        <w:jc w:val="both"/>
        <w:rPr>
          <w:rFonts w:ascii="Arial" w:eastAsia="Calibri" w:hAnsi="Arial" w:cs="Arial"/>
          <w:sz w:val="24"/>
          <w:szCs w:val="24"/>
          <w:lang w:val="es-CR"/>
        </w:rPr>
      </w:pPr>
    </w:p>
    <w:p w14:paraId="714F2280" w14:textId="03EB8629" w:rsidR="005D13D6" w:rsidRDefault="005D13D6" w:rsidP="005D13D6">
      <w:pPr>
        <w:spacing w:before="120" w:after="120" w:line="360" w:lineRule="auto"/>
        <w:jc w:val="both"/>
        <w:rPr>
          <w:rFonts w:ascii="Arial" w:eastAsia="Calibri" w:hAnsi="Arial" w:cs="Arial"/>
          <w:sz w:val="24"/>
          <w:szCs w:val="24"/>
          <w:lang w:val="es-CR"/>
        </w:rPr>
      </w:pPr>
    </w:p>
    <w:p w14:paraId="7D867788" w14:textId="2AA495CB" w:rsidR="005D13D6" w:rsidRDefault="005D13D6" w:rsidP="005D13D6">
      <w:pPr>
        <w:spacing w:before="120" w:after="120" w:line="360" w:lineRule="auto"/>
        <w:jc w:val="both"/>
        <w:rPr>
          <w:rFonts w:ascii="Arial" w:eastAsia="Calibri" w:hAnsi="Arial" w:cs="Arial"/>
          <w:sz w:val="24"/>
          <w:szCs w:val="24"/>
          <w:lang w:val="es-CR"/>
        </w:rPr>
      </w:pPr>
    </w:p>
    <w:p w14:paraId="07134A1E" w14:textId="0A0F0B50" w:rsidR="005D13D6" w:rsidRDefault="005D13D6" w:rsidP="005D13D6">
      <w:pPr>
        <w:spacing w:before="120" w:after="120" w:line="360" w:lineRule="auto"/>
        <w:jc w:val="both"/>
        <w:rPr>
          <w:rFonts w:ascii="Arial" w:eastAsia="Calibri" w:hAnsi="Arial" w:cs="Arial"/>
          <w:sz w:val="24"/>
          <w:szCs w:val="24"/>
          <w:lang w:val="es-CR"/>
        </w:rPr>
      </w:pPr>
    </w:p>
    <w:p w14:paraId="7E31A831" w14:textId="520E5F7A" w:rsidR="005D13D6" w:rsidRDefault="005D13D6" w:rsidP="005D13D6">
      <w:pPr>
        <w:spacing w:before="120" w:after="120" w:line="360" w:lineRule="auto"/>
        <w:jc w:val="both"/>
        <w:rPr>
          <w:rFonts w:ascii="Arial" w:eastAsia="Calibri" w:hAnsi="Arial" w:cs="Arial"/>
          <w:sz w:val="24"/>
          <w:szCs w:val="24"/>
          <w:lang w:val="es-CR"/>
        </w:rPr>
      </w:pPr>
    </w:p>
    <w:p w14:paraId="0C71B8F2" w14:textId="01D0C56E" w:rsidR="005D13D6" w:rsidRDefault="005D13D6" w:rsidP="005D13D6">
      <w:pPr>
        <w:spacing w:before="120" w:after="120" w:line="360" w:lineRule="auto"/>
        <w:jc w:val="both"/>
        <w:rPr>
          <w:rFonts w:ascii="Arial" w:eastAsia="Calibri" w:hAnsi="Arial" w:cs="Arial"/>
          <w:sz w:val="24"/>
          <w:szCs w:val="24"/>
          <w:lang w:val="es-CR"/>
        </w:rPr>
      </w:pPr>
    </w:p>
    <w:p w14:paraId="4132B233"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1C85C56C"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52F3744F"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Se refiere al conjunto de reglamentaciones, leyes y resoluciones enmarcadas en un sistema de instituciones, principios y normas que regulan la conducta humana dentro de una sociedad, con el objetivo de alcanzar el bien común, la seguridad y la justicia.</w:t>
      </w:r>
    </w:p>
    <w:p w14:paraId="60C1DDC1"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 xml:space="preserve">La información anterior hace referencia al concepto de </w:t>
      </w:r>
    </w:p>
    <w:p w14:paraId="086513E7" w14:textId="77777777" w:rsidR="005D13D6" w:rsidRPr="005D13D6" w:rsidRDefault="005D13D6" w:rsidP="005D13D6">
      <w:pPr>
        <w:numPr>
          <w:ilvl w:val="0"/>
          <w:numId w:val="5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Estado</w:t>
      </w:r>
    </w:p>
    <w:p w14:paraId="28B92FC7" w14:textId="77777777" w:rsidR="005D13D6" w:rsidRPr="005D13D6" w:rsidRDefault="005D13D6" w:rsidP="005D13D6">
      <w:pPr>
        <w:numPr>
          <w:ilvl w:val="0"/>
          <w:numId w:val="5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Trabajo</w:t>
      </w:r>
    </w:p>
    <w:p w14:paraId="636ABB3C" w14:textId="77777777" w:rsidR="005D13D6" w:rsidRPr="005D13D6" w:rsidRDefault="005D13D6" w:rsidP="005D13D6">
      <w:pPr>
        <w:numPr>
          <w:ilvl w:val="0"/>
          <w:numId w:val="5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Derecho</w:t>
      </w:r>
    </w:p>
    <w:p w14:paraId="109DD3C0" w14:textId="77777777" w:rsidR="005D13D6" w:rsidRPr="005D13D6" w:rsidRDefault="005D13D6" w:rsidP="005D13D6">
      <w:pPr>
        <w:numPr>
          <w:ilvl w:val="0"/>
          <w:numId w:val="5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Educación</w:t>
      </w:r>
    </w:p>
    <w:p w14:paraId="11D13642"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09F54845"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21E24859"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00FE4A8A"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noProof/>
          <w:sz w:val="24"/>
          <w:szCs w:val="24"/>
          <w:lang w:val="es-CR" w:eastAsia="es-CR"/>
        </w:rPr>
        <mc:AlternateContent>
          <mc:Choice Requires="wps">
            <w:drawing>
              <wp:anchor distT="0" distB="0" distL="114300" distR="114300" simplePos="0" relativeHeight="251659264" behindDoc="0" locked="0" layoutInCell="1" allowOverlap="1" wp14:anchorId="0E01BA1E" wp14:editId="734DD5C1">
                <wp:simplePos x="0" y="0"/>
                <wp:positionH relativeFrom="column">
                  <wp:posOffset>2777490</wp:posOffset>
                </wp:positionH>
                <wp:positionV relativeFrom="paragraph">
                  <wp:posOffset>1482725</wp:posOffset>
                </wp:positionV>
                <wp:extent cx="2533650" cy="9525"/>
                <wp:effectExtent l="0" t="0" r="19050" b="28575"/>
                <wp:wrapNone/>
                <wp:docPr id="4" name="1 Conector recto"/>
                <wp:cNvGraphicFramePr/>
                <a:graphic xmlns:a="http://schemas.openxmlformats.org/drawingml/2006/main">
                  <a:graphicData uri="http://schemas.microsoft.com/office/word/2010/wordprocessingShape">
                    <wps:wsp>
                      <wps:cNvCnPr/>
                      <wps:spPr>
                        <a:xfrm>
                          <a:off x="0" y="0"/>
                          <a:ext cx="25336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6A9EF41"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8.7pt,116.75pt" to="418.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" strokecolor="windowText" strokeweight=".5pt">
                <v:stroke joinstyle="miter"/>
              </v:line>
            </w:pict>
          </mc:Fallback>
        </mc:AlternateContent>
      </w:r>
      <w:r w:rsidRPr="005D13D6">
        <w:rPr>
          <w:rFonts w:ascii="Arial" w:eastAsia="Calibri" w:hAnsi="Arial" w:cs="Arial"/>
          <w:sz w:val="24"/>
          <w:szCs w:val="24"/>
          <w:lang w:val="es-CR"/>
        </w:rPr>
        <w:t>El Estado desarrollista surgió en Costa Rica en la década de los años 1940 en donde se pretendió impulsar el crecimiento económico y el progreso social del país, basado en el aumento de la productividad y en el fortalecimiento de los derechos sociales, entre otros. Con el propósito de fortalecer el principio de justicia social y otorgar bienestar y estabilidad económica a la clase trabajadora, promovió la política pública inclusiva denominada</w:t>
      </w:r>
    </w:p>
    <w:p w14:paraId="367E3932"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 xml:space="preserve"> La información anterior se completa correctamente con la opción</w:t>
      </w:r>
    </w:p>
    <w:p w14:paraId="2364FB53" w14:textId="77777777" w:rsidR="005D13D6" w:rsidRPr="005D13D6" w:rsidRDefault="005D13D6" w:rsidP="005D13D6">
      <w:pPr>
        <w:numPr>
          <w:ilvl w:val="0"/>
          <w:numId w:val="5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De seguridad social</w:t>
      </w:r>
    </w:p>
    <w:p w14:paraId="740A5B04" w14:textId="77777777" w:rsidR="005D13D6" w:rsidRPr="005D13D6" w:rsidRDefault="005D13D6" w:rsidP="005D13D6">
      <w:pPr>
        <w:numPr>
          <w:ilvl w:val="0"/>
          <w:numId w:val="5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De salarios crecientes</w:t>
      </w:r>
    </w:p>
    <w:p w14:paraId="4C52ADAD" w14:textId="77777777" w:rsidR="005D13D6" w:rsidRPr="005D13D6" w:rsidRDefault="005D13D6" w:rsidP="005D13D6">
      <w:pPr>
        <w:numPr>
          <w:ilvl w:val="0"/>
          <w:numId w:val="5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Nacionalización bancaria</w:t>
      </w:r>
    </w:p>
    <w:p w14:paraId="1ADD9E31" w14:textId="77777777" w:rsidR="005D13D6" w:rsidRPr="005D13D6" w:rsidRDefault="005D13D6" w:rsidP="005D13D6">
      <w:pPr>
        <w:numPr>
          <w:ilvl w:val="0"/>
          <w:numId w:val="5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Dolarización de la economía</w:t>
      </w:r>
    </w:p>
    <w:p w14:paraId="430A7732" w14:textId="50EB32EF" w:rsidR="005D13D6" w:rsidRDefault="005D13D6" w:rsidP="005D13D6">
      <w:pPr>
        <w:spacing w:before="120" w:after="120" w:line="360" w:lineRule="auto"/>
        <w:jc w:val="both"/>
        <w:rPr>
          <w:rFonts w:ascii="Arial" w:eastAsia="Calibri" w:hAnsi="Arial" w:cs="Arial"/>
          <w:sz w:val="24"/>
          <w:szCs w:val="24"/>
          <w:lang w:val="es-CR"/>
        </w:rPr>
      </w:pPr>
    </w:p>
    <w:p w14:paraId="6A0DD496" w14:textId="2FA16F8F" w:rsidR="005D13D6" w:rsidRDefault="005D13D6" w:rsidP="005D13D6">
      <w:pPr>
        <w:spacing w:before="120" w:after="120" w:line="360" w:lineRule="auto"/>
        <w:jc w:val="both"/>
        <w:rPr>
          <w:rFonts w:ascii="Arial" w:eastAsia="Calibri" w:hAnsi="Arial" w:cs="Arial"/>
          <w:sz w:val="24"/>
          <w:szCs w:val="24"/>
          <w:lang w:val="es-CR"/>
        </w:rPr>
      </w:pPr>
    </w:p>
    <w:p w14:paraId="5F419E75" w14:textId="7368E2B7" w:rsidR="005D13D6" w:rsidRDefault="005D13D6" w:rsidP="005D13D6">
      <w:pPr>
        <w:spacing w:before="120" w:after="120" w:line="360" w:lineRule="auto"/>
        <w:jc w:val="both"/>
        <w:rPr>
          <w:rFonts w:ascii="Arial" w:eastAsia="Calibri" w:hAnsi="Arial" w:cs="Arial"/>
          <w:sz w:val="24"/>
          <w:szCs w:val="24"/>
          <w:lang w:val="es-CR"/>
        </w:rPr>
      </w:pPr>
    </w:p>
    <w:p w14:paraId="19CE7C1F" w14:textId="217C6BA2" w:rsidR="005D13D6" w:rsidRDefault="005D13D6" w:rsidP="005D13D6">
      <w:pPr>
        <w:spacing w:before="120" w:after="120" w:line="360" w:lineRule="auto"/>
        <w:jc w:val="both"/>
        <w:rPr>
          <w:rFonts w:ascii="Arial" w:eastAsia="Calibri" w:hAnsi="Arial" w:cs="Arial"/>
          <w:sz w:val="24"/>
          <w:szCs w:val="24"/>
          <w:lang w:val="es-CR"/>
        </w:rPr>
      </w:pPr>
    </w:p>
    <w:p w14:paraId="3D39EC6F" w14:textId="72303C35" w:rsidR="005D13D6" w:rsidRDefault="005D13D6" w:rsidP="005D13D6">
      <w:pPr>
        <w:spacing w:before="120" w:after="120" w:line="360" w:lineRule="auto"/>
        <w:jc w:val="both"/>
        <w:rPr>
          <w:rFonts w:ascii="Arial" w:eastAsia="Calibri" w:hAnsi="Arial" w:cs="Arial"/>
          <w:sz w:val="24"/>
          <w:szCs w:val="24"/>
          <w:lang w:val="es-CR"/>
        </w:rPr>
      </w:pPr>
    </w:p>
    <w:p w14:paraId="3F82ADF2" w14:textId="1357FDF3" w:rsidR="005D13D6" w:rsidRDefault="005D13D6" w:rsidP="005D13D6">
      <w:pPr>
        <w:spacing w:before="120" w:after="120" w:line="360" w:lineRule="auto"/>
        <w:jc w:val="both"/>
        <w:rPr>
          <w:rFonts w:ascii="Arial" w:eastAsia="Calibri" w:hAnsi="Arial" w:cs="Arial"/>
          <w:sz w:val="24"/>
          <w:szCs w:val="24"/>
          <w:lang w:val="es-CR"/>
        </w:rPr>
      </w:pPr>
    </w:p>
    <w:p w14:paraId="31B60F5F" w14:textId="30787CEA" w:rsidR="005D13D6" w:rsidRDefault="005D13D6" w:rsidP="005D13D6">
      <w:pPr>
        <w:spacing w:before="120" w:after="120" w:line="360" w:lineRule="auto"/>
        <w:jc w:val="both"/>
        <w:rPr>
          <w:rFonts w:ascii="Arial" w:eastAsia="Calibri" w:hAnsi="Arial" w:cs="Arial"/>
          <w:sz w:val="24"/>
          <w:szCs w:val="24"/>
          <w:lang w:val="es-CR"/>
        </w:rPr>
      </w:pPr>
    </w:p>
    <w:p w14:paraId="195CE8D7"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038B9841"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1D5C95FC"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 xml:space="preserve">La educación en Costa Rica tiene su marco jurídico en la Constitución Política y en la Ley Fundamental de Educación. Su propósito es convertir la educación en el eje del desarrollo del país. Algunos programas que fortalecen el acceso al sistema educativo costarricense son el Programa para el Mejoramiento de la Calidad de la Educación y Vida en las Comunidades de Atención Prioritaria y el Programa de Escuelas Unidocentes en el Área Rural. </w:t>
      </w:r>
    </w:p>
    <w:p w14:paraId="03F2AA02"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La información anterior se refiere a políticas públicas universales promovidas por el Estado costarricense que buscan entre otras cosas</w:t>
      </w:r>
    </w:p>
    <w:p w14:paraId="0F70D0D1" w14:textId="77777777" w:rsidR="005D13D6" w:rsidRPr="005D13D6" w:rsidRDefault="005D13D6" w:rsidP="005D13D6">
      <w:pPr>
        <w:numPr>
          <w:ilvl w:val="0"/>
          <w:numId w:val="5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Fomentar la participación activa</w:t>
      </w:r>
    </w:p>
    <w:p w14:paraId="76079D57" w14:textId="77777777" w:rsidR="005D13D6" w:rsidRPr="005D13D6" w:rsidRDefault="005D13D6" w:rsidP="005D13D6">
      <w:pPr>
        <w:numPr>
          <w:ilvl w:val="0"/>
          <w:numId w:val="5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Respetar la identidad étnica – cultural de las comunidades</w:t>
      </w:r>
    </w:p>
    <w:p w14:paraId="1D2C1462" w14:textId="77777777" w:rsidR="005D13D6" w:rsidRPr="005D13D6" w:rsidRDefault="005D13D6" w:rsidP="005D13D6">
      <w:pPr>
        <w:numPr>
          <w:ilvl w:val="0"/>
          <w:numId w:val="5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Desarrollar procesos centrados en el desarrollo económico</w:t>
      </w:r>
    </w:p>
    <w:p w14:paraId="3F16BE28" w14:textId="77777777" w:rsidR="005D13D6" w:rsidRPr="005D13D6" w:rsidRDefault="005D13D6" w:rsidP="005D13D6">
      <w:pPr>
        <w:numPr>
          <w:ilvl w:val="0"/>
          <w:numId w:val="5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Promover la igualdad de oportunidades para toda la población</w:t>
      </w:r>
    </w:p>
    <w:p w14:paraId="6689D41A" w14:textId="77777777" w:rsidR="005D13D6" w:rsidRPr="005D13D6" w:rsidRDefault="005D13D6" w:rsidP="005D13D6">
      <w:pPr>
        <w:spacing w:after="200" w:line="360" w:lineRule="auto"/>
        <w:ind w:left="360"/>
        <w:jc w:val="both"/>
        <w:rPr>
          <w:rFonts w:ascii="Arial" w:eastAsia="Calibri" w:hAnsi="Arial" w:cs="Arial"/>
          <w:sz w:val="24"/>
          <w:szCs w:val="24"/>
          <w:lang w:val="es-CR"/>
        </w:rPr>
      </w:pPr>
    </w:p>
    <w:p w14:paraId="61729D71" w14:textId="77777777" w:rsidR="005D13D6" w:rsidRPr="005D13D6" w:rsidRDefault="005D13D6" w:rsidP="005D13D6">
      <w:pPr>
        <w:spacing w:after="200" w:line="360" w:lineRule="auto"/>
        <w:ind w:left="360"/>
        <w:jc w:val="both"/>
        <w:rPr>
          <w:rFonts w:ascii="Arial" w:eastAsia="Calibri" w:hAnsi="Arial" w:cs="Arial"/>
          <w:sz w:val="24"/>
          <w:szCs w:val="24"/>
          <w:lang w:val="es-CR"/>
        </w:rPr>
      </w:pPr>
    </w:p>
    <w:p w14:paraId="050EDFAE"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26A7D1B5"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Don José Figueres Ferrer, en 1949 expuso en uno de sus discursos las siguientes ideas:</w:t>
      </w:r>
    </w:p>
    <w:p w14:paraId="0F24C8C6" w14:textId="77777777" w:rsidR="005D13D6" w:rsidRPr="005D13D6" w:rsidRDefault="005D13D6" w:rsidP="005D13D6">
      <w:pPr>
        <w:numPr>
          <w:ilvl w:val="0"/>
          <w:numId w:val="5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Cuando el trabajo humano es barato, se desperdicia y la economía se estanca.</w:t>
      </w:r>
    </w:p>
    <w:p w14:paraId="11371A5E" w14:textId="77777777" w:rsidR="005D13D6" w:rsidRPr="005D13D6" w:rsidRDefault="005D13D6" w:rsidP="005D13D6">
      <w:pPr>
        <w:numPr>
          <w:ilvl w:val="0"/>
          <w:numId w:val="5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Cuando los sueldos y jornales aumentan se produce una mayor eficiencia en la administración de los negocios; se abandonan las actividades menos productivas; se introducen nuevos métodos, técnicas y máquinas y aumenta la producción.</w:t>
      </w:r>
    </w:p>
    <w:p w14:paraId="09FB31BD"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De acuerdo con la información anterior, ¿cuál es un propósito de las políticas universales promovidas por el Estado costarricense?</w:t>
      </w:r>
    </w:p>
    <w:p w14:paraId="04AFCBDF" w14:textId="77777777" w:rsidR="005D13D6" w:rsidRPr="005D13D6" w:rsidRDefault="005D13D6" w:rsidP="005D13D6">
      <w:pPr>
        <w:numPr>
          <w:ilvl w:val="0"/>
          <w:numId w:val="5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Promover la libre elección del trabajo</w:t>
      </w:r>
    </w:p>
    <w:p w14:paraId="672CE3EE" w14:textId="77777777" w:rsidR="005D13D6" w:rsidRPr="005D13D6" w:rsidRDefault="005D13D6" w:rsidP="005D13D6">
      <w:pPr>
        <w:numPr>
          <w:ilvl w:val="0"/>
          <w:numId w:val="5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Valorizar la fuerza laboral y dignificar al trabajador</w:t>
      </w:r>
    </w:p>
    <w:p w14:paraId="40310AF6" w14:textId="77777777" w:rsidR="005D13D6" w:rsidRPr="005D13D6" w:rsidRDefault="005D13D6" w:rsidP="005D13D6">
      <w:pPr>
        <w:numPr>
          <w:ilvl w:val="0"/>
          <w:numId w:val="5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Fomentar los derechos políticos de los trabajadores</w:t>
      </w:r>
    </w:p>
    <w:p w14:paraId="347E4F9E" w14:textId="77777777" w:rsidR="005D13D6" w:rsidRPr="005D13D6" w:rsidRDefault="005D13D6" w:rsidP="005D13D6">
      <w:pPr>
        <w:numPr>
          <w:ilvl w:val="0"/>
          <w:numId w:val="5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Defender el derecho a las convenciones colectivas de trabajo</w:t>
      </w:r>
    </w:p>
    <w:p w14:paraId="6CC1287A"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493AC67B" w14:textId="1C5D2CB1" w:rsidR="005D13D6" w:rsidRDefault="005D13D6" w:rsidP="005D13D6">
      <w:pPr>
        <w:spacing w:before="120" w:after="120" w:line="360" w:lineRule="auto"/>
        <w:jc w:val="both"/>
        <w:rPr>
          <w:rFonts w:ascii="Arial" w:eastAsia="Calibri" w:hAnsi="Arial" w:cs="Arial"/>
          <w:sz w:val="24"/>
          <w:szCs w:val="24"/>
          <w:lang w:val="es-CR"/>
        </w:rPr>
      </w:pPr>
    </w:p>
    <w:p w14:paraId="3D8838B3" w14:textId="2DF3FFEC" w:rsidR="005D13D6" w:rsidRDefault="005D13D6" w:rsidP="005D13D6">
      <w:pPr>
        <w:spacing w:before="120" w:after="120" w:line="360" w:lineRule="auto"/>
        <w:jc w:val="both"/>
        <w:rPr>
          <w:rFonts w:ascii="Arial" w:eastAsia="Calibri" w:hAnsi="Arial" w:cs="Arial"/>
          <w:sz w:val="24"/>
          <w:szCs w:val="24"/>
          <w:lang w:val="es-CR"/>
        </w:rPr>
      </w:pPr>
    </w:p>
    <w:p w14:paraId="04ADD2DC" w14:textId="1B7EF866" w:rsidR="005D13D6" w:rsidRDefault="005D13D6" w:rsidP="005D13D6">
      <w:pPr>
        <w:spacing w:before="120" w:after="120" w:line="360" w:lineRule="auto"/>
        <w:jc w:val="both"/>
        <w:rPr>
          <w:rFonts w:ascii="Arial" w:eastAsia="Calibri" w:hAnsi="Arial" w:cs="Arial"/>
          <w:sz w:val="24"/>
          <w:szCs w:val="24"/>
          <w:lang w:val="es-CR"/>
        </w:rPr>
      </w:pPr>
    </w:p>
    <w:p w14:paraId="710C168D"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6EDD47C1"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3A16A69B" w14:textId="1E5E3EC8" w:rsidR="005D13D6" w:rsidRPr="005D13D6" w:rsidRDefault="005D13D6" w:rsidP="005D13D6">
      <w:pPr>
        <w:spacing w:before="120" w:after="120" w:line="360" w:lineRule="auto"/>
        <w:jc w:val="both"/>
        <w:rPr>
          <w:rFonts w:ascii="Arial" w:eastAsia="Calibri" w:hAnsi="Arial" w:cs="Arial"/>
          <w:i/>
          <w:sz w:val="24"/>
          <w:szCs w:val="24"/>
          <w:lang w:val="es-CR"/>
        </w:rPr>
      </w:pPr>
      <w:r w:rsidRPr="005D13D6">
        <w:rPr>
          <w:rFonts w:ascii="Arial" w:eastAsia="Calibri" w:hAnsi="Arial" w:cs="Arial"/>
          <w:i/>
          <w:sz w:val="24"/>
          <w:szCs w:val="24"/>
          <w:lang w:val="es-CR"/>
        </w:rPr>
        <w:t>La Ley de Protección al Trabajador establece un sistema de control de los recursos de los trabajadores, con el fin de que estos reciban la pensión conforme a los derechos adquiridos y crea el marco legal para regular los fondos de capitalización laboral propiedad de los trabajadores.</w:t>
      </w:r>
    </w:p>
    <w:p w14:paraId="12026CF1"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De acuerdo con la información anterior, la Ley de Protección al Trabajador forma parte de las políticas universales aplicadas por el Estado costarricense, con el propósito de</w:t>
      </w:r>
    </w:p>
    <w:p w14:paraId="021A0ADC" w14:textId="77777777" w:rsidR="005D13D6" w:rsidRPr="005D13D6" w:rsidRDefault="005D13D6" w:rsidP="005D13D6">
      <w:pPr>
        <w:numPr>
          <w:ilvl w:val="0"/>
          <w:numId w:val="5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Asegurar la protección en los casos de invalidez, vejez y muerte.</w:t>
      </w:r>
    </w:p>
    <w:p w14:paraId="3C1F3AF7" w14:textId="77777777" w:rsidR="005D13D6" w:rsidRPr="005D13D6" w:rsidRDefault="005D13D6" w:rsidP="005D13D6">
      <w:pPr>
        <w:numPr>
          <w:ilvl w:val="0"/>
          <w:numId w:val="5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Crear un fondo de capitalización denominado pensión voluntaria complementaria.</w:t>
      </w:r>
    </w:p>
    <w:p w14:paraId="1525F38C" w14:textId="77777777" w:rsidR="005D13D6" w:rsidRPr="005D13D6" w:rsidRDefault="005D13D6" w:rsidP="005D13D6">
      <w:pPr>
        <w:numPr>
          <w:ilvl w:val="0"/>
          <w:numId w:val="5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Procurar que los trabajadores tengan una mejor calidad de vida antes de su jubilación.</w:t>
      </w:r>
    </w:p>
    <w:p w14:paraId="6BFCF5DB" w14:textId="77777777" w:rsidR="005D13D6" w:rsidRPr="005D13D6" w:rsidRDefault="005D13D6" w:rsidP="005D13D6">
      <w:pPr>
        <w:numPr>
          <w:ilvl w:val="0"/>
          <w:numId w:val="5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Establecer un sistema de control administrativo de los recursos económicos exclusivos de los funcionarios púbicos.</w:t>
      </w:r>
    </w:p>
    <w:p w14:paraId="6270D502"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1DA890B6"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En Costa Rica la Ley General de Salud establece que toda persona tiene derecho a obtener de los funcionarios competentes información sobre los asuntos, las acciones y las prácticas que fomenten la conservación de la salud física y mental de su familia, en aspecto como higiene, dieta adecuada, orientación psicológica, educación sexual, planificación familiar, entre otros. Esta normativa favorece la ejecución de políticas públicas universales que</w:t>
      </w:r>
    </w:p>
    <w:p w14:paraId="66C44791" w14:textId="77777777" w:rsidR="005D13D6" w:rsidRPr="005D13D6" w:rsidRDefault="005D13D6" w:rsidP="005D13D6">
      <w:pPr>
        <w:numPr>
          <w:ilvl w:val="0"/>
          <w:numId w:val="5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Promueven el bienestar de los habitantes del país.</w:t>
      </w:r>
    </w:p>
    <w:p w14:paraId="12FA8163" w14:textId="77777777" w:rsidR="005D13D6" w:rsidRPr="005D13D6" w:rsidRDefault="005D13D6" w:rsidP="005D13D6">
      <w:pPr>
        <w:numPr>
          <w:ilvl w:val="0"/>
          <w:numId w:val="5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Eliminan la posibilidad de aparición de nuevas enfermedades.</w:t>
      </w:r>
    </w:p>
    <w:p w14:paraId="2F42622C" w14:textId="77777777" w:rsidR="005D13D6" w:rsidRPr="005D13D6" w:rsidRDefault="005D13D6" w:rsidP="005D13D6">
      <w:pPr>
        <w:numPr>
          <w:ilvl w:val="0"/>
          <w:numId w:val="5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Garantizan el acceso a servicios gratuitos en hospitales privados.</w:t>
      </w:r>
    </w:p>
    <w:p w14:paraId="20BCF619" w14:textId="77777777" w:rsidR="005D13D6" w:rsidRPr="005D13D6" w:rsidRDefault="005D13D6" w:rsidP="005D13D6">
      <w:pPr>
        <w:numPr>
          <w:ilvl w:val="0"/>
          <w:numId w:val="5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Aseguran la eliminación del embarazo en las adolescentes de zonas rurales.</w:t>
      </w:r>
    </w:p>
    <w:p w14:paraId="0C39D4D5" w14:textId="209B37AE" w:rsidR="005D13D6" w:rsidRDefault="005D13D6" w:rsidP="005D13D6">
      <w:pPr>
        <w:spacing w:before="120" w:after="120" w:line="360" w:lineRule="auto"/>
        <w:ind w:left="360"/>
        <w:jc w:val="both"/>
        <w:rPr>
          <w:rFonts w:ascii="Arial" w:eastAsia="Calibri" w:hAnsi="Arial" w:cs="Arial"/>
          <w:sz w:val="24"/>
          <w:szCs w:val="24"/>
          <w:lang w:val="es-CR"/>
        </w:rPr>
      </w:pPr>
    </w:p>
    <w:p w14:paraId="7DB3CA73" w14:textId="756A9F7A" w:rsidR="005D13D6" w:rsidRDefault="005D13D6" w:rsidP="005D13D6">
      <w:pPr>
        <w:spacing w:before="120" w:after="120" w:line="360" w:lineRule="auto"/>
        <w:ind w:left="360"/>
        <w:jc w:val="both"/>
        <w:rPr>
          <w:rFonts w:ascii="Arial" w:eastAsia="Calibri" w:hAnsi="Arial" w:cs="Arial"/>
          <w:sz w:val="24"/>
          <w:szCs w:val="24"/>
          <w:lang w:val="es-CR"/>
        </w:rPr>
      </w:pPr>
    </w:p>
    <w:p w14:paraId="1674F559" w14:textId="1FF50BB6" w:rsidR="005D13D6" w:rsidRDefault="005D13D6" w:rsidP="005D13D6">
      <w:pPr>
        <w:spacing w:before="120" w:after="120" w:line="360" w:lineRule="auto"/>
        <w:ind w:left="360"/>
        <w:jc w:val="both"/>
        <w:rPr>
          <w:rFonts w:ascii="Arial" w:eastAsia="Calibri" w:hAnsi="Arial" w:cs="Arial"/>
          <w:sz w:val="24"/>
          <w:szCs w:val="24"/>
          <w:lang w:val="es-CR"/>
        </w:rPr>
      </w:pPr>
    </w:p>
    <w:p w14:paraId="16CEF752" w14:textId="1CF2D317" w:rsidR="005D13D6" w:rsidRDefault="005D13D6" w:rsidP="005D13D6">
      <w:pPr>
        <w:spacing w:before="120" w:after="120" w:line="360" w:lineRule="auto"/>
        <w:ind w:left="360"/>
        <w:jc w:val="both"/>
        <w:rPr>
          <w:rFonts w:ascii="Arial" w:eastAsia="Calibri" w:hAnsi="Arial" w:cs="Arial"/>
          <w:sz w:val="24"/>
          <w:szCs w:val="24"/>
          <w:lang w:val="es-CR"/>
        </w:rPr>
      </w:pPr>
    </w:p>
    <w:p w14:paraId="2A98EC14" w14:textId="47A5831F" w:rsidR="005D13D6" w:rsidRDefault="005D13D6" w:rsidP="005D13D6">
      <w:pPr>
        <w:spacing w:before="120" w:after="120" w:line="360" w:lineRule="auto"/>
        <w:ind w:left="360"/>
        <w:jc w:val="both"/>
        <w:rPr>
          <w:rFonts w:ascii="Arial" w:eastAsia="Calibri" w:hAnsi="Arial" w:cs="Arial"/>
          <w:sz w:val="24"/>
          <w:szCs w:val="24"/>
          <w:lang w:val="es-CR"/>
        </w:rPr>
      </w:pPr>
    </w:p>
    <w:p w14:paraId="33A41D85" w14:textId="3A0D4851" w:rsidR="005D13D6" w:rsidRDefault="005D13D6" w:rsidP="005D13D6">
      <w:pPr>
        <w:spacing w:before="120" w:after="120" w:line="360" w:lineRule="auto"/>
        <w:ind w:left="360"/>
        <w:jc w:val="both"/>
        <w:rPr>
          <w:rFonts w:ascii="Arial" w:eastAsia="Calibri" w:hAnsi="Arial" w:cs="Arial"/>
          <w:sz w:val="24"/>
          <w:szCs w:val="24"/>
          <w:lang w:val="es-CR"/>
        </w:rPr>
      </w:pPr>
    </w:p>
    <w:p w14:paraId="2A9C0C77" w14:textId="3F96FE2F" w:rsidR="005D13D6" w:rsidRDefault="005D13D6" w:rsidP="005D13D6">
      <w:pPr>
        <w:spacing w:before="120" w:after="120" w:line="360" w:lineRule="auto"/>
        <w:ind w:left="360"/>
        <w:jc w:val="both"/>
        <w:rPr>
          <w:rFonts w:ascii="Arial" w:eastAsia="Calibri" w:hAnsi="Arial" w:cs="Arial"/>
          <w:sz w:val="24"/>
          <w:szCs w:val="24"/>
          <w:lang w:val="es-CR"/>
        </w:rPr>
      </w:pPr>
    </w:p>
    <w:p w14:paraId="1EA21975" w14:textId="4BB762D0" w:rsidR="005D13D6" w:rsidRDefault="005D13D6" w:rsidP="005D13D6">
      <w:pPr>
        <w:spacing w:before="120" w:after="120" w:line="360" w:lineRule="auto"/>
        <w:ind w:left="360"/>
        <w:jc w:val="both"/>
        <w:rPr>
          <w:rFonts w:ascii="Arial" w:eastAsia="Calibri" w:hAnsi="Arial" w:cs="Arial"/>
          <w:sz w:val="24"/>
          <w:szCs w:val="24"/>
          <w:lang w:val="es-CR"/>
        </w:rPr>
      </w:pPr>
    </w:p>
    <w:p w14:paraId="5556A013" w14:textId="7747E2EC" w:rsidR="005D13D6" w:rsidRDefault="005D13D6" w:rsidP="005D13D6">
      <w:pPr>
        <w:spacing w:before="120" w:after="120" w:line="360" w:lineRule="auto"/>
        <w:ind w:left="360"/>
        <w:jc w:val="both"/>
        <w:rPr>
          <w:rFonts w:ascii="Arial" w:eastAsia="Calibri" w:hAnsi="Arial" w:cs="Arial"/>
          <w:sz w:val="24"/>
          <w:szCs w:val="24"/>
          <w:lang w:val="es-CR"/>
        </w:rPr>
      </w:pPr>
    </w:p>
    <w:p w14:paraId="1BD978C3" w14:textId="77777777" w:rsidR="005D13D6" w:rsidRPr="005D13D6" w:rsidRDefault="005D13D6" w:rsidP="005D13D6">
      <w:pPr>
        <w:spacing w:before="120" w:after="120" w:line="360" w:lineRule="auto"/>
        <w:ind w:left="360"/>
        <w:jc w:val="both"/>
        <w:rPr>
          <w:rFonts w:ascii="Arial" w:eastAsia="Calibri" w:hAnsi="Arial" w:cs="Arial"/>
          <w:sz w:val="24"/>
          <w:szCs w:val="24"/>
          <w:lang w:val="es-CR"/>
        </w:rPr>
      </w:pPr>
    </w:p>
    <w:p w14:paraId="21A6A840"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 xml:space="preserve"> La legislación laboral de Costa Rica prohíbe la discriminación en el trabajo por razones de género. En el capítulo VII de Código de Trabajo se establecen los derechos laborales de la mujer con respecto a la maternidad, la adopción y la lactancia. En este campo se establece que todas las trabajadoras</w:t>
      </w:r>
    </w:p>
    <w:p w14:paraId="119173EC" w14:textId="77777777" w:rsidR="005D13D6" w:rsidRPr="005D13D6" w:rsidRDefault="005D13D6" w:rsidP="005D13D6">
      <w:pPr>
        <w:numPr>
          <w:ilvl w:val="0"/>
          <w:numId w:val="6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Que adopten a un menor de edad tienen derecho a disfrutar de una licencia de tres meses, para que ambos tengan un periodo de adaptación.</w:t>
      </w:r>
    </w:p>
    <w:p w14:paraId="1418E1F4" w14:textId="77777777" w:rsidR="005D13D6" w:rsidRPr="005D13D6" w:rsidRDefault="005D13D6" w:rsidP="005D13D6">
      <w:pPr>
        <w:numPr>
          <w:ilvl w:val="0"/>
          <w:numId w:val="6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Que se acojan al periodo de lactancia se les rebajará del periodo de vacaciones que les corresponde.</w:t>
      </w:r>
    </w:p>
    <w:p w14:paraId="19A1107B" w14:textId="77777777" w:rsidR="005D13D6" w:rsidRPr="005D13D6" w:rsidRDefault="005D13D6" w:rsidP="005D13D6">
      <w:pPr>
        <w:numPr>
          <w:ilvl w:val="0"/>
          <w:numId w:val="6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Embarazadas tienen derecho a gozar de una licencia remunerada de seis meses después del parto.</w:t>
      </w:r>
    </w:p>
    <w:p w14:paraId="5301F30F" w14:textId="77777777" w:rsidR="005D13D6" w:rsidRPr="005D13D6" w:rsidRDefault="005D13D6" w:rsidP="005D13D6">
      <w:pPr>
        <w:numPr>
          <w:ilvl w:val="0"/>
          <w:numId w:val="6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Tienen derecho a disfrutar de un periodo de lactancia de dos a seis meses máximo.</w:t>
      </w:r>
    </w:p>
    <w:p w14:paraId="2E83999A" w14:textId="77777777" w:rsidR="005D13D6" w:rsidRPr="005D13D6" w:rsidRDefault="005D13D6" w:rsidP="005D13D6">
      <w:pPr>
        <w:spacing w:after="200" w:line="360" w:lineRule="auto"/>
        <w:ind w:left="360"/>
        <w:jc w:val="both"/>
        <w:rPr>
          <w:rFonts w:ascii="Arial" w:eastAsia="Calibri" w:hAnsi="Arial" w:cs="Arial"/>
          <w:sz w:val="24"/>
          <w:szCs w:val="24"/>
          <w:lang w:val="es-CR"/>
        </w:rPr>
      </w:pPr>
    </w:p>
    <w:p w14:paraId="09A863D8"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Las políticas selectivas en el campo educativo como el programa Avancemos, consiste en una modalidad de transferencias monetarias para adolescentes miembros de familias con dificultades económicas, lo cual es importante porque</w:t>
      </w:r>
    </w:p>
    <w:p w14:paraId="1C0B001B" w14:textId="77777777" w:rsidR="005D13D6" w:rsidRPr="005D13D6" w:rsidRDefault="005D13D6" w:rsidP="005D13D6">
      <w:pPr>
        <w:numPr>
          <w:ilvl w:val="0"/>
          <w:numId w:val="6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 xml:space="preserve">Aseguran un empleo a los adolescentes al salir del colegio </w:t>
      </w:r>
    </w:p>
    <w:p w14:paraId="6D0FCCD8" w14:textId="77777777" w:rsidR="005D13D6" w:rsidRPr="005D13D6" w:rsidRDefault="005D13D6" w:rsidP="005D13D6">
      <w:pPr>
        <w:numPr>
          <w:ilvl w:val="0"/>
          <w:numId w:val="6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Permite el acceso a la universidad de todos los estudiantes egresados de secundaria</w:t>
      </w:r>
    </w:p>
    <w:p w14:paraId="12326DC9" w14:textId="77777777" w:rsidR="005D13D6" w:rsidRPr="005D13D6" w:rsidRDefault="005D13D6" w:rsidP="005D13D6">
      <w:pPr>
        <w:numPr>
          <w:ilvl w:val="0"/>
          <w:numId w:val="6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Procura la transformación de los centros educativos de públicos a subvencionados</w:t>
      </w:r>
    </w:p>
    <w:p w14:paraId="33AA807A" w14:textId="77777777" w:rsidR="005D13D6" w:rsidRPr="005D13D6" w:rsidRDefault="005D13D6" w:rsidP="005D13D6">
      <w:pPr>
        <w:numPr>
          <w:ilvl w:val="0"/>
          <w:numId w:val="6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Promueve que los estudiantes en condiciones de pobreza se mantengan dentro del sistema educativo</w:t>
      </w:r>
    </w:p>
    <w:p w14:paraId="2F0F9499"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03C487FA"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 xml:space="preserve"> Las políticas públicas selectivas de Costa Rica propician el acceso sostenido a los servicios básicos de salud, educación y vivienda, así como la generación de oportunidades y desarrollo de las potencialidades para las personas y familias en condición de vulnerabilidad y exclusión. Un ejemplo de estas políticas es el Programa del Régimen No Contributivo de Pensiones cuyos principales beneficios son</w:t>
      </w:r>
    </w:p>
    <w:p w14:paraId="25A145DB" w14:textId="77777777" w:rsidR="005D13D6" w:rsidRPr="005D13D6" w:rsidRDefault="005D13D6" w:rsidP="005D13D6">
      <w:pPr>
        <w:numPr>
          <w:ilvl w:val="0"/>
          <w:numId w:val="6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Las mujeres jefas de hogar</w:t>
      </w:r>
    </w:p>
    <w:p w14:paraId="3701B9B3" w14:textId="77777777" w:rsidR="005D13D6" w:rsidRPr="005D13D6" w:rsidRDefault="005D13D6" w:rsidP="005D13D6">
      <w:pPr>
        <w:numPr>
          <w:ilvl w:val="0"/>
          <w:numId w:val="6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Las personas menores de edad</w:t>
      </w:r>
    </w:p>
    <w:p w14:paraId="583DEB62" w14:textId="77777777" w:rsidR="005D13D6" w:rsidRPr="005D13D6" w:rsidRDefault="005D13D6" w:rsidP="005D13D6">
      <w:pPr>
        <w:numPr>
          <w:ilvl w:val="0"/>
          <w:numId w:val="6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Los estudiantes en condición de pobreza</w:t>
      </w:r>
    </w:p>
    <w:p w14:paraId="5A7BE2E5" w14:textId="77777777" w:rsidR="005D13D6" w:rsidRPr="005D13D6" w:rsidRDefault="005D13D6" w:rsidP="005D13D6">
      <w:pPr>
        <w:numPr>
          <w:ilvl w:val="0"/>
          <w:numId w:val="6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Los adultos mayores en estado de abandono</w:t>
      </w:r>
    </w:p>
    <w:p w14:paraId="5DBC524B" w14:textId="00FAA297" w:rsidR="005D13D6" w:rsidRDefault="005D13D6" w:rsidP="005D13D6">
      <w:pPr>
        <w:spacing w:before="120" w:after="120" w:line="360" w:lineRule="auto"/>
        <w:jc w:val="both"/>
        <w:rPr>
          <w:rFonts w:ascii="Arial" w:eastAsia="Calibri" w:hAnsi="Arial" w:cs="Arial"/>
          <w:sz w:val="24"/>
          <w:szCs w:val="24"/>
          <w:lang w:val="es-CR"/>
        </w:rPr>
      </w:pPr>
    </w:p>
    <w:p w14:paraId="2A3C34DA" w14:textId="62C4594C" w:rsidR="005D13D6" w:rsidRDefault="005D13D6" w:rsidP="005D13D6">
      <w:pPr>
        <w:spacing w:before="120" w:after="120" w:line="360" w:lineRule="auto"/>
        <w:jc w:val="both"/>
        <w:rPr>
          <w:rFonts w:ascii="Arial" w:eastAsia="Calibri" w:hAnsi="Arial" w:cs="Arial"/>
          <w:sz w:val="24"/>
          <w:szCs w:val="24"/>
          <w:lang w:val="es-CR"/>
        </w:rPr>
      </w:pPr>
    </w:p>
    <w:p w14:paraId="21A2B69A"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1CADDEB1"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5544DECD" w14:textId="77777777" w:rsidR="005D13D6" w:rsidRPr="005D13D6" w:rsidRDefault="005D13D6" w:rsidP="005D13D6">
      <w:pPr>
        <w:spacing w:before="120" w:after="120" w:line="360" w:lineRule="auto"/>
        <w:jc w:val="both"/>
        <w:rPr>
          <w:rFonts w:ascii="Arial" w:eastAsia="Calibri" w:hAnsi="Arial" w:cs="Arial"/>
          <w:i/>
          <w:sz w:val="24"/>
          <w:szCs w:val="24"/>
          <w:lang w:val="es-CR"/>
        </w:rPr>
      </w:pPr>
      <w:r w:rsidRPr="005D13D6">
        <w:rPr>
          <w:rFonts w:ascii="Arial" w:eastAsia="Calibri" w:hAnsi="Arial" w:cs="Arial"/>
          <w:i/>
          <w:sz w:val="24"/>
          <w:szCs w:val="24"/>
          <w:lang w:val="es-CR"/>
        </w:rPr>
        <w:t xml:space="preserve">El programa nacional de los comedores escolares ofrece a la población estudiantil una alimentación complementaria y nutritiva y promueve hábitos alimentarios, de higiene y de comportamiento adecuados en torno a la alimentación. </w:t>
      </w:r>
    </w:p>
    <w:p w14:paraId="4E2448A5"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La información anterior se refiere a una de las políticas selectivas implementadas por el Estado costarricense, que permiten que</w:t>
      </w:r>
    </w:p>
    <w:p w14:paraId="6103CA8A" w14:textId="77777777" w:rsidR="005D13D6" w:rsidRPr="005D13D6" w:rsidRDefault="005D13D6" w:rsidP="005D13D6">
      <w:pPr>
        <w:numPr>
          <w:ilvl w:val="0"/>
          <w:numId w:val="6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Todos los estudiantes de primaria reciban aportes complementarios para sus estudios.</w:t>
      </w:r>
    </w:p>
    <w:p w14:paraId="697DFFD9" w14:textId="77777777" w:rsidR="005D13D6" w:rsidRPr="005D13D6" w:rsidRDefault="005D13D6" w:rsidP="005D13D6">
      <w:pPr>
        <w:numPr>
          <w:ilvl w:val="0"/>
          <w:numId w:val="6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Los estudiantes tengan acceso al sistema educativo sin diferencias económicas.</w:t>
      </w:r>
    </w:p>
    <w:p w14:paraId="21CD215E" w14:textId="77777777" w:rsidR="005D13D6" w:rsidRPr="005D13D6" w:rsidRDefault="005D13D6" w:rsidP="005D13D6">
      <w:pPr>
        <w:numPr>
          <w:ilvl w:val="0"/>
          <w:numId w:val="6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La población estudiantil del país, se garantice el acceso a la educación superior.</w:t>
      </w:r>
    </w:p>
    <w:p w14:paraId="5585DE73" w14:textId="77777777" w:rsidR="005D13D6" w:rsidRPr="005D13D6" w:rsidRDefault="005D13D6" w:rsidP="005D13D6">
      <w:pPr>
        <w:numPr>
          <w:ilvl w:val="0"/>
          <w:numId w:val="6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Los estudiantes tengan las condiciones necesarias para su desarrollo integral.</w:t>
      </w:r>
    </w:p>
    <w:p w14:paraId="0BB3D0AD"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0C5929BC"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 xml:space="preserve"> Una de las políticas públicas inclusivas promovidas por el Estado costarricense en el campo laboral, amparado en la Constitución Política de Costa Rica consiste en otorgar a las personas las mismas oportunidades de trabajo, sin que se discrimine por razones de género, edad o nacionalidad; esto con el propósito de</w:t>
      </w:r>
    </w:p>
    <w:p w14:paraId="53A2BD34" w14:textId="77777777" w:rsidR="005D13D6" w:rsidRPr="005D13D6" w:rsidRDefault="005D13D6" w:rsidP="005D13D6">
      <w:pPr>
        <w:numPr>
          <w:ilvl w:val="0"/>
          <w:numId w:val="6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 xml:space="preserve">Proteger a la totalidad de la población en el campo de la salud integral </w:t>
      </w:r>
    </w:p>
    <w:p w14:paraId="25415EAA" w14:textId="77777777" w:rsidR="005D13D6" w:rsidRPr="005D13D6" w:rsidRDefault="005D13D6" w:rsidP="005D13D6">
      <w:pPr>
        <w:numPr>
          <w:ilvl w:val="0"/>
          <w:numId w:val="6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Superar la discriminación en el acceso y las condiciones de empleo</w:t>
      </w:r>
    </w:p>
    <w:p w14:paraId="57D97360" w14:textId="77777777" w:rsidR="005D13D6" w:rsidRPr="005D13D6" w:rsidRDefault="005D13D6" w:rsidP="005D13D6">
      <w:pPr>
        <w:numPr>
          <w:ilvl w:val="0"/>
          <w:numId w:val="6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Defender los derechos políticos de la ciudadanía</w:t>
      </w:r>
    </w:p>
    <w:p w14:paraId="4C2C1EFD" w14:textId="77777777" w:rsidR="005D13D6" w:rsidRPr="005D13D6" w:rsidRDefault="005D13D6" w:rsidP="005D13D6">
      <w:pPr>
        <w:numPr>
          <w:ilvl w:val="0"/>
          <w:numId w:val="6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Fortalecer el poder del Estado</w:t>
      </w:r>
    </w:p>
    <w:p w14:paraId="53ADA614"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47C922C2"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La Ley de Igualdad de Oportunidades para las personas con Discapacidad como parte de las políticas universales del Estado costarricense, procura la efectiva promoción, respeto y garantía de los derechos de todas las personas con discapacidad, entre los que se encuentra</w:t>
      </w:r>
    </w:p>
    <w:p w14:paraId="0A474FFC" w14:textId="77777777" w:rsidR="005D13D6" w:rsidRPr="005D13D6" w:rsidRDefault="005D13D6" w:rsidP="005D13D6">
      <w:pPr>
        <w:numPr>
          <w:ilvl w:val="0"/>
          <w:numId w:val="6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 xml:space="preserve">El fomento de empleos exclusivos para esta población </w:t>
      </w:r>
    </w:p>
    <w:p w14:paraId="6CD4326A" w14:textId="77777777" w:rsidR="005D13D6" w:rsidRPr="005D13D6" w:rsidRDefault="005D13D6" w:rsidP="005D13D6">
      <w:pPr>
        <w:numPr>
          <w:ilvl w:val="0"/>
          <w:numId w:val="6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El acceso a la educación de este sector de la población</w:t>
      </w:r>
    </w:p>
    <w:p w14:paraId="239EEB5E" w14:textId="77777777" w:rsidR="005D13D6" w:rsidRPr="005D13D6" w:rsidRDefault="005D13D6" w:rsidP="005D13D6">
      <w:pPr>
        <w:numPr>
          <w:ilvl w:val="0"/>
          <w:numId w:val="6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La eliminación de todas las diferencias socioeconómicas</w:t>
      </w:r>
    </w:p>
    <w:p w14:paraId="22B84D7E" w14:textId="77777777" w:rsidR="005D13D6" w:rsidRPr="005D13D6" w:rsidRDefault="005D13D6" w:rsidP="005D13D6">
      <w:pPr>
        <w:numPr>
          <w:ilvl w:val="0"/>
          <w:numId w:val="6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La disminución de las tasas de deserción en educación preescolar</w:t>
      </w:r>
    </w:p>
    <w:p w14:paraId="1381942C" w14:textId="7A440902" w:rsidR="005D13D6" w:rsidRDefault="005D13D6" w:rsidP="005D13D6">
      <w:pPr>
        <w:spacing w:before="120" w:after="120" w:line="360" w:lineRule="auto"/>
        <w:jc w:val="both"/>
        <w:rPr>
          <w:rFonts w:ascii="Arial" w:eastAsia="Calibri" w:hAnsi="Arial" w:cs="Arial"/>
          <w:sz w:val="24"/>
          <w:szCs w:val="24"/>
          <w:lang w:val="es-CR"/>
        </w:rPr>
      </w:pPr>
    </w:p>
    <w:p w14:paraId="1F1A947B" w14:textId="59BEE4CF" w:rsidR="005D13D6" w:rsidRDefault="005D13D6" w:rsidP="005D13D6">
      <w:pPr>
        <w:spacing w:before="120" w:after="120" w:line="360" w:lineRule="auto"/>
        <w:jc w:val="both"/>
        <w:rPr>
          <w:rFonts w:ascii="Arial" w:eastAsia="Calibri" w:hAnsi="Arial" w:cs="Arial"/>
          <w:sz w:val="24"/>
          <w:szCs w:val="24"/>
          <w:lang w:val="es-CR"/>
        </w:rPr>
      </w:pPr>
    </w:p>
    <w:p w14:paraId="0B5CC6E6" w14:textId="0147160A" w:rsidR="005D13D6" w:rsidRDefault="005D13D6" w:rsidP="005D13D6">
      <w:pPr>
        <w:spacing w:before="120" w:after="120" w:line="360" w:lineRule="auto"/>
        <w:jc w:val="both"/>
        <w:rPr>
          <w:rFonts w:ascii="Arial" w:eastAsia="Calibri" w:hAnsi="Arial" w:cs="Arial"/>
          <w:sz w:val="24"/>
          <w:szCs w:val="24"/>
          <w:lang w:val="es-CR"/>
        </w:rPr>
      </w:pPr>
    </w:p>
    <w:p w14:paraId="1F251EC1" w14:textId="6E199087" w:rsidR="005D13D6" w:rsidRDefault="005D13D6" w:rsidP="005D13D6">
      <w:pPr>
        <w:spacing w:before="120" w:after="120" w:line="360" w:lineRule="auto"/>
        <w:jc w:val="both"/>
        <w:rPr>
          <w:rFonts w:ascii="Arial" w:eastAsia="Calibri" w:hAnsi="Arial" w:cs="Arial"/>
          <w:sz w:val="24"/>
          <w:szCs w:val="24"/>
          <w:lang w:val="es-CR"/>
        </w:rPr>
      </w:pPr>
    </w:p>
    <w:p w14:paraId="65CA7C25"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6D1E14B4"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El Estado costarricense ha creado un Sistema Nacional de Salud conformado, entre otras instituciones, por la Caja Costarricense de Seguro Social y como parte de sus políticas universales procura</w:t>
      </w:r>
    </w:p>
    <w:p w14:paraId="360D2A7D" w14:textId="77777777" w:rsidR="005D13D6" w:rsidRPr="005D13D6" w:rsidRDefault="005D13D6" w:rsidP="005D13D6">
      <w:pPr>
        <w:numPr>
          <w:ilvl w:val="0"/>
          <w:numId w:val="6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Cubrir todos los riesgos que se presenten en el trabajo</w:t>
      </w:r>
    </w:p>
    <w:p w14:paraId="3223C2DF" w14:textId="77777777" w:rsidR="005D13D6" w:rsidRPr="005D13D6" w:rsidRDefault="005D13D6" w:rsidP="005D13D6">
      <w:pPr>
        <w:numPr>
          <w:ilvl w:val="0"/>
          <w:numId w:val="6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Regir todas las políticas del sector de salud privado del país</w:t>
      </w:r>
    </w:p>
    <w:p w14:paraId="20F7A71A" w14:textId="77777777" w:rsidR="005D13D6" w:rsidRPr="005D13D6" w:rsidRDefault="005D13D6" w:rsidP="005D13D6">
      <w:pPr>
        <w:numPr>
          <w:ilvl w:val="0"/>
          <w:numId w:val="6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Garantizar a la población el acceso a servicios integrales de salud de calidad</w:t>
      </w:r>
    </w:p>
    <w:p w14:paraId="57D24BDD" w14:textId="77777777" w:rsidR="005D13D6" w:rsidRPr="005D13D6" w:rsidRDefault="005D13D6" w:rsidP="005D13D6">
      <w:pPr>
        <w:numPr>
          <w:ilvl w:val="0"/>
          <w:numId w:val="6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Otorgar a todas las personas que viven en el país, una pensión por parte de esta institución</w:t>
      </w:r>
    </w:p>
    <w:p w14:paraId="784CF594" w14:textId="77777777" w:rsidR="005D13D6" w:rsidRPr="005D13D6" w:rsidRDefault="005D13D6" w:rsidP="00693222">
      <w:pPr>
        <w:spacing w:before="120" w:after="120" w:line="360" w:lineRule="auto"/>
        <w:jc w:val="both"/>
        <w:rPr>
          <w:rFonts w:ascii="Arial" w:eastAsia="Calibri" w:hAnsi="Arial" w:cs="Arial"/>
          <w:sz w:val="24"/>
          <w:szCs w:val="24"/>
          <w:lang w:val="es-CR"/>
        </w:rPr>
      </w:pPr>
    </w:p>
    <w:p w14:paraId="3B7624B4"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 xml:space="preserve"> Una función del Ministerio de Trabajo de Costa Rica consiste en</w:t>
      </w:r>
    </w:p>
    <w:p w14:paraId="3E6AE3A2" w14:textId="77777777" w:rsidR="005D13D6" w:rsidRPr="005D13D6" w:rsidRDefault="005D13D6" w:rsidP="005D13D6">
      <w:pPr>
        <w:numPr>
          <w:ilvl w:val="0"/>
          <w:numId w:val="6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Aprobar las leyes que en materia laboral se dictan en el país.</w:t>
      </w:r>
    </w:p>
    <w:p w14:paraId="25AB9A51" w14:textId="77777777" w:rsidR="005D13D6" w:rsidRPr="005D13D6" w:rsidRDefault="005D13D6" w:rsidP="005D13D6">
      <w:pPr>
        <w:numPr>
          <w:ilvl w:val="0"/>
          <w:numId w:val="6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Establecer los montos de jubilación de los trabajadores públicos.</w:t>
      </w:r>
    </w:p>
    <w:p w14:paraId="434BCE72" w14:textId="77777777" w:rsidR="005D13D6" w:rsidRPr="005D13D6" w:rsidRDefault="005D13D6" w:rsidP="005D13D6">
      <w:pPr>
        <w:numPr>
          <w:ilvl w:val="0"/>
          <w:numId w:val="6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Organizar y administrar los servicios públicos de bienestar social.</w:t>
      </w:r>
    </w:p>
    <w:p w14:paraId="4E3BCE05" w14:textId="77777777" w:rsidR="005D13D6" w:rsidRPr="005D13D6" w:rsidRDefault="005D13D6" w:rsidP="005D13D6">
      <w:pPr>
        <w:numPr>
          <w:ilvl w:val="0"/>
          <w:numId w:val="6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Sancionar a todas las personas que incumplan con la legislación laboral del país.</w:t>
      </w:r>
    </w:p>
    <w:p w14:paraId="675B7127"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3A10CF1E"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En Costa Rica existen una serie de instituciones que velan por la igualdad de oportunidades. Una de ellas es el Instituto Nacional de las Mujeres, de importancia para el país por cuanto</w:t>
      </w:r>
    </w:p>
    <w:p w14:paraId="31E68598" w14:textId="77777777" w:rsidR="005D13D6" w:rsidRPr="005D13D6" w:rsidRDefault="005D13D6" w:rsidP="005D13D6">
      <w:pPr>
        <w:numPr>
          <w:ilvl w:val="0"/>
          <w:numId w:val="6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Elabora y aprueba las normas relativas a los derechos humanos de la mujer.</w:t>
      </w:r>
    </w:p>
    <w:p w14:paraId="739FEDEF" w14:textId="77777777" w:rsidR="005D13D6" w:rsidRPr="005D13D6" w:rsidRDefault="005D13D6" w:rsidP="005D13D6">
      <w:pPr>
        <w:numPr>
          <w:ilvl w:val="0"/>
          <w:numId w:val="6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Impulsa el más alto nivel de la cultura, la moral y la economía de las mujeres en los puestos públicos.</w:t>
      </w:r>
    </w:p>
    <w:p w14:paraId="5977E23C" w14:textId="77777777" w:rsidR="005D13D6" w:rsidRPr="005D13D6" w:rsidRDefault="005D13D6" w:rsidP="005D13D6">
      <w:pPr>
        <w:numPr>
          <w:ilvl w:val="0"/>
          <w:numId w:val="6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Formular e impulsar la política nacional para la igualdad y equidad de género, en coordinación con las instituciones públicas.</w:t>
      </w:r>
    </w:p>
    <w:p w14:paraId="672EEDBD" w14:textId="77777777" w:rsidR="005D13D6" w:rsidRPr="005D13D6" w:rsidRDefault="005D13D6" w:rsidP="005D13D6">
      <w:pPr>
        <w:numPr>
          <w:ilvl w:val="0"/>
          <w:numId w:val="6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Ofrece a los países del área asesoramiento normativo sobre el logro del equilibrio (50/50) entre los sexos y la mejora de la situación de la mujer.</w:t>
      </w:r>
    </w:p>
    <w:p w14:paraId="0E63529D" w14:textId="02C5E45F" w:rsidR="005D13D6" w:rsidRDefault="005D13D6" w:rsidP="005D13D6">
      <w:pPr>
        <w:spacing w:before="120" w:after="120" w:line="360" w:lineRule="auto"/>
        <w:jc w:val="both"/>
        <w:rPr>
          <w:rFonts w:ascii="Arial" w:eastAsia="Calibri" w:hAnsi="Arial" w:cs="Arial"/>
          <w:sz w:val="24"/>
          <w:szCs w:val="24"/>
          <w:lang w:val="es-CR"/>
        </w:rPr>
      </w:pPr>
    </w:p>
    <w:p w14:paraId="7CD6B3BA" w14:textId="53B9CEA6" w:rsidR="00693222" w:rsidRDefault="00693222" w:rsidP="005D13D6">
      <w:pPr>
        <w:spacing w:before="120" w:after="120" w:line="360" w:lineRule="auto"/>
        <w:jc w:val="both"/>
        <w:rPr>
          <w:rFonts w:ascii="Arial" w:eastAsia="Calibri" w:hAnsi="Arial" w:cs="Arial"/>
          <w:sz w:val="24"/>
          <w:szCs w:val="24"/>
          <w:lang w:val="es-CR"/>
        </w:rPr>
      </w:pPr>
    </w:p>
    <w:p w14:paraId="1A398C40" w14:textId="2CC633D7" w:rsidR="00693222" w:rsidRDefault="00693222" w:rsidP="005D13D6">
      <w:pPr>
        <w:spacing w:before="120" w:after="120" w:line="360" w:lineRule="auto"/>
        <w:jc w:val="both"/>
        <w:rPr>
          <w:rFonts w:ascii="Arial" w:eastAsia="Calibri" w:hAnsi="Arial" w:cs="Arial"/>
          <w:sz w:val="24"/>
          <w:szCs w:val="24"/>
          <w:lang w:val="es-CR"/>
        </w:rPr>
      </w:pPr>
    </w:p>
    <w:p w14:paraId="4ABF889C" w14:textId="30E8A9C8" w:rsidR="00693222" w:rsidRDefault="00693222" w:rsidP="005D13D6">
      <w:pPr>
        <w:spacing w:before="120" w:after="120" w:line="360" w:lineRule="auto"/>
        <w:jc w:val="both"/>
        <w:rPr>
          <w:rFonts w:ascii="Arial" w:eastAsia="Calibri" w:hAnsi="Arial" w:cs="Arial"/>
          <w:sz w:val="24"/>
          <w:szCs w:val="24"/>
          <w:lang w:val="es-CR"/>
        </w:rPr>
      </w:pPr>
    </w:p>
    <w:p w14:paraId="68C620B7" w14:textId="13E1FC20" w:rsidR="00693222" w:rsidRDefault="00693222" w:rsidP="005D13D6">
      <w:pPr>
        <w:spacing w:before="120" w:after="120" w:line="360" w:lineRule="auto"/>
        <w:jc w:val="both"/>
        <w:rPr>
          <w:rFonts w:ascii="Arial" w:eastAsia="Calibri" w:hAnsi="Arial" w:cs="Arial"/>
          <w:sz w:val="24"/>
          <w:szCs w:val="24"/>
          <w:lang w:val="es-CR"/>
        </w:rPr>
      </w:pPr>
    </w:p>
    <w:p w14:paraId="5F9223D3" w14:textId="04754B72" w:rsidR="00693222" w:rsidRDefault="00693222" w:rsidP="005D13D6">
      <w:pPr>
        <w:spacing w:before="120" w:after="120" w:line="360" w:lineRule="auto"/>
        <w:jc w:val="both"/>
        <w:rPr>
          <w:rFonts w:ascii="Arial" w:eastAsia="Calibri" w:hAnsi="Arial" w:cs="Arial"/>
          <w:sz w:val="24"/>
          <w:szCs w:val="24"/>
          <w:lang w:val="es-CR"/>
        </w:rPr>
      </w:pPr>
    </w:p>
    <w:p w14:paraId="22DBF635" w14:textId="6B812605" w:rsidR="00693222" w:rsidRDefault="00693222" w:rsidP="005D13D6">
      <w:pPr>
        <w:spacing w:before="120" w:after="120" w:line="360" w:lineRule="auto"/>
        <w:jc w:val="both"/>
        <w:rPr>
          <w:rFonts w:ascii="Arial" w:eastAsia="Calibri" w:hAnsi="Arial" w:cs="Arial"/>
          <w:sz w:val="24"/>
          <w:szCs w:val="24"/>
          <w:lang w:val="es-CR"/>
        </w:rPr>
      </w:pPr>
    </w:p>
    <w:p w14:paraId="549C74B1" w14:textId="77777777" w:rsidR="00693222" w:rsidRPr="005D13D6" w:rsidRDefault="00693222" w:rsidP="005D13D6">
      <w:pPr>
        <w:spacing w:before="120" w:after="120" w:line="360" w:lineRule="auto"/>
        <w:jc w:val="both"/>
        <w:rPr>
          <w:rFonts w:ascii="Arial" w:eastAsia="Calibri" w:hAnsi="Arial" w:cs="Arial"/>
          <w:sz w:val="24"/>
          <w:szCs w:val="24"/>
          <w:lang w:val="es-CR"/>
        </w:rPr>
      </w:pPr>
    </w:p>
    <w:p w14:paraId="13651A8B"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28B8013E" w14:textId="77777777" w:rsidR="005D13D6" w:rsidRPr="005D13D6" w:rsidRDefault="005D13D6" w:rsidP="005D13D6">
      <w:pPr>
        <w:spacing w:before="120" w:after="120" w:line="360" w:lineRule="auto"/>
        <w:jc w:val="both"/>
        <w:rPr>
          <w:rFonts w:ascii="Arial" w:eastAsia="Calibri" w:hAnsi="Arial" w:cs="Arial"/>
          <w:i/>
          <w:sz w:val="24"/>
          <w:szCs w:val="24"/>
          <w:lang w:val="es-CR"/>
        </w:rPr>
      </w:pPr>
      <w:r w:rsidRPr="005D13D6">
        <w:rPr>
          <w:rFonts w:ascii="Arial" w:eastAsia="Calibri" w:hAnsi="Arial" w:cs="Arial"/>
          <w:i/>
          <w:sz w:val="24"/>
          <w:szCs w:val="24"/>
          <w:lang w:val="es-CR"/>
        </w:rPr>
        <w:t>Programa de acción gubernamental dirigido a integrar y dar acceso a las personas que generalmente no gozan de los beneficios del desarrollo económico y social.</w:t>
      </w:r>
    </w:p>
    <w:p w14:paraId="36146A96"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La información anterior corresponde al concepto de</w:t>
      </w:r>
    </w:p>
    <w:p w14:paraId="4849C5C6" w14:textId="77777777" w:rsidR="005D13D6" w:rsidRPr="005D13D6" w:rsidRDefault="005D13D6" w:rsidP="005D13D6">
      <w:pPr>
        <w:numPr>
          <w:ilvl w:val="0"/>
          <w:numId w:val="6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Política selectiva</w:t>
      </w:r>
    </w:p>
    <w:p w14:paraId="51350922" w14:textId="77777777" w:rsidR="005D13D6" w:rsidRPr="005D13D6" w:rsidRDefault="005D13D6" w:rsidP="005D13D6">
      <w:pPr>
        <w:numPr>
          <w:ilvl w:val="0"/>
          <w:numId w:val="6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Acción afirmativa</w:t>
      </w:r>
    </w:p>
    <w:p w14:paraId="7AAC2CC6" w14:textId="77777777" w:rsidR="005D13D6" w:rsidRPr="005D13D6" w:rsidRDefault="005D13D6" w:rsidP="005D13D6">
      <w:pPr>
        <w:numPr>
          <w:ilvl w:val="0"/>
          <w:numId w:val="6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Política pública inclusiva</w:t>
      </w:r>
    </w:p>
    <w:p w14:paraId="3A3E9673" w14:textId="77777777" w:rsidR="005D13D6" w:rsidRPr="005D13D6" w:rsidRDefault="005D13D6" w:rsidP="005D13D6">
      <w:pPr>
        <w:numPr>
          <w:ilvl w:val="0"/>
          <w:numId w:val="6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Programa de asistencia social</w:t>
      </w:r>
    </w:p>
    <w:p w14:paraId="0E1E909F" w14:textId="77777777" w:rsidR="005D13D6" w:rsidRPr="005D13D6" w:rsidRDefault="005D13D6" w:rsidP="005D13D6">
      <w:pPr>
        <w:spacing w:before="120" w:after="120" w:line="360" w:lineRule="auto"/>
        <w:ind w:left="720"/>
        <w:contextualSpacing/>
        <w:jc w:val="both"/>
        <w:rPr>
          <w:rFonts w:ascii="Arial" w:eastAsia="Calibri" w:hAnsi="Arial" w:cs="Arial"/>
          <w:sz w:val="24"/>
          <w:szCs w:val="24"/>
          <w:lang w:val="es-CR"/>
        </w:rPr>
      </w:pPr>
    </w:p>
    <w:p w14:paraId="0F670594" w14:textId="77777777" w:rsidR="005D13D6" w:rsidRPr="005D13D6" w:rsidRDefault="005D13D6" w:rsidP="00693222">
      <w:pPr>
        <w:spacing w:before="120" w:after="120" w:line="360" w:lineRule="auto"/>
        <w:contextualSpacing/>
        <w:jc w:val="both"/>
        <w:rPr>
          <w:rFonts w:ascii="Arial" w:eastAsia="Calibri" w:hAnsi="Arial" w:cs="Arial"/>
          <w:sz w:val="24"/>
          <w:szCs w:val="24"/>
          <w:lang w:val="es-CR"/>
        </w:rPr>
      </w:pPr>
    </w:p>
    <w:p w14:paraId="7E4DBDED"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 xml:space="preserve"> Lea la siguiente información</w:t>
      </w:r>
    </w:p>
    <w:tbl>
      <w:tblPr>
        <w:tblStyle w:val="Tablaconcuadrcula"/>
        <w:tblW w:w="0" w:type="auto"/>
        <w:tblLook w:val="04A0" w:firstRow="1" w:lastRow="0" w:firstColumn="1" w:lastColumn="0" w:noHBand="0" w:noVBand="1"/>
      </w:tblPr>
      <w:tblGrid>
        <w:gridCol w:w="8978"/>
      </w:tblGrid>
      <w:tr w:rsidR="005D13D6" w:rsidRPr="005D13D6" w14:paraId="4297CCA6" w14:textId="77777777" w:rsidTr="005D13D6">
        <w:tc>
          <w:tcPr>
            <w:tcW w:w="8978" w:type="dxa"/>
          </w:tcPr>
          <w:p w14:paraId="077C3206"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1 Asignar los recursos financieros a las diferentes entidades públicas.</w:t>
            </w:r>
          </w:p>
        </w:tc>
      </w:tr>
      <w:tr w:rsidR="005D13D6" w:rsidRPr="005D13D6" w14:paraId="1DC9D6A9" w14:textId="77777777" w:rsidTr="005D13D6">
        <w:tc>
          <w:tcPr>
            <w:tcW w:w="8978" w:type="dxa"/>
          </w:tcPr>
          <w:p w14:paraId="5492C62F"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2 Promover el desarrollo del país únicamente a través del sector privado.</w:t>
            </w:r>
          </w:p>
        </w:tc>
      </w:tr>
      <w:tr w:rsidR="005D13D6" w:rsidRPr="005D13D6" w14:paraId="32589722" w14:textId="77777777" w:rsidTr="005D13D6">
        <w:tc>
          <w:tcPr>
            <w:tcW w:w="8978" w:type="dxa"/>
          </w:tcPr>
          <w:p w14:paraId="633CE636"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3 Acabar con la pobreza extrema en el país por medio de una política fiscal sostenible.</w:t>
            </w:r>
          </w:p>
        </w:tc>
      </w:tr>
      <w:tr w:rsidR="005D13D6" w:rsidRPr="005D13D6" w14:paraId="339FB630" w14:textId="77777777" w:rsidTr="005D13D6">
        <w:tc>
          <w:tcPr>
            <w:tcW w:w="8978" w:type="dxa"/>
          </w:tcPr>
          <w:p w14:paraId="0BAAD450"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4 Solucionar todos los problemas resultantes de las elecciones entre el capital y el trabajo.</w:t>
            </w:r>
          </w:p>
        </w:tc>
      </w:tr>
    </w:tbl>
    <w:p w14:paraId="111D20F6"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De acuerdo con la información anterior, ¿con cuál número se identifica una función del Ministerio de Hacienda en Costa Rica?</w:t>
      </w:r>
    </w:p>
    <w:p w14:paraId="258648D2" w14:textId="77777777" w:rsidR="005D13D6" w:rsidRPr="005D13D6" w:rsidRDefault="005D13D6" w:rsidP="005D13D6">
      <w:pPr>
        <w:numPr>
          <w:ilvl w:val="0"/>
          <w:numId w:val="7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1</w:t>
      </w:r>
    </w:p>
    <w:p w14:paraId="2BA476C2" w14:textId="77777777" w:rsidR="005D13D6" w:rsidRPr="005D13D6" w:rsidRDefault="005D13D6" w:rsidP="005D13D6">
      <w:pPr>
        <w:numPr>
          <w:ilvl w:val="0"/>
          <w:numId w:val="7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2</w:t>
      </w:r>
    </w:p>
    <w:p w14:paraId="5F6CBB7A" w14:textId="77777777" w:rsidR="005D13D6" w:rsidRPr="005D13D6" w:rsidRDefault="005D13D6" w:rsidP="005D13D6">
      <w:pPr>
        <w:numPr>
          <w:ilvl w:val="0"/>
          <w:numId w:val="7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3</w:t>
      </w:r>
    </w:p>
    <w:p w14:paraId="696130B4" w14:textId="77777777" w:rsidR="005D13D6" w:rsidRPr="005D13D6" w:rsidRDefault="005D13D6" w:rsidP="005D13D6">
      <w:pPr>
        <w:numPr>
          <w:ilvl w:val="0"/>
          <w:numId w:val="70"/>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4</w:t>
      </w:r>
    </w:p>
    <w:p w14:paraId="50964D1F" w14:textId="11359347" w:rsidR="005D13D6" w:rsidRDefault="005D13D6" w:rsidP="005D13D6">
      <w:pPr>
        <w:spacing w:before="120" w:after="120" w:line="360" w:lineRule="auto"/>
        <w:jc w:val="both"/>
        <w:rPr>
          <w:rFonts w:ascii="Arial" w:eastAsia="Calibri" w:hAnsi="Arial" w:cs="Arial"/>
          <w:sz w:val="24"/>
          <w:szCs w:val="24"/>
          <w:lang w:val="es-CR"/>
        </w:rPr>
      </w:pPr>
    </w:p>
    <w:p w14:paraId="4F5FD0A0" w14:textId="29D36F0E" w:rsidR="00693222" w:rsidRDefault="00693222" w:rsidP="005D13D6">
      <w:pPr>
        <w:spacing w:before="120" w:after="120" w:line="360" w:lineRule="auto"/>
        <w:jc w:val="both"/>
        <w:rPr>
          <w:rFonts w:ascii="Arial" w:eastAsia="Calibri" w:hAnsi="Arial" w:cs="Arial"/>
          <w:sz w:val="24"/>
          <w:szCs w:val="24"/>
          <w:lang w:val="es-CR"/>
        </w:rPr>
      </w:pPr>
    </w:p>
    <w:p w14:paraId="2F583943" w14:textId="66999CA0" w:rsidR="00693222" w:rsidRDefault="00693222" w:rsidP="005D13D6">
      <w:pPr>
        <w:spacing w:before="120" w:after="120" w:line="360" w:lineRule="auto"/>
        <w:jc w:val="both"/>
        <w:rPr>
          <w:rFonts w:ascii="Arial" w:eastAsia="Calibri" w:hAnsi="Arial" w:cs="Arial"/>
          <w:sz w:val="24"/>
          <w:szCs w:val="24"/>
          <w:lang w:val="es-CR"/>
        </w:rPr>
      </w:pPr>
    </w:p>
    <w:p w14:paraId="2E1A856F" w14:textId="4A7DCEF6" w:rsidR="00693222" w:rsidRDefault="00693222" w:rsidP="005D13D6">
      <w:pPr>
        <w:spacing w:before="120" w:after="120" w:line="360" w:lineRule="auto"/>
        <w:jc w:val="both"/>
        <w:rPr>
          <w:rFonts w:ascii="Arial" w:eastAsia="Calibri" w:hAnsi="Arial" w:cs="Arial"/>
          <w:sz w:val="24"/>
          <w:szCs w:val="24"/>
          <w:lang w:val="es-CR"/>
        </w:rPr>
      </w:pPr>
    </w:p>
    <w:p w14:paraId="577992D3" w14:textId="6E029239" w:rsidR="00693222" w:rsidRDefault="00693222" w:rsidP="005D13D6">
      <w:pPr>
        <w:spacing w:before="120" w:after="120" w:line="360" w:lineRule="auto"/>
        <w:jc w:val="both"/>
        <w:rPr>
          <w:rFonts w:ascii="Arial" w:eastAsia="Calibri" w:hAnsi="Arial" w:cs="Arial"/>
          <w:sz w:val="24"/>
          <w:szCs w:val="24"/>
          <w:lang w:val="es-CR"/>
        </w:rPr>
      </w:pPr>
    </w:p>
    <w:p w14:paraId="73B09249" w14:textId="77777777" w:rsidR="00693222" w:rsidRPr="005D13D6" w:rsidRDefault="00693222" w:rsidP="005D13D6">
      <w:pPr>
        <w:spacing w:before="120" w:after="120" w:line="360" w:lineRule="auto"/>
        <w:jc w:val="both"/>
        <w:rPr>
          <w:rFonts w:ascii="Arial" w:eastAsia="Calibri" w:hAnsi="Arial" w:cs="Arial"/>
          <w:sz w:val="24"/>
          <w:szCs w:val="24"/>
          <w:lang w:val="es-CR"/>
        </w:rPr>
      </w:pPr>
    </w:p>
    <w:p w14:paraId="31196F09"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El Patronato Nacional de la Infancia es una institución de importancia para el país ya que</w:t>
      </w:r>
    </w:p>
    <w:p w14:paraId="37C57EC4" w14:textId="77777777" w:rsidR="005D13D6" w:rsidRPr="005D13D6" w:rsidRDefault="005D13D6" w:rsidP="005D13D6">
      <w:pPr>
        <w:numPr>
          <w:ilvl w:val="0"/>
          <w:numId w:val="7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Evalúa las políticas, leyes y presupuestos centrados en la infancia.</w:t>
      </w:r>
    </w:p>
    <w:p w14:paraId="2E9CFE85" w14:textId="77777777" w:rsidR="005D13D6" w:rsidRPr="005D13D6" w:rsidRDefault="005D13D6" w:rsidP="005D13D6">
      <w:pPr>
        <w:numPr>
          <w:ilvl w:val="0"/>
          <w:numId w:val="7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Garantiza que los padres de familia velen por la salud de sus hijos.</w:t>
      </w:r>
    </w:p>
    <w:p w14:paraId="57DCFB92" w14:textId="77777777" w:rsidR="005D13D6" w:rsidRPr="005D13D6" w:rsidRDefault="005D13D6" w:rsidP="005D13D6">
      <w:pPr>
        <w:numPr>
          <w:ilvl w:val="0"/>
          <w:numId w:val="7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Resuelve el problema de pobreza de todas las familias con hijos menores de 18 años.</w:t>
      </w:r>
    </w:p>
    <w:p w14:paraId="53AC0646" w14:textId="77777777" w:rsidR="005D13D6" w:rsidRPr="005D13D6" w:rsidRDefault="005D13D6" w:rsidP="005D13D6">
      <w:pPr>
        <w:numPr>
          <w:ilvl w:val="0"/>
          <w:numId w:val="7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Promueve y garantiza los derechos y el desarrollo integral de las personas menores de edad y sus familias.</w:t>
      </w:r>
    </w:p>
    <w:p w14:paraId="5A97C3FF"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0B46E981"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3A78A180" w14:textId="77777777" w:rsidR="005D13D6" w:rsidRPr="005D13D6" w:rsidRDefault="005D13D6" w:rsidP="005D13D6">
      <w:pPr>
        <w:spacing w:before="120" w:after="120" w:line="360" w:lineRule="auto"/>
        <w:jc w:val="both"/>
        <w:rPr>
          <w:rFonts w:ascii="Arial" w:eastAsia="Calibri" w:hAnsi="Arial" w:cs="Arial"/>
          <w:i/>
          <w:sz w:val="24"/>
          <w:szCs w:val="24"/>
          <w:lang w:val="es-CR"/>
        </w:rPr>
      </w:pPr>
      <w:r w:rsidRPr="005D13D6">
        <w:rPr>
          <w:rFonts w:ascii="Arial" w:eastAsia="Calibri" w:hAnsi="Arial" w:cs="Arial"/>
          <w:i/>
          <w:sz w:val="24"/>
          <w:szCs w:val="24"/>
          <w:lang w:val="es-CR"/>
        </w:rPr>
        <w:t>Responsabilidad de un individuo frente a otro, ya sea una persona física, una persona jurídica o el mismo Estado, la cual se establece de manera previa a contraer la responsabilidad y se espera su cumplimiento por parte del individuo.</w:t>
      </w:r>
    </w:p>
    <w:p w14:paraId="40D888B6"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La información anterior se refiere al concepto de</w:t>
      </w:r>
    </w:p>
    <w:p w14:paraId="4E018675" w14:textId="77777777" w:rsidR="005D13D6" w:rsidRPr="005D13D6" w:rsidRDefault="005D13D6" w:rsidP="005D13D6">
      <w:pPr>
        <w:numPr>
          <w:ilvl w:val="0"/>
          <w:numId w:val="7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Deber.</w:t>
      </w:r>
    </w:p>
    <w:p w14:paraId="2B901644" w14:textId="77777777" w:rsidR="005D13D6" w:rsidRPr="005D13D6" w:rsidRDefault="005D13D6" w:rsidP="005D13D6">
      <w:pPr>
        <w:numPr>
          <w:ilvl w:val="0"/>
          <w:numId w:val="7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Norma.</w:t>
      </w:r>
    </w:p>
    <w:p w14:paraId="51B2E76C" w14:textId="77777777" w:rsidR="005D13D6" w:rsidRPr="005D13D6" w:rsidRDefault="005D13D6" w:rsidP="005D13D6">
      <w:pPr>
        <w:numPr>
          <w:ilvl w:val="0"/>
          <w:numId w:val="7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Equidad</w:t>
      </w:r>
    </w:p>
    <w:p w14:paraId="57650754" w14:textId="77777777" w:rsidR="005D13D6" w:rsidRPr="005D13D6" w:rsidRDefault="005D13D6" w:rsidP="005D13D6">
      <w:pPr>
        <w:numPr>
          <w:ilvl w:val="0"/>
          <w:numId w:val="72"/>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Derecho.</w:t>
      </w:r>
    </w:p>
    <w:p w14:paraId="59D70D56"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2A2784B2"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491A5C15" w14:textId="77777777" w:rsidR="005D13D6" w:rsidRPr="005D13D6" w:rsidRDefault="005D13D6" w:rsidP="005D13D6">
      <w:pPr>
        <w:spacing w:before="120" w:after="120" w:line="360" w:lineRule="auto"/>
        <w:jc w:val="both"/>
        <w:rPr>
          <w:rFonts w:ascii="Arial" w:eastAsia="Calibri" w:hAnsi="Arial" w:cs="Arial"/>
          <w:i/>
          <w:sz w:val="24"/>
          <w:szCs w:val="24"/>
          <w:lang w:val="es-CR"/>
        </w:rPr>
      </w:pPr>
      <w:r w:rsidRPr="005D13D6">
        <w:rPr>
          <w:rFonts w:ascii="Arial" w:eastAsia="Calibri" w:hAnsi="Arial" w:cs="Arial"/>
          <w:i/>
          <w:sz w:val="24"/>
          <w:szCs w:val="24"/>
          <w:lang w:val="es-CR"/>
        </w:rPr>
        <w:t>Artículo 14: Esta ley es de orden público y a sus disposiciones se sujetarán todas las empresas, explotaciones o establecimientos, de cualquier naturaleza que sean, públicos o privados, existentes o que en lo futuro se establezcan en Costa Rica, lo mismo que todos los habitantes de la República, sin distinción de sexos ni nacionalidades.</w:t>
      </w:r>
    </w:p>
    <w:p w14:paraId="134B6D0B"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De acuerdo con la información anterior, la aplicación de políticas universales en el campo laboral, respaldada por el Código de Trabajo, permite que</w:t>
      </w:r>
    </w:p>
    <w:p w14:paraId="4FA3098D" w14:textId="77777777" w:rsidR="005D13D6" w:rsidRPr="005D13D6" w:rsidRDefault="005D13D6" w:rsidP="005D13D6">
      <w:pPr>
        <w:numPr>
          <w:ilvl w:val="0"/>
          <w:numId w:val="7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u w:val="single"/>
          <w:lang w:val="es-CR"/>
        </w:rPr>
        <w:t>N</w:t>
      </w:r>
      <w:r w:rsidRPr="005D13D6">
        <w:rPr>
          <w:rFonts w:ascii="Arial" w:eastAsia="Calibri" w:hAnsi="Arial" w:cs="Arial"/>
          <w:sz w:val="24"/>
          <w:szCs w:val="24"/>
          <w:lang w:val="es-CR"/>
        </w:rPr>
        <w:t>o se establezcan diferencias para los trabajadores en el territorio nacional.</w:t>
      </w:r>
    </w:p>
    <w:p w14:paraId="3CB235CC" w14:textId="77777777" w:rsidR="005D13D6" w:rsidRPr="005D13D6" w:rsidRDefault="005D13D6" w:rsidP="005D13D6">
      <w:pPr>
        <w:numPr>
          <w:ilvl w:val="0"/>
          <w:numId w:val="7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La ley a pesar de ser de carácter público, tenga variaciones para los trabajadores extranjeros.</w:t>
      </w:r>
    </w:p>
    <w:p w14:paraId="1BC6A934" w14:textId="77777777" w:rsidR="005D13D6" w:rsidRPr="005D13D6" w:rsidRDefault="005D13D6" w:rsidP="005D13D6">
      <w:pPr>
        <w:numPr>
          <w:ilvl w:val="0"/>
          <w:numId w:val="7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Las leyes laborales se apliquen de acuerdo con las características propias de los trabajadores.</w:t>
      </w:r>
    </w:p>
    <w:p w14:paraId="2F55FE6B" w14:textId="77777777" w:rsidR="005D13D6" w:rsidRPr="005D13D6" w:rsidRDefault="005D13D6" w:rsidP="005D13D6">
      <w:pPr>
        <w:numPr>
          <w:ilvl w:val="0"/>
          <w:numId w:val="73"/>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La legislación laboral sea establecida por los diferentes tipos de empresas y establecimientos.</w:t>
      </w:r>
    </w:p>
    <w:p w14:paraId="110E1023"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638DCA35"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519335A2"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177D74A6"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42F0D441" w14:textId="77777777" w:rsidR="005D13D6" w:rsidRPr="005D13D6" w:rsidRDefault="005D13D6" w:rsidP="005D13D6">
      <w:pPr>
        <w:spacing w:before="120" w:after="120" w:line="360" w:lineRule="auto"/>
        <w:jc w:val="both"/>
        <w:rPr>
          <w:rFonts w:ascii="Arial" w:eastAsia="Calibri" w:hAnsi="Arial" w:cs="Arial"/>
          <w:i/>
          <w:sz w:val="24"/>
          <w:szCs w:val="24"/>
          <w:lang w:val="es-CR"/>
        </w:rPr>
      </w:pPr>
      <w:r w:rsidRPr="005D13D6">
        <w:rPr>
          <w:rFonts w:ascii="Arial" w:eastAsia="Calibri" w:hAnsi="Arial" w:cs="Arial"/>
          <w:i/>
          <w:sz w:val="24"/>
          <w:szCs w:val="24"/>
          <w:lang w:val="es-CR"/>
        </w:rPr>
        <w:t xml:space="preserve">Son los conocimientos y habilidades cognitivas, emocionales y comunicativas que hacen posible que las personas participen en la construcción de una sociedad democrática, pacífica e incluyente. </w:t>
      </w:r>
    </w:p>
    <w:p w14:paraId="2C0B9430"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La información anterior se refiere al concepto de</w:t>
      </w:r>
    </w:p>
    <w:p w14:paraId="5340AF5B" w14:textId="77777777" w:rsidR="005D13D6" w:rsidRPr="005D13D6" w:rsidRDefault="005D13D6" w:rsidP="005D13D6">
      <w:pPr>
        <w:numPr>
          <w:ilvl w:val="0"/>
          <w:numId w:val="7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Prácticas ciudadanas</w:t>
      </w:r>
    </w:p>
    <w:p w14:paraId="73941F8E" w14:textId="77777777" w:rsidR="005D13D6" w:rsidRPr="005D13D6" w:rsidRDefault="005D13D6" w:rsidP="005D13D6">
      <w:pPr>
        <w:numPr>
          <w:ilvl w:val="0"/>
          <w:numId w:val="7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Responsabilidad social</w:t>
      </w:r>
    </w:p>
    <w:p w14:paraId="148B8133" w14:textId="77777777" w:rsidR="005D13D6" w:rsidRPr="005D13D6" w:rsidRDefault="005D13D6" w:rsidP="005D13D6">
      <w:pPr>
        <w:numPr>
          <w:ilvl w:val="0"/>
          <w:numId w:val="7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Competencias ciudadanas</w:t>
      </w:r>
    </w:p>
    <w:p w14:paraId="46E849AF" w14:textId="77777777" w:rsidR="005D13D6" w:rsidRPr="005D13D6" w:rsidRDefault="005D13D6" w:rsidP="005D13D6">
      <w:pPr>
        <w:numPr>
          <w:ilvl w:val="0"/>
          <w:numId w:val="74"/>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Mecanismos de incidencia</w:t>
      </w:r>
    </w:p>
    <w:p w14:paraId="585F9557"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65F1117B"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Al proceso individual o colectivo que integra la reflexión, la discusión y la toma de decisiones se le denomina</w:t>
      </w:r>
    </w:p>
    <w:p w14:paraId="6C388495" w14:textId="77777777" w:rsidR="005D13D6" w:rsidRPr="005D13D6" w:rsidRDefault="005D13D6" w:rsidP="005D13D6">
      <w:pPr>
        <w:numPr>
          <w:ilvl w:val="0"/>
          <w:numId w:val="7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Deliberación</w:t>
      </w:r>
    </w:p>
    <w:p w14:paraId="4F432D5B" w14:textId="77777777" w:rsidR="005D13D6" w:rsidRPr="005D13D6" w:rsidRDefault="005D13D6" w:rsidP="005D13D6">
      <w:pPr>
        <w:numPr>
          <w:ilvl w:val="0"/>
          <w:numId w:val="7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Eficiencia</w:t>
      </w:r>
    </w:p>
    <w:p w14:paraId="5F2FE52E" w14:textId="77777777" w:rsidR="005D13D6" w:rsidRPr="005D13D6" w:rsidRDefault="005D13D6" w:rsidP="005D13D6">
      <w:pPr>
        <w:numPr>
          <w:ilvl w:val="0"/>
          <w:numId w:val="7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Legalidad</w:t>
      </w:r>
    </w:p>
    <w:p w14:paraId="4B780FD8" w14:textId="77777777" w:rsidR="005D13D6" w:rsidRPr="005D13D6" w:rsidRDefault="005D13D6" w:rsidP="005D13D6">
      <w:pPr>
        <w:numPr>
          <w:ilvl w:val="0"/>
          <w:numId w:val="75"/>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Eficacia</w:t>
      </w:r>
    </w:p>
    <w:p w14:paraId="2F623C64"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66B3A16A"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tbl>
      <w:tblPr>
        <w:tblStyle w:val="Tablaconcuadrcula"/>
        <w:tblW w:w="0" w:type="auto"/>
        <w:tblLook w:val="04A0" w:firstRow="1" w:lastRow="0" w:firstColumn="1" w:lastColumn="0" w:noHBand="0" w:noVBand="1"/>
      </w:tblPr>
      <w:tblGrid>
        <w:gridCol w:w="8978"/>
      </w:tblGrid>
      <w:tr w:rsidR="005D13D6" w:rsidRPr="005D13D6" w14:paraId="1DED7CBB" w14:textId="77777777" w:rsidTr="005D13D6">
        <w:tc>
          <w:tcPr>
            <w:tcW w:w="8978" w:type="dxa"/>
          </w:tcPr>
          <w:p w14:paraId="14445E97"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1 Toma las decisiones unilateralmente.</w:t>
            </w:r>
          </w:p>
        </w:tc>
      </w:tr>
      <w:tr w:rsidR="005D13D6" w:rsidRPr="005D13D6" w14:paraId="5FD2971D" w14:textId="77777777" w:rsidTr="005D13D6">
        <w:tc>
          <w:tcPr>
            <w:tcW w:w="8978" w:type="dxa"/>
          </w:tcPr>
          <w:p w14:paraId="3AD6DC6A"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2 El líder es el dueño de la información.</w:t>
            </w:r>
          </w:p>
        </w:tc>
      </w:tr>
      <w:tr w:rsidR="005D13D6" w:rsidRPr="005D13D6" w14:paraId="5CA84CE6" w14:textId="77777777" w:rsidTr="005D13D6">
        <w:tc>
          <w:tcPr>
            <w:tcW w:w="8978" w:type="dxa"/>
          </w:tcPr>
          <w:p w14:paraId="2CFC0DC0"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3 Potencia y orienta las decisiones del grupo.</w:t>
            </w:r>
          </w:p>
        </w:tc>
      </w:tr>
      <w:tr w:rsidR="005D13D6" w:rsidRPr="005D13D6" w14:paraId="382A0F7D" w14:textId="77777777" w:rsidTr="005D13D6">
        <w:tc>
          <w:tcPr>
            <w:tcW w:w="8978" w:type="dxa"/>
          </w:tcPr>
          <w:p w14:paraId="3F9AFEB4"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4 Utiliza las ideas del grupo en forma constructiva.</w:t>
            </w:r>
          </w:p>
        </w:tc>
      </w:tr>
      <w:tr w:rsidR="005D13D6" w:rsidRPr="005D13D6" w14:paraId="7DC62569" w14:textId="77777777" w:rsidTr="005D13D6">
        <w:tc>
          <w:tcPr>
            <w:tcW w:w="8978" w:type="dxa"/>
          </w:tcPr>
          <w:p w14:paraId="40A10EEB"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5 Mantiene su autoridad por medio de recompensas o castigos.</w:t>
            </w:r>
          </w:p>
        </w:tc>
      </w:tr>
    </w:tbl>
    <w:p w14:paraId="35961765"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¿Con cuáles números se identifican dos características del liderazgo democrático?</w:t>
      </w:r>
    </w:p>
    <w:p w14:paraId="5A0C470C" w14:textId="77777777" w:rsidR="005D13D6" w:rsidRPr="005D13D6" w:rsidRDefault="005D13D6" w:rsidP="005D13D6">
      <w:pPr>
        <w:numPr>
          <w:ilvl w:val="0"/>
          <w:numId w:val="7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1 y 2</w:t>
      </w:r>
    </w:p>
    <w:p w14:paraId="240E6A88" w14:textId="77777777" w:rsidR="005D13D6" w:rsidRPr="005D13D6" w:rsidRDefault="005D13D6" w:rsidP="005D13D6">
      <w:pPr>
        <w:numPr>
          <w:ilvl w:val="0"/>
          <w:numId w:val="7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2 y 3</w:t>
      </w:r>
    </w:p>
    <w:p w14:paraId="5819AEB5" w14:textId="77777777" w:rsidR="005D13D6" w:rsidRPr="005D13D6" w:rsidRDefault="005D13D6" w:rsidP="005D13D6">
      <w:pPr>
        <w:numPr>
          <w:ilvl w:val="0"/>
          <w:numId w:val="7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3 y 4</w:t>
      </w:r>
    </w:p>
    <w:p w14:paraId="6C5044A5" w14:textId="77777777" w:rsidR="005D13D6" w:rsidRPr="005D13D6" w:rsidRDefault="005D13D6" w:rsidP="005D13D6">
      <w:pPr>
        <w:numPr>
          <w:ilvl w:val="0"/>
          <w:numId w:val="76"/>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4 y 5</w:t>
      </w:r>
    </w:p>
    <w:p w14:paraId="5E66678C" w14:textId="57E8E4D7" w:rsidR="005D13D6" w:rsidRDefault="005D13D6" w:rsidP="005D13D6">
      <w:pPr>
        <w:spacing w:before="120" w:after="120" w:line="360" w:lineRule="auto"/>
        <w:jc w:val="both"/>
        <w:rPr>
          <w:rFonts w:ascii="Arial" w:eastAsia="Calibri" w:hAnsi="Arial" w:cs="Arial"/>
          <w:sz w:val="24"/>
          <w:szCs w:val="24"/>
          <w:lang w:val="es-CR"/>
        </w:rPr>
      </w:pPr>
    </w:p>
    <w:p w14:paraId="1CA002B8" w14:textId="77777777" w:rsidR="00693222" w:rsidRPr="005D13D6" w:rsidRDefault="00693222" w:rsidP="005D13D6">
      <w:pPr>
        <w:spacing w:before="120" w:after="120" w:line="360" w:lineRule="auto"/>
        <w:jc w:val="both"/>
        <w:rPr>
          <w:rFonts w:ascii="Arial" w:eastAsia="Calibri" w:hAnsi="Arial" w:cs="Arial"/>
          <w:sz w:val="24"/>
          <w:szCs w:val="24"/>
          <w:lang w:val="es-CR"/>
        </w:rPr>
      </w:pPr>
    </w:p>
    <w:p w14:paraId="199F5E92"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El mecanismo para la resolución pacífica de conflictos en el cual, las partes en disputa, logran un acuerdo que satisface los intereses de los involucrados, sin la intervención de un tercero, recibe el nombre de</w:t>
      </w:r>
    </w:p>
    <w:p w14:paraId="11FBD26C" w14:textId="77777777" w:rsidR="005D13D6" w:rsidRPr="005D13D6" w:rsidRDefault="005D13D6" w:rsidP="005D13D6">
      <w:pPr>
        <w:numPr>
          <w:ilvl w:val="0"/>
          <w:numId w:val="7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Negociación.</w:t>
      </w:r>
    </w:p>
    <w:p w14:paraId="04C42260" w14:textId="77777777" w:rsidR="005D13D6" w:rsidRPr="005D13D6" w:rsidRDefault="005D13D6" w:rsidP="005D13D6">
      <w:pPr>
        <w:numPr>
          <w:ilvl w:val="0"/>
          <w:numId w:val="7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Conciliación.</w:t>
      </w:r>
    </w:p>
    <w:p w14:paraId="736765A2" w14:textId="77777777" w:rsidR="005D13D6" w:rsidRPr="005D13D6" w:rsidRDefault="005D13D6" w:rsidP="005D13D6">
      <w:pPr>
        <w:numPr>
          <w:ilvl w:val="0"/>
          <w:numId w:val="7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Mediación</w:t>
      </w:r>
    </w:p>
    <w:p w14:paraId="5901A251" w14:textId="501F5830" w:rsidR="005D13D6" w:rsidRPr="00693222" w:rsidRDefault="005D13D6" w:rsidP="00693222">
      <w:pPr>
        <w:numPr>
          <w:ilvl w:val="0"/>
          <w:numId w:val="77"/>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Arbitraje.</w:t>
      </w:r>
    </w:p>
    <w:p w14:paraId="2EBCD5C5"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1D619FF7"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45427F74" w14:textId="77777777" w:rsidR="005D13D6" w:rsidRPr="005D13D6" w:rsidRDefault="005D13D6" w:rsidP="005D13D6">
      <w:pPr>
        <w:spacing w:before="120" w:after="120" w:line="360" w:lineRule="auto"/>
        <w:jc w:val="both"/>
        <w:rPr>
          <w:rFonts w:ascii="Arial" w:eastAsia="Calibri" w:hAnsi="Arial" w:cs="Arial"/>
          <w:i/>
          <w:iCs/>
          <w:sz w:val="24"/>
          <w:szCs w:val="24"/>
          <w:lang w:val="es-CR"/>
        </w:rPr>
      </w:pPr>
      <w:r w:rsidRPr="005D13D6">
        <w:rPr>
          <w:rFonts w:ascii="Arial" w:eastAsia="Calibri" w:hAnsi="Arial" w:cs="Arial"/>
          <w:i/>
          <w:iCs/>
          <w:sz w:val="24"/>
          <w:szCs w:val="24"/>
          <w:lang w:val="es-CR"/>
        </w:rPr>
        <w:t>Es el vínculo que las personas desarrollan hacia el lugar donde viven. Se sustenta en valores y contribuye con la calidad de vida, el bienestar, la saludo individual y colectiva.</w:t>
      </w:r>
    </w:p>
    <w:p w14:paraId="23204BE0"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El texto anterior hace referencia a la competencia ciudadana denominada</w:t>
      </w:r>
    </w:p>
    <w:p w14:paraId="290B95D6" w14:textId="77777777" w:rsidR="005D13D6" w:rsidRPr="005D13D6" w:rsidRDefault="005D13D6" w:rsidP="005D13D6">
      <w:pPr>
        <w:numPr>
          <w:ilvl w:val="0"/>
          <w:numId w:val="7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Sentido de comunidad.</w:t>
      </w:r>
    </w:p>
    <w:p w14:paraId="3C7FF4D4" w14:textId="77777777" w:rsidR="005D13D6" w:rsidRPr="005D13D6" w:rsidRDefault="005D13D6" w:rsidP="005D13D6">
      <w:pPr>
        <w:numPr>
          <w:ilvl w:val="0"/>
          <w:numId w:val="7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Cultura democrática.</w:t>
      </w:r>
    </w:p>
    <w:p w14:paraId="13E04ACD" w14:textId="77777777" w:rsidR="005D13D6" w:rsidRPr="005D13D6" w:rsidRDefault="005D13D6" w:rsidP="005D13D6">
      <w:pPr>
        <w:numPr>
          <w:ilvl w:val="0"/>
          <w:numId w:val="7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Tolerancia activa.</w:t>
      </w:r>
    </w:p>
    <w:p w14:paraId="1EA24F86" w14:textId="77777777" w:rsidR="005D13D6" w:rsidRPr="005D13D6" w:rsidRDefault="005D13D6" w:rsidP="005D13D6">
      <w:pPr>
        <w:numPr>
          <w:ilvl w:val="0"/>
          <w:numId w:val="78"/>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Bien común.</w:t>
      </w:r>
    </w:p>
    <w:p w14:paraId="53D1923C"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29E3D75F"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Lea la siguiente información</w:t>
      </w:r>
    </w:p>
    <w:p w14:paraId="24CA2D9B" w14:textId="77777777" w:rsidR="005D13D6" w:rsidRPr="005D13D6" w:rsidRDefault="005D13D6" w:rsidP="005D13D6">
      <w:pPr>
        <w:spacing w:before="120" w:after="120" w:line="360" w:lineRule="auto"/>
        <w:jc w:val="both"/>
        <w:rPr>
          <w:rFonts w:ascii="Arial" w:eastAsia="Calibri" w:hAnsi="Arial" w:cs="Arial"/>
          <w:i/>
          <w:iCs/>
          <w:sz w:val="24"/>
          <w:szCs w:val="24"/>
          <w:lang w:val="es-CR"/>
        </w:rPr>
      </w:pPr>
      <w:r w:rsidRPr="005D13D6">
        <w:rPr>
          <w:rFonts w:ascii="Arial" w:eastAsia="Calibri" w:hAnsi="Arial" w:cs="Arial"/>
          <w:i/>
          <w:iCs/>
          <w:sz w:val="24"/>
          <w:szCs w:val="24"/>
          <w:lang w:val="es-CR"/>
        </w:rPr>
        <w:t>Es la parte de la resolución alternativa (pacífica) de conflictos donde las partes implicadas en una problemática se reúnen para solucionarlo.</w:t>
      </w:r>
    </w:p>
    <w:p w14:paraId="7B4461D5" w14:textId="77777777" w:rsidR="005D13D6" w:rsidRPr="005D13D6" w:rsidRDefault="005D13D6" w:rsidP="005D13D6">
      <w:pPr>
        <w:spacing w:before="120" w:after="120" w:line="360" w:lineRule="auto"/>
        <w:jc w:val="both"/>
        <w:rPr>
          <w:rFonts w:ascii="Arial" w:eastAsia="Calibri" w:hAnsi="Arial" w:cs="Arial"/>
          <w:i/>
          <w:iCs/>
          <w:sz w:val="24"/>
          <w:szCs w:val="24"/>
          <w:lang w:val="es-CR"/>
        </w:rPr>
      </w:pPr>
      <w:r w:rsidRPr="005D13D6">
        <w:rPr>
          <w:rFonts w:ascii="Arial" w:eastAsia="Calibri" w:hAnsi="Arial" w:cs="Arial"/>
          <w:i/>
          <w:iCs/>
          <w:sz w:val="24"/>
          <w:szCs w:val="24"/>
          <w:lang w:val="es-CR"/>
        </w:rPr>
        <w:t>Busca una solución consensuada en la cual se beneficie, lo más posible, a las partes involucradas y, sobre todo, a la colectividad.</w:t>
      </w:r>
    </w:p>
    <w:p w14:paraId="096A1002"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La información anterior hace referencia al concepto de</w:t>
      </w:r>
    </w:p>
    <w:p w14:paraId="44F4D84B" w14:textId="77777777" w:rsidR="005D13D6" w:rsidRPr="005D13D6" w:rsidRDefault="005D13D6" w:rsidP="005D13D6">
      <w:pPr>
        <w:numPr>
          <w:ilvl w:val="0"/>
          <w:numId w:val="7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Negociación colaborativa</w:t>
      </w:r>
    </w:p>
    <w:p w14:paraId="001A9E99" w14:textId="77777777" w:rsidR="005D13D6" w:rsidRPr="005D13D6" w:rsidRDefault="005D13D6" w:rsidP="005D13D6">
      <w:pPr>
        <w:numPr>
          <w:ilvl w:val="0"/>
          <w:numId w:val="7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Negociación distributiva</w:t>
      </w:r>
    </w:p>
    <w:p w14:paraId="184315E5" w14:textId="77777777" w:rsidR="005D13D6" w:rsidRPr="005D13D6" w:rsidRDefault="005D13D6" w:rsidP="005D13D6">
      <w:pPr>
        <w:numPr>
          <w:ilvl w:val="0"/>
          <w:numId w:val="7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Comunicación social</w:t>
      </w:r>
    </w:p>
    <w:p w14:paraId="60ABC284" w14:textId="77777777" w:rsidR="005D13D6" w:rsidRPr="005D13D6" w:rsidRDefault="005D13D6" w:rsidP="005D13D6">
      <w:pPr>
        <w:numPr>
          <w:ilvl w:val="0"/>
          <w:numId w:val="79"/>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Participación social</w:t>
      </w:r>
    </w:p>
    <w:p w14:paraId="38521F5F"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418A4E43"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71E93681"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3F80D46F"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4C628110" w14:textId="77777777" w:rsidR="005D13D6" w:rsidRPr="005D13D6" w:rsidRDefault="005D13D6" w:rsidP="005D13D6">
      <w:pPr>
        <w:numPr>
          <w:ilvl w:val="0"/>
          <w:numId w:val="1"/>
        </w:numPr>
        <w:spacing w:before="120" w:after="200" w:line="360" w:lineRule="auto"/>
        <w:contextualSpacing/>
        <w:jc w:val="both"/>
        <w:rPr>
          <w:rFonts w:ascii="Arial" w:eastAsia="Calibri" w:hAnsi="Arial" w:cs="Arial"/>
          <w:sz w:val="24"/>
          <w:szCs w:val="24"/>
          <w:lang w:val="es-CR"/>
        </w:rPr>
      </w:pPr>
      <w:r w:rsidRPr="005D13D6">
        <w:rPr>
          <w:rFonts w:ascii="Arial" w:eastAsia="Calibri" w:hAnsi="Arial" w:cs="Arial"/>
          <w:sz w:val="24"/>
          <w:szCs w:val="24"/>
          <w:lang w:val="es-CR"/>
        </w:rPr>
        <w:t>Los impuestos son uno d ellos medios principales por los que el gobierno obtiene ingresos; tienen gran importancia para la economía del país, ya que gracias a ellos se puede invertir en aspectos prioritarios como la educación, la salud, la impartición de justicia y la seguridad, de ahí la importancia de la práctica de participación política y social en Costa Rica denominada</w:t>
      </w:r>
    </w:p>
    <w:p w14:paraId="79FE1B60"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a) Evasión Tributaria</w:t>
      </w:r>
    </w:p>
    <w:p w14:paraId="246D268A"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b) Responsabilidad tributaria</w:t>
      </w:r>
    </w:p>
    <w:p w14:paraId="0A6C4EEF"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c) Respeto a la libertad ajena</w:t>
      </w:r>
    </w:p>
    <w:p w14:paraId="781CCF48"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d) Buenas relaciones interpersonales</w:t>
      </w:r>
    </w:p>
    <w:p w14:paraId="044900A9"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7FAAFE7A"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67) Lea la siguiente información</w:t>
      </w:r>
    </w:p>
    <w:p w14:paraId="5DF1792B" w14:textId="77777777" w:rsidR="005D13D6" w:rsidRPr="005D13D6" w:rsidRDefault="005D13D6" w:rsidP="005D13D6">
      <w:pPr>
        <w:spacing w:before="120" w:after="120" w:line="360" w:lineRule="auto"/>
        <w:jc w:val="both"/>
        <w:rPr>
          <w:rFonts w:ascii="Arial" w:eastAsia="Calibri" w:hAnsi="Arial" w:cs="Arial"/>
          <w:i/>
          <w:iCs/>
          <w:sz w:val="24"/>
          <w:szCs w:val="24"/>
          <w:lang w:val="es-CR"/>
        </w:rPr>
      </w:pPr>
      <w:r w:rsidRPr="005D13D6">
        <w:rPr>
          <w:rFonts w:ascii="Arial" w:eastAsia="Calibri" w:hAnsi="Arial" w:cs="Arial"/>
          <w:i/>
          <w:iCs/>
          <w:sz w:val="24"/>
          <w:szCs w:val="24"/>
          <w:lang w:val="es-CR"/>
        </w:rPr>
        <w:t>Los seres humanos, conscientes de las dificultades de la vida en la sociedad, han establecido unos acuerdos de suma importancia -unas normas legales fundamentales- para promover y proteger los principios básicos de la vida armónica en sociedad.</w:t>
      </w:r>
    </w:p>
    <w:p w14:paraId="13C2415D"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De acuerdo con la información anterior, juan actitud de la persona joven como ciudadana, consiste en</w:t>
      </w:r>
    </w:p>
    <w:p w14:paraId="1E523EFD"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a) La comunicación política</w:t>
      </w:r>
    </w:p>
    <w:p w14:paraId="54473E36"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b) El liderazgo democrático</w:t>
      </w:r>
    </w:p>
    <w:p w14:paraId="4C2A7056"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c) La imposición de deberes a los ciudadanos</w:t>
      </w:r>
    </w:p>
    <w:p w14:paraId="2A63DDE4" w14:textId="5D871ABA"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d) El respeto de los derechos humanos y las normas</w:t>
      </w:r>
    </w:p>
    <w:p w14:paraId="54443983"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585F2D95"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68) La importancia del liderazgo democrático radica en que</w:t>
      </w:r>
    </w:p>
    <w:p w14:paraId="5664828C"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a) Favorece la imposición de ideas.</w:t>
      </w:r>
    </w:p>
    <w:p w14:paraId="68F11165"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b) Limita el sentido de comunidad.</w:t>
      </w:r>
    </w:p>
    <w:p w14:paraId="0335360C"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c) Promueve el diálogo.</w:t>
      </w:r>
    </w:p>
    <w:p w14:paraId="2B67227B"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d) elimina la pobreza.</w:t>
      </w:r>
    </w:p>
    <w:p w14:paraId="2EA2A466"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3089B41F"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2DCFE5A6"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01853218"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6DDF79A4"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69) Lea la siguiente información</w:t>
      </w:r>
    </w:p>
    <w:tbl>
      <w:tblPr>
        <w:tblStyle w:val="Tablaconcuadrcula"/>
        <w:tblW w:w="0" w:type="auto"/>
        <w:tblLook w:val="04A0" w:firstRow="1" w:lastRow="0" w:firstColumn="1" w:lastColumn="0" w:noHBand="0" w:noVBand="1"/>
      </w:tblPr>
      <w:tblGrid>
        <w:gridCol w:w="8978"/>
      </w:tblGrid>
      <w:tr w:rsidR="005D13D6" w:rsidRPr="005D13D6" w14:paraId="0E8056A5" w14:textId="77777777" w:rsidTr="005D13D6">
        <w:tc>
          <w:tcPr>
            <w:tcW w:w="8978" w:type="dxa"/>
          </w:tcPr>
          <w:p w14:paraId="314A67E4" w14:textId="77777777" w:rsidR="005D13D6" w:rsidRPr="005D13D6" w:rsidRDefault="005D13D6" w:rsidP="005D13D6">
            <w:pPr>
              <w:spacing w:after="120" w:line="360" w:lineRule="auto"/>
              <w:jc w:val="center"/>
              <w:rPr>
                <w:rFonts w:ascii="Arial" w:eastAsia="Calibri" w:hAnsi="Arial" w:cs="Arial"/>
                <w:sz w:val="24"/>
                <w:szCs w:val="24"/>
              </w:rPr>
            </w:pPr>
            <w:r w:rsidRPr="005D13D6">
              <w:rPr>
                <w:rFonts w:ascii="Arial" w:eastAsia="Calibri" w:hAnsi="Arial" w:cs="Arial"/>
                <w:sz w:val="24"/>
                <w:szCs w:val="24"/>
              </w:rPr>
              <w:t>Principales técnicas de resolución de conflictos</w:t>
            </w:r>
          </w:p>
        </w:tc>
      </w:tr>
      <w:tr w:rsidR="005D13D6" w:rsidRPr="005D13D6" w14:paraId="52D451A7" w14:textId="77777777" w:rsidTr="005D13D6">
        <w:tc>
          <w:tcPr>
            <w:tcW w:w="8978" w:type="dxa"/>
          </w:tcPr>
          <w:p w14:paraId="6C88AFFC"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 xml:space="preserve">  Finalidad:                                    búsqueda de soluciones.</w:t>
            </w:r>
          </w:p>
        </w:tc>
      </w:tr>
      <w:tr w:rsidR="005D13D6" w:rsidRPr="005D13D6" w14:paraId="512728EE" w14:textId="77777777" w:rsidTr="005D13D6">
        <w:tc>
          <w:tcPr>
            <w:tcW w:w="8978" w:type="dxa"/>
          </w:tcPr>
          <w:p w14:paraId="364D5E4B" w14:textId="77777777" w:rsidR="005D13D6" w:rsidRPr="005D13D6" w:rsidRDefault="005D13D6" w:rsidP="005D13D6">
            <w:pPr>
              <w:spacing w:after="120" w:line="360" w:lineRule="auto"/>
              <w:jc w:val="center"/>
              <w:rPr>
                <w:rFonts w:ascii="Arial" w:eastAsia="Calibri" w:hAnsi="Arial" w:cs="Arial"/>
                <w:sz w:val="24"/>
                <w:szCs w:val="24"/>
              </w:rPr>
            </w:pPr>
            <w:r w:rsidRPr="005D13D6">
              <w:rPr>
                <w:rFonts w:ascii="Arial" w:eastAsia="Calibri" w:hAnsi="Arial" w:cs="Arial"/>
                <w:sz w:val="24"/>
                <w:szCs w:val="24"/>
              </w:rPr>
              <w:t>Intervención de terceros:       existe una tercera persona que interviene para                   llegar a un acuerdo.</w:t>
            </w:r>
          </w:p>
        </w:tc>
      </w:tr>
      <w:tr w:rsidR="005D13D6" w:rsidRPr="005D13D6" w14:paraId="27297C90" w14:textId="77777777" w:rsidTr="005D13D6">
        <w:tc>
          <w:tcPr>
            <w:tcW w:w="8978" w:type="dxa"/>
          </w:tcPr>
          <w:p w14:paraId="665A0973"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¿Quién resuelve?                         las partes involucradas en el conflicto.</w:t>
            </w:r>
          </w:p>
        </w:tc>
      </w:tr>
      <w:tr w:rsidR="005D13D6" w:rsidRPr="005D13D6" w14:paraId="71AEB965" w14:textId="77777777" w:rsidTr="005D13D6">
        <w:tc>
          <w:tcPr>
            <w:tcW w:w="8978" w:type="dxa"/>
          </w:tcPr>
          <w:p w14:paraId="7D9C567B" w14:textId="77777777" w:rsidR="005D13D6" w:rsidRPr="005D13D6" w:rsidRDefault="005D13D6" w:rsidP="005D13D6">
            <w:pPr>
              <w:spacing w:after="120" w:line="360" w:lineRule="auto"/>
              <w:rPr>
                <w:rFonts w:ascii="Arial" w:eastAsia="Calibri" w:hAnsi="Arial" w:cs="Arial"/>
                <w:sz w:val="24"/>
                <w:szCs w:val="24"/>
              </w:rPr>
            </w:pPr>
            <w:r w:rsidRPr="005D13D6">
              <w:rPr>
                <w:rFonts w:ascii="Arial" w:eastAsia="Calibri" w:hAnsi="Arial" w:cs="Arial"/>
                <w:sz w:val="24"/>
                <w:szCs w:val="24"/>
              </w:rPr>
              <w:t>Resultado:                                    acuerdo consensuado, ambos ganan.</w:t>
            </w:r>
          </w:p>
        </w:tc>
      </w:tr>
    </w:tbl>
    <w:p w14:paraId="570B5CB0"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La información anterior se refiere al mecanismo de resolución pacífica de conflictos denominada</w:t>
      </w:r>
    </w:p>
    <w:p w14:paraId="69EFB5A9"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a) Arbitraje.</w:t>
      </w:r>
    </w:p>
    <w:p w14:paraId="2C18F98D"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b) Mediación.</w:t>
      </w:r>
    </w:p>
    <w:p w14:paraId="552A51F1"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c) Negociación.</w:t>
      </w:r>
    </w:p>
    <w:p w14:paraId="53965B79"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d) Consultorio jurídico.</w:t>
      </w:r>
    </w:p>
    <w:p w14:paraId="51EDF533" w14:textId="77777777" w:rsidR="005D13D6" w:rsidRPr="005D13D6" w:rsidRDefault="005D13D6" w:rsidP="005D13D6">
      <w:pPr>
        <w:spacing w:before="120" w:after="120" w:line="360" w:lineRule="auto"/>
        <w:jc w:val="both"/>
        <w:rPr>
          <w:rFonts w:ascii="Arial" w:eastAsia="Calibri" w:hAnsi="Arial" w:cs="Arial"/>
          <w:sz w:val="24"/>
          <w:szCs w:val="24"/>
          <w:lang w:val="es-CR"/>
        </w:rPr>
      </w:pPr>
    </w:p>
    <w:p w14:paraId="30E47A7F"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70) Lea la siguiente información</w:t>
      </w:r>
    </w:p>
    <w:p w14:paraId="483C333A" w14:textId="77777777" w:rsidR="005D13D6" w:rsidRPr="005D13D6" w:rsidRDefault="005D13D6" w:rsidP="005D13D6">
      <w:pPr>
        <w:spacing w:before="120" w:after="120" w:line="360" w:lineRule="auto"/>
        <w:jc w:val="both"/>
        <w:rPr>
          <w:rFonts w:ascii="Arial" w:eastAsia="Calibri" w:hAnsi="Arial" w:cs="Arial"/>
          <w:i/>
          <w:iCs/>
          <w:sz w:val="24"/>
          <w:szCs w:val="24"/>
          <w:lang w:val="es-CR"/>
        </w:rPr>
      </w:pPr>
      <w:r w:rsidRPr="005D13D6">
        <w:rPr>
          <w:rFonts w:ascii="Arial" w:eastAsia="Calibri" w:hAnsi="Arial" w:cs="Arial"/>
          <w:i/>
          <w:iCs/>
          <w:sz w:val="24"/>
          <w:szCs w:val="24"/>
          <w:lang w:val="es-CR"/>
        </w:rPr>
        <w:t>En estos regímenes políticos no se permiten las reuniones o son restringidas, porque por solo el hecho de que las personas se reúnan e intercambien opiniones e información importante para la comunidad, se convierte en un atentado contra el régimen, el cual se basa en el control de las acciones de los subordinados. Su dominio no podría mantenerse sino controla el ejercicio de la libertad.</w:t>
      </w:r>
    </w:p>
    <w:p w14:paraId="488610C9"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La información anterior refleja la importancia de la práctica de participación social y política de enfrentarse al</w:t>
      </w:r>
    </w:p>
    <w:p w14:paraId="5A3ECB41"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a) Autoritarismo.</w:t>
      </w:r>
    </w:p>
    <w:p w14:paraId="36086D75"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b) Sexismo.</w:t>
      </w:r>
    </w:p>
    <w:p w14:paraId="7C5BEA1B"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c) Racismo.</w:t>
      </w:r>
    </w:p>
    <w:p w14:paraId="6D310E62" w14:textId="77777777" w:rsidR="005D13D6" w:rsidRPr="005D13D6" w:rsidRDefault="005D13D6" w:rsidP="005D13D6">
      <w:pPr>
        <w:spacing w:before="120" w:after="120" w:line="360" w:lineRule="auto"/>
        <w:jc w:val="both"/>
        <w:rPr>
          <w:rFonts w:ascii="Arial" w:eastAsia="Calibri" w:hAnsi="Arial" w:cs="Arial"/>
          <w:sz w:val="24"/>
          <w:szCs w:val="24"/>
          <w:lang w:val="es-CR"/>
        </w:rPr>
      </w:pPr>
      <w:r w:rsidRPr="005D13D6">
        <w:rPr>
          <w:rFonts w:ascii="Arial" w:eastAsia="Calibri" w:hAnsi="Arial" w:cs="Arial"/>
          <w:sz w:val="24"/>
          <w:szCs w:val="24"/>
          <w:lang w:val="es-CR"/>
        </w:rPr>
        <w:t>d) Disenso.</w:t>
      </w:r>
      <w:bookmarkStart w:id="0" w:name="_GoBack"/>
      <w:bookmarkEnd w:id="0"/>
    </w:p>
    <w:sectPr w:rsidR="005D13D6" w:rsidRPr="005D13D6" w:rsidSect="00D649F9">
      <w:headerReference w:type="even" r:id="rId7"/>
      <w:headerReference w:type="default" r:id="rId8"/>
      <w:footerReference w:type="even" r:id="rId9"/>
      <w:footerReference w:type="default" r:id="rId10"/>
      <w:pgSz w:w="12240" w:h="15840"/>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CF995" w14:textId="77777777" w:rsidR="008C4F4D" w:rsidRDefault="008C4F4D" w:rsidP="00D649F9">
      <w:pPr>
        <w:spacing w:after="0" w:line="240" w:lineRule="auto"/>
      </w:pPr>
      <w:r>
        <w:separator/>
      </w:r>
    </w:p>
  </w:endnote>
  <w:endnote w:type="continuationSeparator" w:id="0">
    <w:p w14:paraId="56E55D95" w14:textId="77777777" w:rsidR="008C4F4D" w:rsidRDefault="008C4F4D" w:rsidP="00D6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93C5" w14:textId="77777777" w:rsidR="005D13D6" w:rsidRDefault="005D13D6">
    <w:pPr>
      <w:pStyle w:val="Piedepgina"/>
    </w:pPr>
    <w:r>
      <w:rPr>
        <w:noProof/>
        <w:lang w:eastAsia="es-MX"/>
      </w:rPr>
      <w:drawing>
        <wp:anchor distT="0" distB="0" distL="114300" distR="114300" simplePos="0" relativeHeight="251663360" behindDoc="1" locked="0" layoutInCell="1" allowOverlap="1" wp14:anchorId="266BA493" wp14:editId="0A9559AC">
          <wp:simplePos x="0" y="0"/>
          <wp:positionH relativeFrom="column">
            <wp:posOffset>266700</wp:posOffset>
          </wp:positionH>
          <wp:positionV relativeFrom="paragraph">
            <wp:posOffset>171450</wp:posOffset>
          </wp:positionV>
          <wp:extent cx="6858000" cy="3124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58000" cy="31242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0" distR="0" simplePos="0" relativeHeight="251667456" behindDoc="0" locked="0" layoutInCell="1" allowOverlap="1" wp14:anchorId="1E9DCCCA" wp14:editId="26C628CB">
              <wp:simplePos x="0" y="0"/>
              <wp:positionH relativeFrom="leftMargin">
                <wp:posOffset>9525</wp:posOffset>
              </wp:positionH>
              <wp:positionV relativeFrom="page">
                <wp:posOffset>9756140</wp:posOffset>
              </wp:positionV>
              <wp:extent cx="621030" cy="320040"/>
              <wp:effectExtent l="0" t="0" r="7620" b="3810"/>
              <wp:wrapSquare wrapText="bothSides"/>
              <wp:docPr id="132" name="Rectángulo 40"/>
              <wp:cNvGraphicFramePr/>
              <a:graphic xmlns:a="http://schemas.openxmlformats.org/drawingml/2006/main">
                <a:graphicData uri="http://schemas.microsoft.com/office/word/2010/wordprocessingShape">
                  <wps:wsp>
                    <wps:cNvSpPr/>
                    <wps:spPr>
                      <a:xfrm>
                        <a:off x="0" y="0"/>
                        <a:ext cx="62103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DE1987" w14:textId="77777777" w:rsidR="005D13D6" w:rsidRPr="005D13D6" w:rsidRDefault="005D13D6" w:rsidP="00D649F9">
                          <w:pPr>
                            <w:jc w:val="center"/>
                            <w:rPr>
                              <w:color w:val="FFFFFF"/>
                              <w:sz w:val="28"/>
                              <w:szCs w:val="28"/>
                            </w:rPr>
                          </w:pPr>
                          <w:r w:rsidRPr="005D13D6">
                            <w:rPr>
                              <w:color w:val="FFFFFF"/>
                              <w:sz w:val="28"/>
                              <w:szCs w:val="28"/>
                            </w:rPr>
                            <w:fldChar w:fldCharType="begin"/>
                          </w:r>
                          <w:r w:rsidRPr="005D13D6">
                            <w:rPr>
                              <w:color w:val="FFFFFF"/>
                              <w:sz w:val="28"/>
                              <w:szCs w:val="28"/>
                            </w:rPr>
                            <w:instrText>PAGE   \* MERGEFORMAT</w:instrText>
                          </w:r>
                          <w:r w:rsidRPr="005D13D6">
                            <w:rPr>
                              <w:color w:val="FFFFFF"/>
                              <w:sz w:val="28"/>
                              <w:szCs w:val="28"/>
                            </w:rPr>
                            <w:fldChar w:fldCharType="separate"/>
                          </w:r>
                          <w:r w:rsidRPr="005D13D6">
                            <w:rPr>
                              <w:noProof/>
                              <w:color w:val="FFFFFF"/>
                              <w:sz w:val="28"/>
                              <w:szCs w:val="28"/>
                              <w:lang w:val="es-ES"/>
                            </w:rPr>
                            <w:t>300</w:t>
                          </w:r>
                          <w:r w:rsidRPr="005D13D6">
                            <w:rPr>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DCCCA" id="Rectángulo 40" o:spid="_x0000_s1026" style="position:absolute;margin-left:.75pt;margin-top:768.2pt;width:48.9pt;height:25.2pt;z-index:251667456;visibility:visible;mso-wrap-style:square;mso-width-percent:0;mso-height-percent:0;mso-wrap-distance-left:0;mso-wrap-distance-top:0;mso-wrap-distance-right:0;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" fillcolor="black [3213]" stroked="f" strokeweight="3pt">
              <v:textbox>
                <w:txbxContent>
                  <w:p w14:paraId="7DDE1987" w14:textId="77777777" w:rsidR="005D13D6" w:rsidRPr="005D13D6" w:rsidRDefault="005D13D6" w:rsidP="00D649F9">
                    <w:pPr>
                      <w:jc w:val="center"/>
                      <w:rPr>
                        <w:color w:val="FFFFFF"/>
                        <w:sz w:val="28"/>
                        <w:szCs w:val="28"/>
                      </w:rPr>
                    </w:pPr>
                    <w:r w:rsidRPr="005D13D6">
                      <w:rPr>
                        <w:color w:val="FFFFFF"/>
                        <w:sz w:val="28"/>
                        <w:szCs w:val="28"/>
                      </w:rPr>
                      <w:fldChar w:fldCharType="begin"/>
                    </w:r>
                    <w:r w:rsidRPr="005D13D6">
                      <w:rPr>
                        <w:color w:val="FFFFFF"/>
                        <w:sz w:val="28"/>
                        <w:szCs w:val="28"/>
                      </w:rPr>
                      <w:instrText>PAGE   \* MERGEFORMAT</w:instrText>
                    </w:r>
                    <w:r w:rsidRPr="005D13D6">
                      <w:rPr>
                        <w:color w:val="FFFFFF"/>
                        <w:sz w:val="28"/>
                        <w:szCs w:val="28"/>
                      </w:rPr>
                      <w:fldChar w:fldCharType="separate"/>
                    </w:r>
                    <w:r w:rsidRPr="005D13D6">
                      <w:rPr>
                        <w:noProof/>
                        <w:color w:val="FFFFFF"/>
                        <w:sz w:val="28"/>
                        <w:szCs w:val="28"/>
                        <w:lang w:val="es-ES"/>
                      </w:rPr>
                      <w:t>300</w:t>
                    </w:r>
                    <w:r w:rsidRPr="005D13D6">
                      <w:rPr>
                        <w:color w:val="FFFFFF"/>
                        <w:sz w:val="28"/>
                        <w:szCs w:val="28"/>
                      </w:rPr>
                      <w:fldChar w:fldCharType="end"/>
                    </w:r>
                  </w:p>
                </w:txbxContent>
              </v:textbox>
              <w10:wrap type="square"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21864" w14:textId="77777777" w:rsidR="005D13D6" w:rsidRDefault="005D13D6">
    <w:pPr>
      <w:pStyle w:val="Piedepgina"/>
    </w:pPr>
    <w:r>
      <w:rPr>
        <w:noProof/>
        <w:lang w:eastAsia="es-MX"/>
      </w:rPr>
      <w:drawing>
        <wp:anchor distT="0" distB="0" distL="114300" distR="114300" simplePos="0" relativeHeight="251672576" behindDoc="1" locked="0" layoutInCell="1" allowOverlap="1" wp14:anchorId="1B17AB32" wp14:editId="760F6086">
          <wp:simplePos x="0" y="0"/>
          <wp:positionH relativeFrom="column">
            <wp:posOffset>-228600</wp:posOffset>
          </wp:positionH>
          <wp:positionV relativeFrom="paragraph">
            <wp:posOffset>171450</wp:posOffset>
          </wp:positionV>
          <wp:extent cx="6858000" cy="360045"/>
          <wp:effectExtent l="0" t="0" r="0" b="190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58000" cy="36004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0" distR="0" simplePos="0" relativeHeight="251674624" behindDoc="0" locked="0" layoutInCell="1" allowOverlap="1" wp14:anchorId="46F6D9D5" wp14:editId="070FA29D">
              <wp:simplePos x="0" y="0"/>
              <wp:positionH relativeFrom="page">
                <wp:posOffset>7143750</wp:posOffset>
              </wp:positionH>
              <wp:positionV relativeFrom="page">
                <wp:posOffset>9765665</wp:posOffset>
              </wp:positionV>
              <wp:extent cx="621030" cy="320040"/>
              <wp:effectExtent l="0" t="0" r="7620" b="3810"/>
              <wp:wrapSquare wrapText="bothSides"/>
              <wp:docPr id="3" name="Rectángulo 40"/>
              <wp:cNvGraphicFramePr/>
              <a:graphic xmlns:a="http://schemas.openxmlformats.org/drawingml/2006/main">
                <a:graphicData uri="http://schemas.microsoft.com/office/word/2010/wordprocessingShape">
                  <wps:wsp>
                    <wps:cNvSpPr/>
                    <wps:spPr>
                      <a:xfrm>
                        <a:off x="0" y="0"/>
                        <a:ext cx="62103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82157A" w14:textId="77777777" w:rsidR="005D13D6" w:rsidRPr="005D13D6" w:rsidRDefault="005D13D6" w:rsidP="00D649F9">
                          <w:pPr>
                            <w:jc w:val="center"/>
                            <w:rPr>
                              <w:color w:val="FFFFFF"/>
                              <w:sz w:val="28"/>
                              <w:szCs w:val="28"/>
                            </w:rPr>
                          </w:pPr>
                          <w:r w:rsidRPr="005D13D6">
                            <w:rPr>
                              <w:color w:val="FFFFFF"/>
                              <w:sz w:val="28"/>
                              <w:szCs w:val="28"/>
                            </w:rPr>
                            <w:fldChar w:fldCharType="begin"/>
                          </w:r>
                          <w:r w:rsidRPr="005D13D6">
                            <w:rPr>
                              <w:color w:val="FFFFFF"/>
                              <w:sz w:val="28"/>
                              <w:szCs w:val="28"/>
                            </w:rPr>
                            <w:instrText>PAGE   \* MERGEFORMAT</w:instrText>
                          </w:r>
                          <w:r w:rsidRPr="005D13D6">
                            <w:rPr>
                              <w:color w:val="FFFFFF"/>
                              <w:sz w:val="28"/>
                              <w:szCs w:val="28"/>
                            </w:rPr>
                            <w:fldChar w:fldCharType="separate"/>
                          </w:r>
                          <w:r w:rsidRPr="005D13D6">
                            <w:rPr>
                              <w:noProof/>
                              <w:color w:val="FFFFFF"/>
                              <w:sz w:val="28"/>
                              <w:szCs w:val="28"/>
                              <w:lang w:val="es-ES"/>
                            </w:rPr>
                            <w:t>299</w:t>
                          </w:r>
                          <w:r w:rsidRPr="005D13D6">
                            <w:rPr>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6D9D5" id="_x0000_s1027" style="position:absolute;margin-left:562.5pt;margin-top:768.95pt;width:48.9pt;height:25.2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" fillcolor="black [3213]" stroked="f" strokeweight="3pt">
              <v:textbox>
                <w:txbxContent>
                  <w:p w14:paraId="5782157A" w14:textId="77777777" w:rsidR="005D13D6" w:rsidRPr="005D13D6" w:rsidRDefault="005D13D6" w:rsidP="00D649F9">
                    <w:pPr>
                      <w:jc w:val="center"/>
                      <w:rPr>
                        <w:color w:val="FFFFFF"/>
                        <w:sz w:val="28"/>
                        <w:szCs w:val="28"/>
                      </w:rPr>
                    </w:pPr>
                    <w:r w:rsidRPr="005D13D6">
                      <w:rPr>
                        <w:color w:val="FFFFFF"/>
                        <w:sz w:val="28"/>
                        <w:szCs w:val="28"/>
                      </w:rPr>
                      <w:fldChar w:fldCharType="begin"/>
                    </w:r>
                    <w:r w:rsidRPr="005D13D6">
                      <w:rPr>
                        <w:color w:val="FFFFFF"/>
                        <w:sz w:val="28"/>
                        <w:szCs w:val="28"/>
                      </w:rPr>
                      <w:instrText>PAGE   \* MERGEFORMAT</w:instrText>
                    </w:r>
                    <w:r w:rsidRPr="005D13D6">
                      <w:rPr>
                        <w:color w:val="FFFFFF"/>
                        <w:sz w:val="28"/>
                        <w:szCs w:val="28"/>
                      </w:rPr>
                      <w:fldChar w:fldCharType="separate"/>
                    </w:r>
                    <w:r w:rsidRPr="005D13D6">
                      <w:rPr>
                        <w:noProof/>
                        <w:color w:val="FFFFFF"/>
                        <w:sz w:val="28"/>
                        <w:szCs w:val="28"/>
                        <w:lang w:val="es-ES"/>
                      </w:rPr>
                      <w:t>299</w:t>
                    </w:r>
                    <w:r w:rsidRPr="005D13D6">
                      <w:rPr>
                        <w:color w:val="FFFFFF"/>
                        <w:sz w:val="28"/>
                        <w:szCs w:val="28"/>
                      </w:rPr>
                      <w:fldChar w:fldCharType="end"/>
                    </w:r>
                  </w:p>
                </w:txbxContent>
              </v:textbox>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CA040" w14:textId="77777777" w:rsidR="008C4F4D" w:rsidRDefault="008C4F4D" w:rsidP="00D649F9">
      <w:pPr>
        <w:spacing w:after="0" w:line="240" w:lineRule="auto"/>
      </w:pPr>
      <w:r>
        <w:separator/>
      </w:r>
    </w:p>
  </w:footnote>
  <w:footnote w:type="continuationSeparator" w:id="0">
    <w:p w14:paraId="31633982" w14:textId="77777777" w:rsidR="008C4F4D" w:rsidRDefault="008C4F4D" w:rsidP="00D64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E8284" w14:textId="77777777" w:rsidR="005D13D6" w:rsidRDefault="005D13D6">
    <w:pPr>
      <w:pStyle w:val="Encabezado"/>
    </w:pPr>
    <w:r>
      <w:rPr>
        <w:noProof/>
        <w:lang w:eastAsia="es-MX"/>
      </w:rPr>
      <w:drawing>
        <wp:anchor distT="0" distB="0" distL="114300" distR="114300" simplePos="0" relativeHeight="251665408" behindDoc="0" locked="0" layoutInCell="1" allowOverlap="1" wp14:anchorId="460312E5" wp14:editId="7EF8A345">
          <wp:simplePos x="0" y="0"/>
          <wp:positionH relativeFrom="margin">
            <wp:align>center</wp:align>
          </wp:positionH>
          <wp:positionV relativeFrom="paragraph">
            <wp:posOffset>-361950</wp:posOffset>
          </wp:positionV>
          <wp:extent cx="6381750" cy="5619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1750" cy="5619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45326" w14:textId="77777777" w:rsidR="005D13D6" w:rsidRDefault="005D13D6">
    <w:pPr>
      <w:pStyle w:val="Encabezado"/>
    </w:pPr>
    <w:r>
      <w:rPr>
        <w:noProof/>
        <w:lang w:eastAsia="es-MX"/>
      </w:rPr>
      <w:drawing>
        <wp:anchor distT="0" distB="0" distL="114300" distR="114300" simplePos="0" relativeHeight="251659264" behindDoc="0" locked="0" layoutInCell="1" allowOverlap="1" wp14:anchorId="239C843B" wp14:editId="46899025">
          <wp:simplePos x="0" y="0"/>
          <wp:positionH relativeFrom="margin">
            <wp:align>center</wp:align>
          </wp:positionH>
          <wp:positionV relativeFrom="paragraph">
            <wp:posOffset>-342900</wp:posOffset>
          </wp:positionV>
          <wp:extent cx="6381750" cy="561975"/>
          <wp:effectExtent l="0" t="0" r="0" b="9525"/>
          <wp:wrapNone/>
          <wp:docPr id="197"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1750"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DCB"/>
    <w:multiLevelType w:val="hybridMultilevel"/>
    <w:tmpl w:val="7BEEBFA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402E94"/>
    <w:multiLevelType w:val="hybridMultilevel"/>
    <w:tmpl w:val="46D4AF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820D7D"/>
    <w:multiLevelType w:val="hybridMultilevel"/>
    <w:tmpl w:val="7098E4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62726CD"/>
    <w:multiLevelType w:val="hybridMultilevel"/>
    <w:tmpl w:val="369AFB2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72A0B06"/>
    <w:multiLevelType w:val="hybridMultilevel"/>
    <w:tmpl w:val="86748CA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D8C585E"/>
    <w:multiLevelType w:val="hybridMultilevel"/>
    <w:tmpl w:val="CE9A8E1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FD1779E"/>
    <w:multiLevelType w:val="hybridMultilevel"/>
    <w:tmpl w:val="6AD6F1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0EC6D84"/>
    <w:multiLevelType w:val="hybridMultilevel"/>
    <w:tmpl w:val="89F6452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14E00F6"/>
    <w:multiLevelType w:val="hybridMultilevel"/>
    <w:tmpl w:val="451EEF1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1C01D23"/>
    <w:multiLevelType w:val="hybridMultilevel"/>
    <w:tmpl w:val="38BC00E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421585C"/>
    <w:multiLevelType w:val="hybridMultilevel"/>
    <w:tmpl w:val="CDB2B83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5894C02"/>
    <w:multiLevelType w:val="hybridMultilevel"/>
    <w:tmpl w:val="6916F6F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60A2E13"/>
    <w:multiLevelType w:val="hybridMultilevel"/>
    <w:tmpl w:val="1C4AC00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7DC1042"/>
    <w:multiLevelType w:val="hybridMultilevel"/>
    <w:tmpl w:val="0EE8381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7E26F5F"/>
    <w:multiLevelType w:val="hybridMultilevel"/>
    <w:tmpl w:val="5A8AC10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91F0170"/>
    <w:multiLevelType w:val="hybridMultilevel"/>
    <w:tmpl w:val="E52A342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1D754078"/>
    <w:multiLevelType w:val="hybridMultilevel"/>
    <w:tmpl w:val="8000DEB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1EBA6ABE"/>
    <w:multiLevelType w:val="hybridMultilevel"/>
    <w:tmpl w:val="51185BC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1EF851AE"/>
    <w:multiLevelType w:val="hybridMultilevel"/>
    <w:tmpl w:val="A77CF19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1FC338BB"/>
    <w:multiLevelType w:val="hybridMultilevel"/>
    <w:tmpl w:val="E3060A4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209D6C6F"/>
    <w:multiLevelType w:val="hybridMultilevel"/>
    <w:tmpl w:val="AD96E77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20F1639B"/>
    <w:multiLevelType w:val="hybridMultilevel"/>
    <w:tmpl w:val="18909DE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222B0D1C"/>
    <w:multiLevelType w:val="hybridMultilevel"/>
    <w:tmpl w:val="BB182FE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24AA3B2F"/>
    <w:multiLevelType w:val="hybridMultilevel"/>
    <w:tmpl w:val="A5A8D15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25956BBB"/>
    <w:multiLevelType w:val="hybridMultilevel"/>
    <w:tmpl w:val="124C6F3E"/>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264E2F71"/>
    <w:multiLevelType w:val="hybridMultilevel"/>
    <w:tmpl w:val="38C89CC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274F2BBE"/>
    <w:multiLevelType w:val="hybridMultilevel"/>
    <w:tmpl w:val="0DAE0DD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28EA4CF3"/>
    <w:multiLevelType w:val="hybridMultilevel"/>
    <w:tmpl w:val="35B0065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299F640B"/>
    <w:multiLevelType w:val="hybridMultilevel"/>
    <w:tmpl w:val="0AA0074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2A1347C6"/>
    <w:multiLevelType w:val="hybridMultilevel"/>
    <w:tmpl w:val="232E254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2B1B65D3"/>
    <w:multiLevelType w:val="hybridMultilevel"/>
    <w:tmpl w:val="D2E66CE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2D972449"/>
    <w:multiLevelType w:val="hybridMultilevel"/>
    <w:tmpl w:val="098458E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2DC52D7B"/>
    <w:multiLevelType w:val="hybridMultilevel"/>
    <w:tmpl w:val="85C8CCC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300E4307"/>
    <w:multiLevelType w:val="hybridMultilevel"/>
    <w:tmpl w:val="8ECED7E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31956D79"/>
    <w:multiLevelType w:val="hybridMultilevel"/>
    <w:tmpl w:val="73EA583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31AD75DF"/>
    <w:multiLevelType w:val="hybridMultilevel"/>
    <w:tmpl w:val="8F7E70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35262D7A"/>
    <w:multiLevelType w:val="hybridMultilevel"/>
    <w:tmpl w:val="19AE8E0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35DE4AFF"/>
    <w:multiLevelType w:val="hybridMultilevel"/>
    <w:tmpl w:val="91389F0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35E009BD"/>
    <w:multiLevelType w:val="hybridMultilevel"/>
    <w:tmpl w:val="BDC0075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388204A2"/>
    <w:multiLevelType w:val="hybridMultilevel"/>
    <w:tmpl w:val="5DB4325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3B8A530E"/>
    <w:multiLevelType w:val="hybridMultilevel"/>
    <w:tmpl w:val="F8A456C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3F1D6BDC"/>
    <w:multiLevelType w:val="hybridMultilevel"/>
    <w:tmpl w:val="CC2AE66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41726E15"/>
    <w:multiLevelType w:val="hybridMultilevel"/>
    <w:tmpl w:val="E092DD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436C510D"/>
    <w:multiLevelType w:val="hybridMultilevel"/>
    <w:tmpl w:val="97CCDCC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45E5307A"/>
    <w:multiLevelType w:val="hybridMultilevel"/>
    <w:tmpl w:val="ABFA380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48825F69"/>
    <w:multiLevelType w:val="hybridMultilevel"/>
    <w:tmpl w:val="F3FEDD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6" w15:restartNumberingAfterBreak="0">
    <w:nsid w:val="48C85BBF"/>
    <w:multiLevelType w:val="hybridMultilevel"/>
    <w:tmpl w:val="52FE502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4A4C0B37"/>
    <w:multiLevelType w:val="hybridMultilevel"/>
    <w:tmpl w:val="FCFAAD1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8" w15:restartNumberingAfterBreak="0">
    <w:nsid w:val="4B762FE1"/>
    <w:multiLevelType w:val="hybridMultilevel"/>
    <w:tmpl w:val="1C8809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9" w15:restartNumberingAfterBreak="0">
    <w:nsid w:val="52BB187E"/>
    <w:multiLevelType w:val="hybridMultilevel"/>
    <w:tmpl w:val="17B8394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0" w15:restartNumberingAfterBreak="0">
    <w:nsid w:val="56C62C57"/>
    <w:multiLevelType w:val="hybridMultilevel"/>
    <w:tmpl w:val="4638266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1" w15:restartNumberingAfterBreak="0">
    <w:nsid w:val="56F66D18"/>
    <w:multiLevelType w:val="hybridMultilevel"/>
    <w:tmpl w:val="E3C454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2" w15:restartNumberingAfterBreak="0">
    <w:nsid w:val="59002316"/>
    <w:multiLevelType w:val="hybridMultilevel"/>
    <w:tmpl w:val="F318A13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3" w15:restartNumberingAfterBreak="0">
    <w:nsid w:val="5B90691A"/>
    <w:multiLevelType w:val="hybridMultilevel"/>
    <w:tmpl w:val="73A6436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4" w15:restartNumberingAfterBreak="0">
    <w:nsid w:val="5C2B1DEE"/>
    <w:multiLevelType w:val="hybridMultilevel"/>
    <w:tmpl w:val="5D92338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5" w15:restartNumberingAfterBreak="0">
    <w:nsid w:val="5D305055"/>
    <w:multiLevelType w:val="hybridMultilevel"/>
    <w:tmpl w:val="035C3B0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6" w15:restartNumberingAfterBreak="0">
    <w:nsid w:val="5D7929BA"/>
    <w:multiLevelType w:val="hybridMultilevel"/>
    <w:tmpl w:val="E040A0A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7" w15:restartNumberingAfterBreak="0">
    <w:nsid w:val="5E680394"/>
    <w:multiLevelType w:val="hybridMultilevel"/>
    <w:tmpl w:val="56A691B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8" w15:restartNumberingAfterBreak="0">
    <w:nsid w:val="5E830C96"/>
    <w:multiLevelType w:val="hybridMultilevel"/>
    <w:tmpl w:val="9896597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9" w15:restartNumberingAfterBreak="0">
    <w:nsid w:val="5E936F5D"/>
    <w:multiLevelType w:val="hybridMultilevel"/>
    <w:tmpl w:val="E4B6C3C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0" w15:restartNumberingAfterBreak="0">
    <w:nsid w:val="608F28C3"/>
    <w:multiLevelType w:val="hybridMultilevel"/>
    <w:tmpl w:val="76AE621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1" w15:restartNumberingAfterBreak="0">
    <w:nsid w:val="61095082"/>
    <w:multiLevelType w:val="hybridMultilevel"/>
    <w:tmpl w:val="8CDA0F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2" w15:restartNumberingAfterBreak="0">
    <w:nsid w:val="61EF5DE9"/>
    <w:multiLevelType w:val="hybridMultilevel"/>
    <w:tmpl w:val="F9F037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3" w15:restartNumberingAfterBreak="0">
    <w:nsid w:val="66E93B3E"/>
    <w:multiLevelType w:val="hybridMultilevel"/>
    <w:tmpl w:val="E3860A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4" w15:restartNumberingAfterBreak="0">
    <w:nsid w:val="6CAC4D1A"/>
    <w:multiLevelType w:val="hybridMultilevel"/>
    <w:tmpl w:val="71E4B80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5" w15:restartNumberingAfterBreak="0">
    <w:nsid w:val="6D83135F"/>
    <w:multiLevelType w:val="hybridMultilevel"/>
    <w:tmpl w:val="E3944A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6" w15:restartNumberingAfterBreak="0">
    <w:nsid w:val="6DC57850"/>
    <w:multiLevelType w:val="hybridMultilevel"/>
    <w:tmpl w:val="AF9CA45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7" w15:restartNumberingAfterBreak="0">
    <w:nsid w:val="72380BA3"/>
    <w:multiLevelType w:val="hybridMultilevel"/>
    <w:tmpl w:val="7CB4988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8" w15:restartNumberingAfterBreak="0">
    <w:nsid w:val="740F3916"/>
    <w:multiLevelType w:val="hybridMultilevel"/>
    <w:tmpl w:val="B7F82B4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9" w15:restartNumberingAfterBreak="0">
    <w:nsid w:val="768A6AA3"/>
    <w:multiLevelType w:val="hybridMultilevel"/>
    <w:tmpl w:val="533C858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0" w15:restartNumberingAfterBreak="0">
    <w:nsid w:val="7719524B"/>
    <w:multiLevelType w:val="hybridMultilevel"/>
    <w:tmpl w:val="19F6611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1" w15:restartNumberingAfterBreak="0">
    <w:nsid w:val="775B3DC5"/>
    <w:multiLevelType w:val="hybridMultilevel"/>
    <w:tmpl w:val="AFB4332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2" w15:restartNumberingAfterBreak="0">
    <w:nsid w:val="786F07D4"/>
    <w:multiLevelType w:val="hybridMultilevel"/>
    <w:tmpl w:val="5C7436B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3" w15:restartNumberingAfterBreak="0">
    <w:nsid w:val="788E322C"/>
    <w:multiLevelType w:val="hybridMultilevel"/>
    <w:tmpl w:val="9CB6933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4" w15:restartNumberingAfterBreak="0">
    <w:nsid w:val="799B012D"/>
    <w:multiLevelType w:val="hybridMultilevel"/>
    <w:tmpl w:val="228CA4B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5" w15:restartNumberingAfterBreak="0">
    <w:nsid w:val="7CCE37A8"/>
    <w:multiLevelType w:val="hybridMultilevel"/>
    <w:tmpl w:val="49A2575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6" w15:restartNumberingAfterBreak="0">
    <w:nsid w:val="7D3C41D1"/>
    <w:multiLevelType w:val="hybridMultilevel"/>
    <w:tmpl w:val="DFEAB0A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7" w15:restartNumberingAfterBreak="0">
    <w:nsid w:val="7E123CF0"/>
    <w:multiLevelType w:val="hybridMultilevel"/>
    <w:tmpl w:val="4EA21E5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8" w15:restartNumberingAfterBreak="0">
    <w:nsid w:val="7FD306D2"/>
    <w:multiLevelType w:val="hybridMultilevel"/>
    <w:tmpl w:val="AF6C48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62"/>
  </w:num>
  <w:num w:numId="4">
    <w:abstractNumId w:val="56"/>
  </w:num>
  <w:num w:numId="5">
    <w:abstractNumId w:val="8"/>
  </w:num>
  <w:num w:numId="6">
    <w:abstractNumId w:val="61"/>
  </w:num>
  <w:num w:numId="7">
    <w:abstractNumId w:val="3"/>
  </w:num>
  <w:num w:numId="8">
    <w:abstractNumId w:val="63"/>
  </w:num>
  <w:num w:numId="9">
    <w:abstractNumId w:val="19"/>
  </w:num>
  <w:num w:numId="10">
    <w:abstractNumId w:val="13"/>
  </w:num>
  <w:num w:numId="11">
    <w:abstractNumId w:val="77"/>
  </w:num>
  <w:num w:numId="12">
    <w:abstractNumId w:val="14"/>
  </w:num>
  <w:num w:numId="13">
    <w:abstractNumId w:val="26"/>
  </w:num>
  <w:num w:numId="14">
    <w:abstractNumId w:val="5"/>
  </w:num>
  <w:num w:numId="15">
    <w:abstractNumId w:val="69"/>
  </w:num>
  <w:num w:numId="16">
    <w:abstractNumId w:val="45"/>
  </w:num>
  <w:num w:numId="17">
    <w:abstractNumId w:val="57"/>
  </w:num>
  <w:num w:numId="18">
    <w:abstractNumId w:val="1"/>
  </w:num>
  <w:num w:numId="19">
    <w:abstractNumId w:val="29"/>
  </w:num>
  <w:num w:numId="20">
    <w:abstractNumId w:val="11"/>
  </w:num>
  <w:num w:numId="21">
    <w:abstractNumId w:val="76"/>
  </w:num>
  <w:num w:numId="22">
    <w:abstractNumId w:val="37"/>
  </w:num>
  <w:num w:numId="23">
    <w:abstractNumId w:val="41"/>
  </w:num>
  <w:num w:numId="24">
    <w:abstractNumId w:val="10"/>
  </w:num>
  <w:num w:numId="25">
    <w:abstractNumId w:val="71"/>
  </w:num>
  <w:num w:numId="26">
    <w:abstractNumId w:val="20"/>
  </w:num>
  <w:num w:numId="27">
    <w:abstractNumId w:val="66"/>
  </w:num>
  <w:num w:numId="28">
    <w:abstractNumId w:val="17"/>
  </w:num>
  <w:num w:numId="29">
    <w:abstractNumId w:val="68"/>
  </w:num>
  <w:num w:numId="30">
    <w:abstractNumId w:val="2"/>
  </w:num>
  <w:num w:numId="31">
    <w:abstractNumId w:val="9"/>
  </w:num>
  <w:num w:numId="32">
    <w:abstractNumId w:val="0"/>
  </w:num>
  <w:num w:numId="33">
    <w:abstractNumId w:val="28"/>
  </w:num>
  <w:num w:numId="34">
    <w:abstractNumId w:val="42"/>
  </w:num>
  <w:num w:numId="35">
    <w:abstractNumId w:val="50"/>
  </w:num>
  <w:num w:numId="36">
    <w:abstractNumId w:val="34"/>
  </w:num>
  <w:num w:numId="37">
    <w:abstractNumId w:val="48"/>
  </w:num>
  <w:num w:numId="38">
    <w:abstractNumId w:val="73"/>
  </w:num>
  <w:num w:numId="39">
    <w:abstractNumId w:val="22"/>
  </w:num>
  <w:num w:numId="40">
    <w:abstractNumId w:val="78"/>
  </w:num>
  <w:num w:numId="41">
    <w:abstractNumId w:val="44"/>
  </w:num>
  <w:num w:numId="42">
    <w:abstractNumId w:val="4"/>
  </w:num>
  <w:num w:numId="43">
    <w:abstractNumId w:val="74"/>
  </w:num>
  <w:num w:numId="44">
    <w:abstractNumId w:val="25"/>
  </w:num>
  <w:num w:numId="45">
    <w:abstractNumId w:val="35"/>
  </w:num>
  <w:num w:numId="46">
    <w:abstractNumId w:val="7"/>
  </w:num>
  <w:num w:numId="47">
    <w:abstractNumId w:val="47"/>
  </w:num>
  <w:num w:numId="48">
    <w:abstractNumId w:val="53"/>
  </w:num>
  <w:num w:numId="49">
    <w:abstractNumId w:val="46"/>
  </w:num>
  <w:num w:numId="50">
    <w:abstractNumId w:val="75"/>
  </w:num>
  <w:num w:numId="51">
    <w:abstractNumId w:val="6"/>
  </w:num>
  <w:num w:numId="52">
    <w:abstractNumId w:val="40"/>
  </w:num>
  <w:num w:numId="53">
    <w:abstractNumId w:val="39"/>
  </w:num>
  <w:num w:numId="54">
    <w:abstractNumId w:val="36"/>
  </w:num>
  <w:num w:numId="55">
    <w:abstractNumId w:val="67"/>
  </w:num>
  <w:num w:numId="56">
    <w:abstractNumId w:val="51"/>
  </w:num>
  <w:num w:numId="57">
    <w:abstractNumId w:val="43"/>
  </w:num>
  <w:num w:numId="58">
    <w:abstractNumId w:val="18"/>
  </w:num>
  <w:num w:numId="59">
    <w:abstractNumId w:val="27"/>
  </w:num>
  <w:num w:numId="60">
    <w:abstractNumId w:val="55"/>
  </w:num>
  <w:num w:numId="61">
    <w:abstractNumId w:val="65"/>
  </w:num>
  <w:num w:numId="62">
    <w:abstractNumId w:val="60"/>
  </w:num>
  <w:num w:numId="63">
    <w:abstractNumId w:val="70"/>
  </w:num>
  <w:num w:numId="64">
    <w:abstractNumId w:val="59"/>
  </w:num>
  <w:num w:numId="65">
    <w:abstractNumId w:val="15"/>
  </w:num>
  <w:num w:numId="66">
    <w:abstractNumId w:val="30"/>
  </w:num>
  <w:num w:numId="67">
    <w:abstractNumId w:val="33"/>
  </w:num>
  <w:num w:numId="68">
    <w:abstractNumId w:val="21"/>
  </w:num>
  <w:num w:numId="69">
    <w:abstractNumId w:val="58"/>
  </w:num>
  <w:num w:numId="70">
    <w:abstractNumId w:val="23"/>
  </w:num>
  <w:num w:numId="71">
    <w:abstractNumId w:val="72"/>
  </w:num>
  <w:num w:numId="72">
    <w:abstractNumId w:val="32"/>
  </w:num>
  <w:num w:numId="73">
    <w:abstractNumId w:val="54"/>
  </w:num>
  <w:num w:numId="74">
    <w:abstractNumId w:val="31"/>
  </w:num>
  <w:num w:numId="75">
    <w:abstractNumId w:val="64"/>
  </w:num>
  <w:num w:numId="76">
    <w:abstractNumId w:val="52"/>
  </w:num>
  <w:num w:numId="77">
    <w:abstractNumId w:val="16"/>
  </w:num>
  <w:num w:numId="78">
    <w:abstractNumId w:val="38"/>
  </w:num>
  <w:num w:numId="79">
    <w:abstractNumId w:val="4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F9"/>
    <w:rsid w:val="00170672"/>
    <w:rsid w:val="00541349"/>
    <w:rsid w:val="005D13D6"/>
    <w:rsid w:val="00693222"/>
    <w:rsid w:val="007D5090"/>
    <w:rsid w:val="00887069"/>
    <w:rsid w:val="008C4F4D"/>
    <w:rsid w:val="00A0119C"/>
    <w:rsid w:val="00A647C0"/>
    <w:rsid w:val="00AB6B43"/>
    <w:rsid w:val="00C86EFC"/>
    <w:rsid w:val="00D649F9"/>
    <w:rsid w:val="00DA68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B9AC2"/>
  <w15:chartTrackingRefBased/>
  <w15:docId w15:val="{3C3CEC73-2C11-49B9-932C-743744A2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49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49F9"/>
  </w:style>
  <w:style w:type="paragraph" w:styleId="Piedepgina">
    <w:name w:val="footer"/>
    <w:basedOn w:val="Normal"/>
    <w:link w:val="PiedepginaCar"/>
    <w:uiPriority w:val="99"/>
    <w:unhideWhenUsed/>
    <w:rsid w:val="00D649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49F9"/>
  </w:style>
  <w:style w:type="table" w:styleId="Tablaconcuadrcula">
    <w:name w:val="Table Grid"/>
    <w:basedOn w:val="Tablanormal"/>
    <w:uiPriority w:val="59"/>
    <w:rsid w:val="005D13D6"/>
    <w:pPr>
      <w:spacing w:before="120" w:after="0" w:line="240" w:lineRule="auto"/>
      <w:jc w:val="both"/>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5202</Words>
  <Characters>28612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34378</dc:creator>
  <cp:keywords/>
  <dc:description/>
  <cp:lastModifiedBy>Martin</cp:lastModifiedBy>
  <cp:revision>2</cp:revision>
  <dcterms:created xsi:type="dcterms:W3CDTF">2020-12-02T06:21:00Z</dcterms:created>
  <dcterms:modified xsi:type="dcterms:W3CDTF">2020-12-02T06:21:00Z</dcterms:modified>
</cp:coreProperties>
</file>