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1E" w:rsidRDefault="0093124D" w:rsidP="00C35859">
      <w:pPr>
        <w:tabs>
          <w:tab w:val="left" w:pos="825"/>
        </w:tabs>
      </w:pPr>
      <w:r>
        <w:rPr>
          <w:noProof/>
        </w:rPr>
        <mc:AlternateContent>
          <mc:Choice Requires="wps">
            <w:drawing>
              <wp:anchor distT="45720" distB="45720" distL="114300" distR="114300" simplePos="0" relativeHeight="251664384" behindDoc="0" locked="0" layoutInCell="1" allowOverlap="1" wp14:anchorId="43AA63D4" wp14:editId="7AC48E49">
                <wp:simplePos x="0" y="0"/>
                <wp:positionH relativeFrom="margin">
                  <wp:align>right</wp:align>
                </wp:positionH>
                <wp:positionV relativeFrom="margin">
                  <wp:align>top</wp:align>
                </wp:positionV>
                <wp:extent cx="3857625" cy="7550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755374"/>
                        </a:xfrm>
                        <a:prstGeom prst="rect">
                          <a:avLst/>
                        </a:prstGeom>
                        <a:noFill/>
                        <a:ln w="9525">
                          <a:noFill/>
                          <a:miter lim="800000"/>
                          <a:headEnd/>
                          <a:tailEnd/>
                        </a:ln>
                      </wps:spPr>
                      <wps:txbx>
                        <w:txbxContent>
                          <w:p w:rsidR="007C551E" w:rsidRPr="00101FCF" w:rsidRDefault="0093124D" w:rsidP="0093124D">
                            <w:pPr>
                              <w:rPr>
                                <w:rFonts w:ascii="Eras Demi ITC" w:hAnsi="Eras Demi ITC"/>
                              </w:rPr>
                            </w:pPr>
                            <w:r w:rsidRPr="00101FCF">
                              <w:rPr>
                                <w:rFonts w:ascii="Eras Demi ITC" w:hAnsi="Eras Demi ITC"/>
                                <w:spacing w:val="4"/>
                                <w:sz w:val="48"/>
                                <w:szCs w:val="48"/>
                              </w:rPr>
                              <w:t>LAWYERS TOOL BOX</w:t>
                            </w:r>
                            <w:r w:rsidR="007C551E" w:rsidRPr="00101FCF">
                              <w:rPr>
                                <w:rFonts w:ascii="Eras Demi ITC" w:hAnsi="Eras Demi ITC"/>
                                <w:sz w:val="40"/>
                                <w:szCs w:val="40"/>
                              </w:rPr>
                              <w:t xml:space="preserve"> </w:t>
                            </w:r>
                            <w:r w:rsidRPr="00101FCF">
                              <w:rPr>
                                <w:rFonts w:ascii="Eras Demi ITC" w:hAnsi="Eras Demi ITC"/>
                                <w:sz w:val="40"/>
                                <w:szCs w:val="40"/>
                              </w:rPr>
                              <w:br/>
                            </w:r>
                            <w:r w:rsidR="007C551E" w:rsidRPr="00101FCF">
                              <w:rPr>
                                <w:rFonts w:ascii="Eras Demi ITC" w:hAnsi="Eras Demi ITC"/>
                                <w:sz w:val="28"/>
                                <w:szCs w:val="28"/>
                              </w:rPr>
                              <w:t>TEAM LEADER FACILITATION NOTES</w:t>
                            </w:r>
                          </w:p>
                          <w:p w:rsidR="007C551E" w:rsidRDefault="007C551E" w:rsidP="007C55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A63D4" id="_x0000_t202" coordsize="21600,21600" o:spt="202" path="m,l,21600r21600,l21600,xe">
                <v:stroke joinstyle="miter"/>
                <v:path gradientshapeok="t" o:connecttype="rect"/>
              </v:shapetype>
              <v:shape id="Text Box 5" o:spid="_x0000_s1026" type="#_x0000_t202" style="position:absolute;margin-left:252.55pt;margin-top:0;width:303.75pt;height:59.45pt;z-index:25166438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OMCQIAAPIDAAAOAAAAZHJzL2Uyb0RvYy54bWysU11v2yAUfZ+0/4B4X+ykcZNaIVXXrtOk&#10;7kNq9wMIxjEacBmQ2Nmv7wWnadS9TfODBdzLueece1ldD0aTvfRBgWV0OikpkVZAo+yW0Z9P9x+W&#10;lITIbcM1WMnoQQZ6vX7/btW7Ws6gA91ITxDEhrp3jHYxurooguik4WECTloMtuANj7j126LxvEd0&#10;o4tZWV4WPfjGeRAyBDy9G4N0nfHbVor4vW2DjEQzitxi/vv836R/sV7xeuu565Q40uD/wMJwZbHo&#10;CeqOR052Xv0FZZTwEKCNEwGmgLZVQmYNqGZavlHz2HEnsxY0J7iTTeH/wYpv+x+eqIbRihLLDbbo&#10;SQ6RfISBVMmd3oUakx4dpsUBj7HLWWlwDyB+BWLhtuN2K2+8h76TvEF203SzOLs64oQEsum/QoNl&#10;+C5CBhpab5J1aAZBdOzS4dSZREXg4cWyWlzOkKLA2KKqLhbzXILXL7edD/GzBEPSglGPnc/ofP8Q&#10;YmLD65eUVMzCvdI6d19b0jN6VSH8m4hREYdTK8PoskzfOC5J5Cfb5MuRKz2usYC2R9VJ6Cg5DpsB&#10;E5MVG2gOqN/DOIT4aHDRgf9DSY8DyGj4veNeUqK/WPTwajqfp4nNm3m1mOHGn0c25xFuBUIxGikZ&#10;l7cxT/mo6Aa9blW24ZXJkSsOVnbn+AjS5J7vc9brU10/AwAA//8DAFBLAwQUAAYACAAAACEAsDgd&#10;lNsAAAAFAQAADwAAAGRycy9kb3ducmV2LnhtbEyPzU7DMBCE70h9B2uRuFG7qC1tiFNVVFxBlB+J&#10;2zbeJhHxOordJrw9Cxe4jLSa0cy3+Wb0rTpTH5vAFmZTA4q4DK7hysLry8P1ClRMyA7bwGThiyJs&#10;islFjpkLAz/TeZ8qJSUcM7RQp9RlWseyJo9xGjpi8Y6h95jk7Cvtehyk3Lf6xpil9tiwLNTY0X1N&#10;5ef+5C28PR4/3ufmqdr5RTeE0Wj2a23t1eW4vQOVaEx/YfjBF3QohOkQTuyiai3II+lXxVua2wWo&#10;g4RmqzXoItf/6YtvAAAA//8DAFBLAQItABQABgAIAAAAIQC2gziS/gAAAOEBAAATAAAAAAAAAAAA&#10;AAAAAAAAAABbQ29udGVudF9UeXBlc10ueG1sUEsBAi0AFAAGAAgAAAAhADj9If/WAAAAlAEAAAsA&#10;AAAAAAAAAAAAAAAALwEAAF9yZWxzLy5yZWxzUEsBAi0AFAAGAAgAAAAhAMLdA4wJAgAA8gMAAA4A&#10;AAAAAAAAAAAAAAAALgIAAGRycy9lMm9Eb2MueG1sUEsBAi0AFAAGAAgAAAAhALA4HZTbAAAABQEA&#10;AA8AAAAAAAAAAAAAAAAAYwQAAGRycy9kb3ducmV2LnhtbFBLBQYAAAAABAAEAPMAAABrBQAAAAA=&#10;" filled="f" stroked="f">
                <v:textbox>
                  <w:txbxContent>
                    <w:p w:rsidR="007C551E" w:rsidRPr="00101FCF" w:rsidRDefault="0093124D" w:rsidP="0093124D">
                      <w:pPr>
                        <w:rPr>
                          <w:rFonts w:ascii="Eras Demi ITC" w:hAnsi="Eras Demi ITC"/>
                        </w:rPr>
                      </w:pPr>
                      <w:r w:rsidRPr="00101FCF">
                        <w:rPr>
                          <w:rFonts w:ascii="Eras Demi ITC" w:hAnsi="Eras Demi ITC"/>
                          <w:spacing w:val="4"/>
                          <w:sz w:val="48"/>
                          <w:szCs w:val="48"/>
                        </w:rPr>
                        <w:t>LAWYERS TOOL BOX</w:t>
                      </w:r>
                      <w:r w:rsidR="007C551E" w:rsidRPr="00101FCF">
                        <w:rPr>
                          <w:rFonts w:ascii="Eras Demi ITC" w:hAnsi="Eras Demi ITC"/>
                          <w:sz w:val="40"/>
                          <w:szCs w:val="40"/>
                        </w:rPr>
                        <w:t xml:space="preserve"> </w:t>
                      </w:r>
                      <w:r w:rsidRPr="00101FCF">
                        <w:rPr>
                          <w:rFonts w:ascii="Eras Demi ITC" w:hAnsi="Eras Demi ITC"/>
                          <w:sz w:val="40"/>
                          <w:szCs w:val="40"/>
                        </w:rPr>
                        <w:br/>
                      </w:r>
                      <w:r w:rsidR="007C551E" w:rsidRPr="00101FCF">
                        <w:rPr>
                          <w:rFonts w:ascii="Eras Demi ITC" w:hAnsi="Eras Demi ITC"/>
                          <w:sz w:val="28"/>
                          <w:szCs w:val="28"/>
                        </w:rPr>
                        <w:t>TEAM LEADER FACILITATION NOTES</w:t>
                      </w:r>
                    </w:p>
                    <w:p w:rsidR="007C551E" w:rsidRDefault="007C551E" w:rsidP="007C551E"/>
                  </w:txbxContent>
                </v:textbox>
                <w10:wrap type="square" anchorx="margin" anchory="margin"/>
              </v:shape>
            </w:pict>
          </mc:Fallback>
        </mc:AlternateContent>
      </w:r>
      <w:r>
        <w:rPr>
          <w:noProof/>
        </w:rPr>
        <w:drawing>
          <wp:anchor distT="0" distB="0" distL="114300" distR="114300" simplePos="0" relativeHeight="251658240" behindDoc="1" locked="0" layoutInCell="1" allowOverlap="1">
            <wp:simplePos x="0" y="0"/>
            <wp:positionH relativeFrom="column">
              <wp:posOffset>-95250</wp:posOffset>
            </wp:positionH>
            <wp:positionV relativeFrom="paragraph">
              <wp:posOffset>-133350</wp:posOffset>
            </wp:positionV>
            <wp:extent cx="2505075" cy="767715"/>
            <wp:effectExtent l="0" t="0" r="9525" b="0"/>
            <wp:wrapNone/>
            <wp:docPr id="1" name="Picture 1" descr="TBD 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D logo(2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859">
        <w:tab/>
      </w:r>
    </w:p>
    <w:p w:rsidR="007C551E" w:rsidRDefault="00C35859" w:rsidP="00C35859">
      <w:pPr>
        <w:tabs>
          <w:tab w:val="left" w:pos="1425"/>
          <w:tab w:val="left" w:pos="3105"/>
        </w:tabs>
      </w:pPr>
      <w:r>
        <w:tab/>
      </w:r>
      <w:r>
        <w:tab/>
      </w:r>
    </w:p>
    <w:p w:rsidR="00101FCF" w:rsidRDefault="00101FCF" w:rsidP="0093124D">
      <w:pPr>
        <w:rPr>
          <w:rFonts w:ascii="Calibri" w:hAnsi="Calibri" w:cs="Calibri"/>
          <w:b/>
          <w:sz w:val="32"/>
          <w:szCs w:val="32"/>
        </w:rPr>
      </w:pPr>
    </w:p>
    <w:p w:rsidR="0093124D" w:rsidRPr="00842539" w:rsidRDefault="00BB65D2" w:rsidP="0093124D">
      <w:pPr>
        <w:rPr>
          <w:rFonts w:ascii="Calibri" w:hAnsi="Calibri" w:cs="Calibri"/>
          <w:b/>
          <w:sz w:val="32"/>
          <w:szCs w:val="32"/>
        </w:rPr>
      </w:pPr>
      <w:r w:rsidRPr="00842539">
        <w:rPr>
          <w:b/>
          <w:noProof/>
          <w:sz w:val="32"/>
          <w:szCs w:val="32"/>
        </w:rPr>
        <mc:AlternateContent>
          <mc:Choice Requires="wps">
            <w:drawing>
              <wp:anchor distT="45720" distB="45720" distL="114300" distR="114300" simplePos="0" relativeHeight="251666432" behindDoc="0" locked="0" layoutInCell="1" allowOverlap="1">
                <wp:simplePos x="0" y="0"/>
                <wp:positionH relativeFrom="column">
                  <wp:posOffset>28575</wp:posOffset>
                </wp:positionH>
                <wp:positionV relativeFrom="paragraph">
                  <wp:posOffset>389586</wp:posOffset>
                </wp:positionV>
                <wp:extent cx="6705600" cy="112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123950"/>
                        </a:xfrm>
                        <a:prstGeom prst="rect">
                          <a:avLst/>
                        </a:prstGeom>
                        <a:solidFill>
                          <a:schemeClr val="bg1">
                            <a:lumMod val="95000"/>
                          </a:schemeClr>
                        </a:solidFill>
                        <a:ln w="9525">
                          <a:noFill/>
                          <a:miter lim="800000"/>
                          <a:headEnd/>
                          <a:tailEnd/>
                        </a:ln>
                      </wps:spPr>
                      <wps:txbx>
                        <w:txbxContent>
                          <w:p w:rsidR="0093124D" w:rsidRPr="00101FCF" w:rsidRDefault="0093124D" w:rsidP="0093124D">
                            <w:pPr>
                              <w:shd w:val="clear" w:color="auto" w:fill="F2F2F2" w:themeFill="background1" w:themeFillShade="F2"/>
                              <w:rPr>
                                <w:rFonts w:ascii="Calibri" w:hAnsi="Calibri" w:cs="Calibri"/>
                              </w:rPr>
                            </w:pPr>
                            <w:r w:rsidRPr="00101FCF">
                              <w:rPr>
                                <w:rFonts w:ascii="Calibri" w:hAnsi="Calibri" w:cs="Calibri"/>
                              </w:rPr>
                              <w:t xml:space="preserve">Gather the junior team around and invite </w:t>
                            </w:r>
                            <w:r w:rsidR="00101FCF">
                              <w:rPr>
                                <w:rFonts w:ascii="Calibri" w:hAnsi="Calibri" w:cs="Calibri"/>
                              </w:rPr>
                              <w:t>one</w:t>
                            </w:r>
                            <w:r w:rsidRPr="00101FCF">
                              <w:rPr>
                                <w:rFonts w:ascii="Calibri" w:hAnsi="Calibri" w:cs="Calibri"/>
                              </w:rPr>
                              <w:t xml:space="preserve"> senior fee earner to sit in as well.</w:t>
                            </w:r>
                          </w:p>
                          <w:p w:rsidR="0093124D" w:rsidRPr="00101FCF" w:rsidRDefault="0093124D" w:rsidP="0093124D">
                            <w:pPr>
                              <w:shd w:val="clear" w:color="auto" w:fill="F2F2F2" w:themeFill="background1" w:themeFillShade="F2"/>
                              <w:rPr>
                                <w:rFonts w:ascii="Calibri" w:hAnsi="Calibri" w:cs="Calibri"/>
                              </w:rPr>
                            </w:pPr>
                            <w:r w:rsidRPr="00101FCF">
                              <w:rPr>
                                <w:rFonts w:ascii="Calibri" w:hAnsi="Calibri" w:cs="Calibri"/>
                              </w:rPr>
                              <w:t xml:space="preserve">Hand </w:t>
                            </w:r>
                            <w:r w:rsidR="00101FCF">
                              <w:rPr>
                                <w:rFonts w:ascii="Calibri" w:hAnsi="Calibri" w:cs="Calibri"/>
                              </w:rPr>
                              <w:t>each team member the</w:t>
                            </w:r>
                            <w:r w:rsidRPr="00101FCF">
                              <w:rPr>
                                <w:rFonts w:ascii="Calibri" w:hAnsi="Calibri" w:cs="Calibri"/>
                              </w:rPr>
                              <w:t xml:space="preserve"> worksheet on page </w:t>
                            </w:r>
                            <w:r w:rsidR="005C4DC3">
                              <w:rPr>
                                <w:rFonts w:ascii="Calibri" w:hAnsi="Calibri" w:cs="Calibri"/>
                              </w:rPr>
                              <w:t>2</w:t>
                            </w:r>
                            <w:r w:rsidRPr="00101FCF">
                              <w:rPr>
                                <w:rFonts w:ascii="Calibri" w:hAnsi="Calibri" w:cs="Calibri"/>
                              </w:rPr>
                              <w:t xml:space="preserve"> to take notes whilst you are </w:t>
                            </w:r>
                            <w:r w:rsidR="00101FCF">
                              <w:rPr>
                                <w:rFonts w:ascii="Calibri" w:hAnsi="Calibri" w:cs="Calibri"/>
                              </w:rPr>
                              <w:t>discussing the questions below</w:t>
                            </w:r>
                            <w:r w:rsidRPr="00101FCF">
                              <w:rPr>
                                <w:rFonts w:ascii="Calibri" w:hAnsi="Calibri" w:cs="Calibri"/>
                              </w:rPr>
                              <w:t xml:space="preserve"> and ask them to come back with a response within 48 hours and place them on your desk </w:t>
                            </w:r>
                            <w:r w:rsidRPr="00080DB5">
                              <w:rPr>
                                <w:rFonts w:ascii="Calibri" w:hAnsi="Calibri" w:cs="Calibri"/>
                                <w:i/>
                                <w:sz w:val="16"/>
                                <w:szCs w:val="16"/>
                              </w:rPr>
                              <w:t>(</w:t>
                            </w:r>
                            <w:r w:rsidR="00080DB5" w:rsidRPr="00080DB5">
                              <w:rPr>
                                <w:rFonts w:ascii="Calibri" w:hAnsi="Calibri" w:cs="Calibri"/>
                                <w:i/>
                                <w:sz w:val="16"/>
                                <w:szCs w:val="16"/>
                              </w:rPr>
                              <w:t>preferably in hard copy)</w:t>
                            </w:r>
                          </w:p>
                          <w:p w:rsidR="0093124D" w:rsidRPr="00101FCF" w:rsidRDefault="0093124D" w:rsidP="0093124D">
                            <w:pPr>
                              <w:shd w:val="clear" w:color="auto" w:fill="F2F2F2" w:themeFill="background1" w:themeFillShade="F2"/>
                              <w:rPr>
                                <w:rFonts w:ascii="Calibri" w:hAnsi="Calibri" w:cs="Calibri"/>
                              </w:rPr>
                            </w:pPr>
                            <w:r w:rsidRPr="00101FCF">
                              <w:rPr>
                                <w:rFonts w:ascii="Calibri" w:hAnsi="Calibri" w:cs="Calibri"/>
                              </w:rPr>
                              <w:t xml:space="preserve">Review their answers and provide guidance where required. </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25pt;margin-top:30.7pt;width:528pt;height:8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SMQIAAEgEAAAOAAAAZHJzL2Uyb0RvYy54bWysVNtu2zAMfR+wfxD0vtjOmrQx4hRdug4D&#10;ugvQ7gNoWY6FSaInKbG7rx8lp2m2vQ17EUSJOjw8JLW+Ho1mB+m8QlvxYpZzJq3ARtldxb893r25&#10;4swHsA1otLLiT9Lz683rV+uhL+UcO9SNdIxArC+HvuJdCH2ZZV500oCfYS8tXbboDAQy3S5rHAyE&#10;bnQ2z/NlNqBreodCek+nt9Ml3yT8tpUifGlbLwPTFSduIa0urXVcs80ayp2DvlPiSAP+gYUBZSno&#10;CeoWArC9U39BGSUcemzDTKDJsG2VkCkHyqbI/8jmoYNeplxIHN+fZPL/D1Z8Pnx1TDUVnxeXnFkw&#10;VKRHOQb2Dkc2j/oMvS/J7aEnxzDSMdU55er7exTfPbO47cDu5I1zOHQSGuJXxJfZ2dMJx0eQeviE&#10;DYWBfcAENLbORPFIDkboVKenU20iFUGHy8t8sczpStBdUczfrhapehmUz89758MHiYbFTcUdFT/B&#10;w+Heh0gHymeXGM2jVs2d0joZseHkVjt2AGqVejelqPeGuE5nFJDiTzipP6N7Qv0NSVs2VHy1mC9S&#10;cIsxBL2C0qhAva6VqfgVQU1gUEbF3tsmuQRQetoTWW2PEkbVJv3CWI+pWknfKG+NzRNp6nBqbRpF&#10;2nTofnI2UFtX3P/Yg5Oc6Y+W6rIqLi7iHJwb7tyozw2wgqAqHjibttuQZidmY/GG6teqpOwLkyNl&#10;atckzXG04jyc28nr5QPY/AIAAP//AwBQSwMEFAAGAAgAAAAhAAFPwoPdAAAACQEAAA8AAABkcnMv&#10;ZG93bnJldi54bWxMj8FOwzAQRO9I/IO1SFwQtRtCVEI2FUL0BJcWDhydeIkj4nUUu034e9wTHGdn&#10;NPO22i5uECeaQu8ZYb1SIIhbb3ruED7ed7cbECFqNnrwTAg/FGBbX15UujR+5j2dDrETqYRDqRFs&#10;jGMpZWgtOR1WfiRO3pefnI5JTp00k55TuRtkplQhne45LVg90rOl9vtwdAjT6+fLXCzh7Wa3H4M1&#10;2UOvmoh4fbU8PYKItMS/MJzxEzrUianxRzZBDAj5fQoiFOscxNlWhUqXBiG72+Qg60r+/6D+BQAA&#10;//8DAFBLAQItABQABgAIAAAAIQC2gziS/gAAAOEBAAATAAAAAAAAAAAAAAAAAAAAAABbQ29udGVu&#10;dF9UeXBlc10ueG1sUEsBAi0AFAAGAAgAAAAhADj9If/WAAAAlAEAAAsAAAAAAAAAAAAAAAAALwEA&#10;AF9yZWxzLy5yZWxzUEsBAi0AFAAGAAgAAAAhAG5DQtIxAgAASAQAAA4AAAAAAAAAAAAAAAAALgIA&#10;AGRycy9lMm9Eb2MueG1sUEsBAi0AFAAGAAgAAAAhAAFPwoPdAAAACQEAAA8AAAAAAAAAAAAAAAAA&#10;iwQAAGRycy9kb3ducmV2LnhtbFBLBQYAAAAABAAEAPMAAACVBQAAAAA=&#10;" fillcolor="#f2f2f2 [3052]" stroked="f">
                <v:textbox inset=",7.2pt,,7.2pt">
                  <w:txbxContent>
                    <w:p w:rsidR="0093124D" w:rsidRPr="00101FCF" w:rsidRDefault="0093124D" w:rsidP="0093124D">
                      <w:pPr>
                        <w:shd w:val="clear" w:color="auto" w:fill="F2F2F2" w:themeFill="background1" w:themeFillShade="F2"/>
                        <w:rPr>
                          <w:rFonts w:ascii="Calibri" w:hAnsi="Calibri" w:cs="Calibri"/>
                        </w:rPr>
                      </w:pPr>
                      <w:r w:rsidRPr="00101FCF">
                        <w:rPr>
                          <w:rFonts w:ascii="Calibri" w:hAnsi="Calibri" w:cs="Calibri"/>
                        </w:rPr>
                        <w:t xml:space="preserve">Gather the junior team around and invite </w:t>
                      </w:r>
                      <w:r w:rsidR="00101FCF">
                        <w:rPr>
                          <w:rFonts w:ascii="Calibri" w:hAnsi="Calibri" w:cs="Calibri"/>
                        </w:rPr>
                        <w:t>one</w:t>
                      </w:r>
                      <w:r w:rsidRPr="00101FCF">
                        <w:rPr>
                          <w:rFonts w:ascii="Calibri" w:hAnsi="Calibri" w:cs="Calibri"/>
                        </w:rPr>
                        <w:t xml:space="preserve"> senior fee earner to sit in as well.</w:t>
                      </w:r>
                    </w:p>
                    <w:p w:rsidR="0093124D" w:rsidRPr="00101FCF" w:rsidRDefault="0093124D" w:rsidP="0093124D">
                      <w:pPr>
                        <w:shd w:val="clear" w:color="auto" w:fill="F2F2F2" w:themeFill="background1" w:themeFillShade="F2"/>
                        <w:rPr>
                          <w:rFonts w:ascii="Calibri" w:hAnsi="Calibri" w:cs="Calibri"/>
                        </w:rPr>
                      </w:pPr>
                      <w:r w:rsidRPr="00101FCF">
                        <w:rPr>
                          <w:rFonts w:ascii="Calibri" w:hAnsi="Calibri" w:cs="Calibri"/>
                        </w:rPr>
                        <w:t xml:space="preserve">Hand </w:t>
                      </w:r>
                      <w:r w:rsidR="00101FCF">
                        <w:rPr>
                          <w:rFonts w:ascii="Calibri" w:hAnsi="Calibri" w:cs="Calibri"/>
                        </w:rPr>
                        <w:t>each team member the</w:t>
                      </w:r>
                      <w:r w:rsidRPr="00101FCF">
                        <w:rPr>
                          <w:rFonts w:ascii="Calibri" w:hAnsi="Calibri" w:cs="Calibri"/>
                        </w:rPr>
                        <w:t xml:space="preserve"> worksheet on page </w:t>
                      </w:r>
                      <w:r w:rsidR="005C4DC3">
                        <w:rPr>
                          <w:rFonts w:ascii="Calibri" w:hAnsi="Calibri" w:cs="Calibri"/>
                        </w:rPr>
                        <w:t>2</w:t>
                      </w:r>
                      <w:r w:rsidRPr="00101FCF">
                        <w:rPr>
                          <w:rFonts w:ascii="Calibri" w:hAnsi="Calibri" w:cs="Calibri"/>
                        </w:rPr>
                        <w:t xml:space="preserve"> to take notes whilst you are </w:t>
                      </w:r>
                      <w:r w:rsidR="00101FCF">
                        <w:rPr>
                          <w:rFonts w:ascii="Calibri" w:hAnsi="Calibri" w:cs="Calibri"/>
                        </w:rPr>
                        <w:t>discussing the questions below</w:t>
                      </w:r>
                      <w:r w:rsidRPr="00101FCF">
                        <w:rPr>
                          <w:rFonts w:ascii="Calibri" w:hAnsi="Calibri" w:cs="Calibri"/>
                        </w:rPr>
                        <w:t xml:space="preserve"> and ask them to come back with a response within 48 hours and place them on your desk </w:t>
                      </w:r>
                      <w:r w:rsidRPr="00080DB5">
                        <w:rPr>
                          <w:rFonts w:ascii="Calibri" w:hAnsi="Calibri" w:cs="Calibri"/>
                          <w:i/>
                          <w:sz w:val="16"/>
                          <w:szCs w:val="16"/>
                        </w:rPr>
                        <w:t>(</w:t>
                      </w:r>
                      <w:r w:rsidR="00080DB5" w:rsidRPr="00080DB5">
                        <w:rPr>
                          <w:rFonts w:ascii="Calibri" w:hAnsi="Calibri" w:cs="Calibri"/>
                          <w:i/>
                          <w:sz w:val="16"/>
                          <w:szCs w:val="16"/>
                        </w:rPr>
                        <w:t>preferably in hard copy)</w:t>
                      </w:r>
                    </w:p>
                    <w:p w:rsidR="0093124D" w:rsidRPr="00101FCF" w:rsidRDefault="0093124D" w:rsidP="0093124D">
                      <w:pPr>
                        <w:shd w:val="clear" w:color="auto" w:fill="F2F2F2" w:themeFill="background1" w:themeFillShade="F2"/>
                        <w:rPr>
                          <w:rFonts w:ascii="Calibri" w:hAnsi="Calibri" w:cs="Calibri"/>
                        </w:rPr>
                      </w:pPr>
                      <w:r w:rsidRPr="00101FCF">
                        <w:rPr>
                          <w:rFonts w:ascii="Calibri" w:hAnsi="Calibri" w:cs="Calibri"/>
                        </w:rPr>
                        <w:t xml:space="preserve">Review their answers and provide guidance where required. </w:t>
                      </w:r>
                    </w:p>
                  </w:txbxContent>
                </v:textbox>
                <w10:wrap type="square"/>
              </v:shape>
            </w:pict>
          </mc:Fallback>
        </mc:AlternateContent>
      </w:r>
      <w:r w:rsidR="00101FCF" w:rsidRPr="00842539">
        <w:rPr>
          <w:rFonts w:ascii="Calibri" w:hAnsi="Calibri" w:cs="Calibri"/>
          <w:b/>
          <w:sz w:val="32"/>
          <w:szCs w:val="32"/>
        </w:rPr>
        <w:t xml:space="preserve">Team Topic </w:t>
      </w:r>
      <w:r w:rsidR="006277A3">
        <w:rPr>
          <w:rFonts w:ascii="Calibri" w:hAnsi="Calibri" w:cs="Calibri"/>
          <w:b/>
          <w:sz w:val="32"/>
          <w:szCs w:val="32"/>
        </w:rPr>
        <w:t>FOUR</w:t>
      </w:r>
      <w:r w:rsidR="00101FCF" w:rsidRPr="00842539">
        <w:rPr>
          <w:rFonts w:ascii="Calibri" w:hAnsi="Calibri" w:cs="Calibri"/>
          <w:b/>
          <w:sz w:val="32"/>
          <w:szCs w:val="32"/>
        </w:rPr>
        <w:t xml:space="preserve">: </w:t>
      </w:r>
      <w:r w:rsidR="005C4DC3">
        <w:rPr>
          <w:rFonts w:ascii="Calibri" w:hAnsi="Calibri" w:cs="Calibri"/>
          <w:b/>
          <w:sz w:val="32"/>
          <w:szCs w:val="32"/>
        </w:rPr>
        <w:t xml:space="preserve">Why </w:t>
      </w:r>
      <w:r w:rsidR="004656C5">
        <w:rPr>
          <w:rFonts w:ascii="Calibri" w:hAnsi="Calibri" w:cs="Calibri"/>
          <w:b/>
          <w:sz w:val="32"/>
          <w:szCs w:val="32"/>
        </w:rPr>
        <w:t>Do Subordinates Undervalue Their Hourly Rate</w:t>
      </w:r>
      <w:r w:rsidR="005C4DC3">
        <w:rPr>
          <w:rFonts w:ascii="Calibri" w:hAnsi="Calibri" w:cs="Calibri"/>
          <w:b/>
          <w:sz w:val="32"/>
          <w:szCs w:val="32"/>
        </w:rPr>
        <w:t>?</w:t>
      </w:r>
    </w:p>
    <w:p w:rsidR="007C551E" w:rsidRPr="00101FCF" w:rsidRDefault="007C551E" w:rsidP="007C551E">
      <w:pPr>
        <w:rPr>
          <w:rFonts w:ascii="Calibri" w:hAnsi="Calibri" w:cs="Calibri"/>
          <w:b/>
          <w:sz w:val="24"/>
          <w:szCs w:val="24"/>
        </w:rPr>
      </w:pPr>
      <w:r w:rsidRPr="00101FCF">
        <w:rPr>
          <w:rFonts w:ascii="Calibri" w:hAnsi="Calibri" w:cs="Calibri"/>
          <w:b/>
          <w:sz w:val="24"/>
          <w:szCs w:val="24"/>
        </w:rPr>
        <w:t xml:space="preserve">Questions </w:t>
      </w:r>
      <w:r w:rsidR="00101FCF">
        <w:rPr>
          <w:rFonts w:ascii="Calibri" w:hAnsi="Calibri" w:cs="Calibri"/>
          <w:b/>
          <w:sz w:val="24"/>
          <w:szCs w:val="24"/>
        </w:rPr>
        <w:t>to Get the Conversation Going</w:t>
      </w:r>
    </w:p>
    <w:p w:rsidR="004656C5" w:rsidRPr="004656C5" w:rsidRDefault="004656C5" w:rsidP="004656C5">
      <w:pPr>
        <w:numPr>
          <w:ilvl w:val="0"/>
          <w:numId w:val="1"/>
        </w:numPr>
        <w:spacing w:before="120" w:after="120" w:line="240" w:lineRule="auto"/>
        <w:ind w:left="714" w:hanging="357"/>
        <w:rPr>
          <w:rFonts w:cstheme="minorHAnsi"/>
        </w:rPr>
      </w:pPr>
      <w:r w:rsidRPr="004656C5">
        <w:rPr>
          <w:rFonts w:cstheme="minorHAnsi"/>
        </w:rPr>
        <w:t>What is the difference if you invoice 60% of your paid hours versus 85% of your paid hours</w:t>
      </w:r>
      <w:r>
        <w:rPr>
          <w:rFonts w:cstheme="minorHAnsi"/>
        </w:rPr>
        <w:t>?</w:t>
      </w:r>
      <w:r w:rsidRPr="004656C5">
        <w:rPr>
          <w:rFonts w:cstheme="minorHAnsi"/>
        </w:rPr>
        <w:t xml:space="preserve"> </w:t>
      </w:r>
      <w:r>
        <w:rPr>
          <w:rFonts w:cstheme="minorHAnsi"/>
        </w:rPr>
        <w:br/>
      </w:r>
      <w:r w:rsidRPr="004656C5">
        <w:rPr>
          <w:rFonts w:cstheme="minorHAnsi"/>
          <w:sz w:val="16"/>
          <w:szCs w:val="16"/>
        </w:rPr>
        <w:t>(</w:t>
      </w:r>
      <w:r w:rsidRPr="004656C5">
        <w:rPr>
          <w:rFonts w:cstheme="minorHAnsi"/>
          <w:i/>
          <w:sz w:val="16"/>
          <w:szCs w:val="16"/>
        </w:rPr>
        <w:t xml:space="preserve">Get the </w:t>
      </w:r>
      <w:r w:rsidR="00850B9D">
        <w:rPr>
          <w:rFonts w:cstheme="minorHAnsi"/>
          <w:i/>
          <w:sz w:val="16"/>
          <w:szCs w:val="16"/>
        </w:rPr>
        <w:t>f</w:t>
      </w:r>
      <w:r w:rsidRPr="004656C5">
        <w:rPr>
          <w:rFonts w:cstheme="minorHAnsi"/>
          <w:i/>
          <w:sz w:val="16"/>
          <w:szCs w:val="16"/>
        </w:rPr>
        <w:t xml:space="preserve">ee </w:t>
      </w:r>
      <w:r w:rsidR="00850B9D">
        <w:rPr>
          <w:rFonts w:cstheme="minorHAnsi"/>
          <w:i/>
          <w:sz w:val="16"/>
          <w:szCs w:val="16"/>
        </w:rPr>
        <w:t>e</w:t>
      </w:r>
      <w:r w:rsidRPr="004656C5">
        <w:rPr>
          <w:rFonts w:cstheme="minorHAnsi"/>
          <w:i/>
          <w:sz w:val="16"/>
          <w:szCs w:val="16"/>
        </w:rPr>
        <w:t>arners in the room to calculate their hourly rate at say $250 per hour x 5 hours x $250 = $1,250 /day x 5 days = $6,250 /week x 44 weeks = $275,000.  At 6.5 hours /day (85% of paid hours) = $1,625 / day x 5 days = $8,125 /week x 44 weeks = $375,500 per year.  A difference of $100,500 over 12 months</w:t>
      </w:r>
      <w:r w:rsidR="00850B9D">
        <w:rPr>
          <w:rFonts w:cstheme="minorHAnsi"/>
          <w:i/>
          <w:sz w:val="16"/>
          <w:szCs w:val="16"/>
        </w:rPr>
        <w:t>.</w:t>
      </w:r>
      <w:r w:rsidRPr="004656C5">
        <w:rPr>
          <w:rFonts w:cstheme="minorHAnsi"/>
          <w:sz w:val="16"/>
          <w:szCs w:val="16"/>
        </w:rPr>
        <w:t>)</w:t>
      </w:r>
    </w:p>
    <w:p w:rsidR="00850B9D" w:rsidRDefault="004656C5" w:rsidP="00850B9D">
      <w:pPr>
        <w:numPr>
          <w:ilvl w:val="0"/>
          <w:numId w:val="1"/>
        </w:numPr>
        <w:spacing w:before="120" w:after="120" w:line="240" w:lineRule="auto"/>
        <w:ind w:left="714" w:hanging="357"/>
        <w:rPr>
          <w:rFonts w:cstheme="minorHAnsi"/>
        </w:rPr>
      </w:pPr>
      <w:r w:rsidRPr="004656C5">
        <w:rPr>
          <w:rFonts w:cstheme="minorHAnsi"/>
        </w:rPr>
        <w:t xml:space="preserve"> When should </w:t>
      </w:r>
      <w:r w:rsidR="00850B9D">
        <w:rPr>
          <w:rFonts w:cstheme="minorHAnsi"/>
        </w:rPr>
        <w:t>b</w:t>
      </w:r>
      <w:r w:rsidRPr="004656C5">
        <w:rPr>
          <w:rFonts w:cstheme="minorHAnsi"/>
        </w:rPr>
        <w:t>onuses be paid</w:t>
      </w:r>
      <w:r>
        <w:rPr>
          <w:rFonts w:cstheme="minorHAnsi"/>
        </w:rPr>
        <w:t>?</w:t>
      </w:r>
      <w:r w:rsidRPr="004656C5">
        <w:rPr>
          <w:rFonts w:cstheme="minorHAnsi"/>
        </w:rPr>
        <w:t xml:space="preserve"> </w:t>
      </w:r>
      <w:r w:rsidR="00164B15">
        <w:rPr>
          <w:rFonts w:cstheme="minorHAnsi"/>
        </w:rPr>
        <w:br/>
      </w:r>
      <w:r w:rsidRPr="004656C5">
        <w:rPr>
          <w:rFonts w:cstheme="minorHAnsi"/>
          <w:sz w:val="16"/>
          <w:szCs w:val="16"/>
        </w:rPr>
        <w:t>(</w:t>
      </w:r>
      <w:r w:rsidRPr="004656C5">
        <w:rPr>
          <w:rFonts w:cstheme="minorHAnsi"/>
          <w:i/>
          <w:sz w:val="16"/>
          <w:szCs w:val="16"/>
        </w:rPr>
        <w:t xml:space="preserve">Some firms pay a bonus when fee invoiced at greater than 3 </w:t>
      </w:r>
      <w:r w:rsidR="00850B9D">
        <w:rPr>
          <w:rFonts w:cstheme="minorHAnsi"/>
          <w:i/>
          <w:sz w:val="16"/>
          <w:szCs w:val="16"/>
        </w:rPr>
        <w:t>times their f</w:t>
      </w:r>
      <w:r w:rsidRPr="004656C5">
        <w:rPr>
          <w:rFonts w:cstheme="minorHAnsi"/>
          <w:i/>
          <w:sz w:val="16"/>
          <w:szCs w:val="16"/>
        </w:rPr>
        <w:t xml:space="preserve">ee </w:t>
      </w:r>
      <w:r w:rsidR="00850B9D">
        <w:rPr>
          <w:rFonts w:cstheme="minorHAnsi"/>
          <w:i/>
          <w:sz w:val="16"/>
          <w:szCs w:val="16"/>
        </w:rPr>
        <w:t>e</w:t>
      </w:r>
      <w:r w:rsidRPr="004656C5">
        <w:rPr>
          <w:rFonts w:cstheme="minorHAnsi"/>
          <w:i/>
          <w:sz w:val="16"/>
          <w:szCs w:val="16"/>
        </w:rPr>
        <w:t xml:space="preserve">arners full salary costs i.e. </w:t>
      </w:r>
      <w:r w:rsidR="00850B9D">
        <w:rPr>
          <w:rFonts w:cstheme="minorHAnsi"/>
          <w:i/>
          <w:sz w:val="16"/>
          <w:szCs w:val="16"/>
        </w:rPr>
        <w:t>b</w:t>
      </w:r>
      <w:r w:rsidRPr="004656C5">
        <w:rPr>
          <w:rFonts w:cstheme="minorHAnsi"/>
          <w:i/>
          <w:sz w:val="16"/>
          <w:szCs w:val="16"/>
        </w:rPr>
        <w:t xml:space="preserve">ase plus allowances.  Then a firm may go with paying the F/E 33% of the revenue above this e.g. </w:t>
      </w:r>
      <w:r w:rsidR="00850B9D">
        <w:rPr>
          <w:rFonts w:cstheme="minorHAnsi"/>
          <w:i/>
          <w:sz w:val="16"/>
          <w:szCs w:val="16"/>
        </w:rPr>
        <w:t>b</w:t>
      </w:r>
      <w:r w:rsidRPr="004656C5">
        <w:rPr>
          <w:rFonts w:cstheme="minorHAnsi"/>
          <w:i/>
          <w:sz w:val="16"/>
          <w:szCs w:val="16"/>
        </w:rPr>
        <w:t xml:space="preserve">ase plus allowances or benefits may be $100,000 x 3 = $300k revenue target.  If the F/E invoices $400k then the bonus would be $100k x 33% to the employee or $33,000 for the year.  This does not include </w:t>
      </w:r>
      <w:r w:rsidR="00850B9D">
        <w:rPr>
          <w:rFonts w:cstheme="minorHAnsi"/>
          <w:i/>
          <w:sz w:val="16"/>
          <w:szCs w:val="16"/>
        </w:rPr>
        <w:t>a</w:t>
      </w:r>
      <w:r w:rsidRPr="004656C5">
        <w:rPr>
          <w:rFonts w:cstheme="minorHAnsi"/>
          <w:i/>
          <w:sz w:val="16"/>
          <w:szCs w:val="16"/>
        </w:rPr>
        <w:t xml:space="preserve">llowances or </w:t>
      </w:r>
      <w:r w:rsidR="00850B9D">
        <w:rPr>
          <w:rFonts w:cstheme="minorHAnsi"/>
          <w:i/>
          <w:sz w:val="16"/>
          <w:szCs w:val="16"/>
        </w:rPr>
        <w:t>b</w:t>
      </w:r>
      <w:r w:rsidRPr="004656C5">
        <w:rPr>
          <w:rFonts w:cstheme="minorHAnsi"/>
          <w:i/>
          <w:sz w:val="16"/>
          <w:szCs w:val="16"/>
        </w:rPr>
        <w:t xml:space="preserve">onuses for </w:t>
      </w:r>
      <w:r w:rsidR="00850B9D">
        <w:rPr>
          <w:rFonts w:cstheme="minorHAnsi"/>
          <w:i/>
          <w:sz w:val="16"/>
          <w:szCs w:val="16"/>
        </w:rPr>
        <w:t>p</w:t>
      </w:r>
      <w:r w:rsidRPr="004656C5">
        <w:rPr>
          <w:rFonts w:cstheme="minorHAnsi"/>
          <w:i/>
          <w:sz w:val="16"/>
          <w:szCs w:val="16"/>
        </w:rPr>
        <w:t xml:space="preserve">roject work that is done over and above their </w:t>
      </w:r>
      <w:r w:rsidR="00850B9D">
        <w:rPr>
          <w:rFonts w:cstheme="minorHAnsi"/>
          <w:i/>
          <w:sz w:val="16"/>
          <w:szCs w:val="16"/>
        </w:rPr>
        <w:t>s</w:t>
      </w:r>
      <w:r w:rsidRPr="004656C5">
        <w:rPr>
          <w:rFonts w:cstheme="minorHAnsi"/>
          <w:i/>
          <w:sz w:val="16"/>
          <w:szCs w:val="16"/>
        </w:rPr>
        <w:t>alary and outside of normal office hours</w:t>
      </w:r>
      <w:r w:rsidR="00850B9D">
        <w:rPr>
          <w:rFonts w:cstheme="minorHAnsi"/>
          <w:i/>
          <w:sz w:val="16"/>
          <w:szCs w:val="16"/>
        </w:rPr>
        <w:t>.</w:t>
      </w:r>
      <w:r w:rsidRPr="004656C5">
        <w:rPr>
          <w:rFonts w:cstheme="minorHAnsi"/>
          <w:sz w:val="16"/>
          <w:szCs w:val="16"/>
        </w:rPr>
        <w:t>)</w:t>
      </w:r>
    </w:p>
    <w:p w:rsidR="004656C5" w:rsidRPr="00850B9D" w:rsidRDefault="004656C5" w:rsidP="00850B9D">
      <w:pPr>
        <w:numPr>
          <w:ilvl w:val="0"/>
          <w:numId w:val="1"/>
        </w:numPr>
        <w:spacing w:before="120" w:after="120" w:line="240" w:lineRule="auto"/>
        <w:ind w:left="714" w:hanging="357"/>
        <w:rPr>
          <w:rFonts w:cstheme="minorHAnsi"/>
        </w:rPr>
      </w:pPr>
      <w:r w:rsidRPr="00850B9D">
        <w:rPr>
          <w:rFonts w:cstheme="minorHAnsi"/>
        </w:rPr>
        <w:t xml:space="preserve"> Graphical </w:t>
      </w:r>
      <w:r w:rsidR="00850B9D" w:rsidRPr="00850B9D">
        <w:rPr>
          <w:rFonts w:cstheme="minorHAnsi"/>
        </w:rPr>
        <w:t>w</w:t>
      </w:r>
      <w:r w:rsidRPr="00850B9D">
        <w:rPr>
          <w:rFonts w:cstheme="minorHAnsi"/>
        </w:rPr>
        <w:t xml:space="preserve">eekly </w:t>
      </w:r>
      <w:r w:rsidR="00850B9D" w:rsidRPr="00850B9D">
        <w:rPr>
          <w:rFonts w:cstheme="minorHAnsi"/>
        </w:rPr>
        <w:t>r</w:t>
      </w:r>
      <w:r w:rsidRPr="00850B9D">
        <w:rPr>
          <w:rFonts w:cstheme="minorHAnsi"/>
        </w:rPr>
        <w:t xml:space="preserve">eport </w:t>
      </w:r>
      <w:r w:rsidRPr="00850B9D">
        <w:rPr>
          <w:rFonts w:cstheme="minorHAnsi"/>
        </w:rPr>
        <w:br/>
      </w:r>
      <w:bookmarkStart w:id="0" w:name="_GoBack"/>
      <w:r w:rsidRPr="00850B9D">
        <w:rPr>
          <w:rFonts w:cstheme="minorHAnsi"/>
          <w:sz w:val="16"/>
          <w:szCs w:val="16"/>
        </w:rPr>
        <w:t>(</w:t>
      </w:r>
      <w:r w:rsidRPr="00850B9D">
        <w:rPr>
          <w:rFonts w:cstheme="minorHAnsi"/>
          <w:i/>
          <w:sz w:val="16"/>
          <w:szCs w:val="16"/>
        </w:rPr>
        <w:t>Traffi</w:t>
      </w:r>
      <w:r w:rsidR="00850B9D" w:rsidRPr="00850B9D">
        <w:rPr>
          <w:rFonts w:cstheme="minorHAnsi"/>
          <w:i/>
          <w:sz w:val="16"/>
          <w:szCs w:val="16"/>
        </w:rPr>
        <w:t>c m</w:t>
      </w:r>
      <w:r w:rsidRPr="00850B9D">
        <w:rPr>
          <w:rFonts w:cstheme="minorHAnsi"/>
          <w:i/>
          <w:sz w:val="16"/>
          <w:szCs w:val="16"/>
        </w:rPr>
        <w:t xml:space="preserve">anager or </w:t>
      </w:r>
      <w:r w:rsidR="00850B9D" w:rsidRPr="00850B9D">
        <w:rPr>
          <w:rFonts w:cstheme="minorHAnsi"/>
          <w:i/>
          <w:sz w:val="16"/>
          <w:szCs w:val="16"/>
        </w:rPr>
        <w:t>se</w:t>
      </w:r>
      <w:r w:rsidRPr="00850B9D">
        <w:rPr>
          <w:rFonts w:cstheme="minorHAnsi"/>
          <w:i/>
          <w:sz w:val="16"/>
          <w:szCs w:val="16"/>
        </w:rPr>
        <w:t>n</w:t>
      </w:r>
      <w:r w:rsidR="00850B9D" w:rsidRPr="00850B9D">
        <w:rPr>
          <w:rFonts w:cstheme="minorHAnsi"/>
          <w:i/>
          <w:sz w:val="16"/>
          <w:szCs w:val="16"/>
        </w:rPr>
        <w:t>io</w:t>
      </w:r>
      <w:r w:rsidRPr="00850B9D">
        <w:rPr>
          <w:rFonts w:cstheme="minorHAnsi"/>
          <w:i/>
          <w:sz w:val="16"/>
          <w:szCs w:val="16"/>
        </w:rPr>
        <w:t xml:space="preserve">r </w:t>
      </w:r>
      <w:r w:rsidR="00850B9D" w:rsidRPr="00850B9D">
        <w:rPr>
          <w:rFonts w:cstheme="minorHAnsi"/>
          <w:i/>
          <w:sz w:val="16"/>
          <w:szCs w:val="16"/>
        </w:rPr>
        <w:t>p</w:t>
      </w:r>
      <w:r w:rsidRPr="00850B9D">
        <w:rPr>
          <w:rFonts w:cstheme="minorHAnsi"/>
          <w:i/>
          <w:sz w:val="16"/>
          <w:szCs w:val="16"/>
        </w:rPr>
        <w:t xml:space="preserve">artner to introduce a graphical dashboard </w:t>
      </w:r>
      <w:bookmarkEnd w:id="0"/>
      <w:r w:rsidRPr="00850B9D">
        <w:rPr>
          <w:rFonts w:cstheme="minorHAnsi"/>
          <w:i/>
          <w:sz w:val="16"/>
          <w:szCs w:val="16"/>
        </w:rPr>
        <w:t xml:space="preserve">that shows each </w:t>
      </w:r>
      <w:r w:rsidR="00850B9D" w:rsidRPr="00850B9D">
        <w:rPr>
          <w:rFonts w:cstheme="minorHAnsi"/>
          <w:i/>
          <w:sz w:val="16"/>
          <w:szCs w:val="16"/>
        </w:rPr>
        <w:t>f</w:t>
      </w:r>
      <w:r w:rsidRPr="00850B9D">
        <w:rPr>
          <w:rFonts w:cstheme="minorHAnsi"/>
          <w:i/>
          <w:sz w:val="16"/>
          <w:szCs w:val="16"/>
        </w:rPr>
        <w:t xml:space="preserve">ee </w:t>
      </w:r>
      <w:r w:rsidR="00850B9D" w:rsidRPr="00850B9D">
        <w:rPr>
          <w:rFonts w:cstheme="minorHAnsi"/>
          <w:i/>
          <w:sz w:val="16"/>
          <w:szCs w:val="16"/>
        </w:rPr>
        <w:t>e</w:t>
      </w:r>
      <w:r w:rsidRPr="00850B9D">
        <w:rPr>
          <w:rFonts w:cstheme="minorHAnsi"/>
          <w:i/>
          <w:sz w:val="16"/>
          <w:szCs w:val="16"/>
        </w:rPr>
        <w:t xml:space="preserve">arners </w:t>
      </w:r>
      <w:r w:rsidR="00850B9D" w:rsidRPr="00850B9D">
        <w:rPr>
          <w:rFonts w:cstheme="minorHAnsi"/>
          <w:i/>
          <w:sz w:val="16"/>
          <w:szCs w:val="16"/>
        </w:rPr>
        <w:t>b</w:t>
      </w:r>
      <w:r w:rsidRPr="00850B9D">
        <w:rPr>
          <w:rFonts w:cstheme="minorHAnsi"/>
          <w:i/>
          <w:sz w:val="16"/>
          <w:szCs w:val="16"/>
        </w:rPr>
        <w:t xml:space="preserve">illed </w:t>
      </w:r>
      <w:r w:rsidR="00850B9D" w:rsidRPr="00850B9D">
        <w:rPr>
          <w:rFonts w:cstheme="minorHAnsi"/>
          <w:i/>
          <w:sz w:val="16"/>
          <w:szCs w:val="16"/>
        </w:rPr>
        <w:t>h</w:t>
      </w:r>
      <w:r w:rsidRPr="00850B9D">
        <w:rPr>
          <w:rFonts w:cstheme="minorHAnsi"/>
          <w:i/>
          <w:sz w:val="16"/>
          <w:szCs w:val="16"/>
        </w:rPr>
        <w:t>ours for the week which also measures YTD.  Attached is a simple example of the types of graphs that can be shown to F/E’s. This report is printed as a hard copy and handed to the employee or placed in a priv</w:t>
      </w:r>
      <w:r w:rsidR="00850B9D" w:rsidRPr="00850B9D">
        <w:rPr>
          <w:rFonts w:cstheme="minorHAnsi"/>
          <w:i/>
          <w:sz w:val="16"/>
          <w:szCs w:val="16"/>
        </w:rPr>
        <w:t xml:space="preserve">ate staff area for all to see. </w:t>
      </w:r>
      <w:r w:rsidRPr="00850B9D">
        <w:rPr>
          <w:rFonts w:cstheme="minorHAnsi"/>
          <w:i/>
          <w:sz w:val="16"/>
          <w:szCs w:val="16"/>
        </w:rPr>
        <w:t>The does tend to create a bit of friendly competition</w:t>
      </w:r>
      <w:r w:rsidR="00850B9D" w:rsidRPr="00850B9D">
        <w:rPr>
          <w:rFonts w:cstheme="minorHAnsi"/>
          <w:i/>
          <w:sz w:val="16"/>
          <w:szCs w:val="16"/>
        </w:rPr>
        <w:t>.</w:t>
      </w:r>
      <w:r w:rsidRPr="00850B9D">
        <w:rPr>
          <w:rFonts w:cstheme="minorHAnsi"/>
          <w:sz w:val="16"/>
          <w:szCs w:val="16"/>
        </w:rPr>
        <w:t>)</w:t>
      </w:r>
    </w:p>
    <w:p w:rsidR="004656C5" w:rsidRPr="004656C5" w:rsidRDefault="004656C5" w:rsidP="004656C5">
      <w:pPr>
        <w:numPr>
          <w:ilvl w:val="0"/>
          <w:numId w:val="1"/>
        </w:numPr>
        <w:spacing w:before="120" w:after="120" w:line="240" w:lineRule="auto"/>
        <w:ind w:left="714" w:hanging="357"/>
        <w:rPr>
          <w:rFonts w:cstheme="minorHAnsi"/>
        </w:rPr>
      </w:pPr>
      <w:r w:rsidRPr="004656C5">
        <w:rPr>
          <w:rFonts w:cstheme="minorHAnsi"/>
        </w:rPr>
        <w:t xml:space="preserve"> Does </w:t>
      </w:r>
      <w:r>
        <w:rPr>
          <w:rFonts w:cstheme="minorHAnsi"/>
        </w:rPr>
        <w:t>a culture of ‘</w:t>
      </w:r>
      <w:r w:rsidR="00850B9D">
        <w:rPr>
          <w:rFonts w:cstheme="minorHAnsi"/>
        </w:rPr>
        <w:t>w</w:t>
      </w:r>
      <w:r>
        <w:rPr>
          <w:rFonts w:cstheme="minorHAnsi"/>
        </w:rPr>
        <w:t>rite-</w:t>
      </w:r>
      <w:r w:rsidR="00850B9D">
        <w:rPr>
          <w:rFonts w:cstheme="minorHAnsi"/>
        </w:rPr>
        <w:t>o</w:t>
      </w:r>
      <w:r>
        <w:rPr>
          <w:rFonts w:cstheme="minorHAnsi"/>
        </w:rPr>
        <w:t>ffs’ exist?</w:t>
      </w:r>
      <w:r>
        <w:rPr>
          <w:rFonts w:cstheme="minorHAnsi"/>
        </w:rPr>
        <w:br/>
      </w:r>
      <w:r w:rsidRPr="004656C5">
        <w:rPr>
          <w:rFonts w:cstheme="minorHAnsi"/>
          <w:sz w:val="16"/>
          <w:szCs w:val="16"/>
        </w:rPr>
        <w:t>(</w:t>
      </w:r>
      <w:r w:rsidR="00850B9D">
        <w:rPr>
          <w:rFonts w:cstheme="minorHAnsi"/>
          <w:i/>
          <w:sz w:val="16"/>
          <w:szCs w:val="16"/>
        </w:rPr>
        <w:t>B</w:t>
      </w:r>
      <w:r w:rsidRPr="004656C5">
        <w:rPr>
          <w:rFonts w:cstheme="minorHAnsi"/>
          <w:i/>
          <w:sz w:val="16"/>
          <w:szCs w:val="16"/>
        </w:rPr>
        <w:t xml:space="preserve">y using the graphs that measure </w:t>
      </w:r>
      <w:r w:rsidR="00850B9D">
        <w:rPr>
          <w:rFonts w:cstheme="minorHAnsi"/>
          <w:i/>
          <w:sz w:val="16"/>
          <w:szCs w:val="16"/>
        </w:rPr>
        <w:t>b</w:t>
      </w:r>
      <w:r w:rsidRPr="004656C5">
        <w:rPr>
          <w:rFonts w:cstheme="minorHAnsi"/>
          <w:i/>
          <w:sz w:val="16"/>
          <w:szCs w:val="16"/>
        </w:rPr>
        <w:t xml:space="preserve">illed hours versus </w:t>
      </w:r>
      <w:r w:rsidR="00850B9D">
        <w:rPr>
          <w:rFonts w:cstheme="minorHAnsi"/>
          <w:i/>
          <w:sz w:val="16"/>
          <w:szCs w:val="16"/>
        </w:rPr>
        <w:t>p</w:t>
      </w:r>
      <w:r w:rsidRPr="004656C5">
        <w:rPr>
          <w:rFonts w:cstheme="minorHAnsi"/>
          <w:i/>
          <w:sz w:val="16"/>
          <w:szCs w:val="16"/>
        </w:rPr>
        <w:t xml:space="preserve">aid hours you can change this simply by introducing a 90% target for </w:t>
      </w:r>
      <w:r w:rsidR="00850B9D">
        <w:rPr>
          <w:rFonts w:cstheme="minorHAnsi"/>
          <w:i/>
          <w:sz w:val="16"/>
          <w:szCs w:val="16"/>
        </w:rPr>
        <w:t>b</w:t>
      </w:r>
      <w:r w:rsidRPr="004656C5">
        <w:rPr>
          <w:rFonts w:cstheme="minorHAnsi"/>
          <w:i/>
          <w:sz w:val="16"/>
          <w:szCs w:val="16"/>
        </w:rPr>
        <w:t>illable hours</w:t>
      </w:r>
      <w:r w:rsidR="00850B9D">
        <w:rPr>
          <w:rFonts w:cstheme="minorHAnsi"/>
          <w:i/>
          <w:sz w:val="16"/>
          <w:szCs w:val="16"/>
        </w:rPr>
        <w:t>.</w:t>
      </w:r>
      <w:r w:rsidRPr="004656C5">
        <w:rPr>
          <w:rFonts w:cstheme="minorHAnsi"/>
          <w:sz w:val="16"/>
          <w:szCs w:val="16"/>
        </w:rPr>
        <w:t>)</w:t>
      </w:r>
    </w:p>
    <w:p w:rsidR="004656C5" w:rsidRPr="004656C5" w:rsidRDefault="004656C5" w:rsidP="004656C5">
      <w:pPr>
        <w:numPr>
          <w:ilvl w:val="0"/>
          <w:numId w:val="1"/>
        </w:numPr>
        <w:spacing w:before="120" w:after="120" w:line="240" w:lineRule="auto"/>
        <w:ind w:left="714" w:hanging="357"/>
        <w:rPr>
          <w:rFonts w:cstheme="minorHAnsi"/>
        </w:rPr>
      </w:pPr>
      <w:r w:rsidRPr="004656C5">
        <w:rPr>
          <w:rFonts w:cstheme="minorHAnsi"/>
        </w:rPr>
        <w:t xml:space="preserve">Performance </w:t>
      </w:r>
      <w:r w:rsidR="00850B9D">
        <w:rPr>
          <w:rFonts w:cstheme="minorHAnsi"/>
        </w:rPr>
        <w:t>a</w:t>
      </w:r>
      <w:r w:rsidRPr="004656C5">
        <w:rPr>
          <w:rFonts w:cstheme="minorHAnsi"/>
        </w:rPr>
        <w:t>ppraisals can change the culture of the firm</w:t>
      </w:r>
      <w:r w:rsidR="00850B9D">
        <w:rPr>
          <w:rFonts w:cstheme="minorHAnsi"/>
        </w:rPr>
        <w:t>.</w:t>
      </w:r>
      <w:r w:rsidRPr="004656C5">
        <w:rPr>
          <w:rFonts w:cstheme="minorHAnsi"/>
        </w:rPr>
        <w:t xml:space="preserve"> </w:t>
      </w:r>
      <w:r>
        <w:rPr>
          <w:rFonts w:cstheme="minorHAnsi"/>
        </w:rPr>
        <w:br/>
      </w:r>
      <w:r w:rsidRPr="004656C5">
        <w:rPr>
          <w:rFonts w:cstheme="minorHAnsi"/>
          <w:sz w:val="16"/>
          <w:szCs w:val="16"/>
        </w:rPr>
        <w:t>(</w:t>
      </w:r>
      <w:r w:rsidR="00850B9D" w:rsidRPr="004656C5">
        <w:rPr>
          <w:rFonts w:cstheme="minorHAnsi"/>
          <w:i/>
          <w:sz w:val="16"/>
          <w:szCs w:val="16"/>
        </w:rPr>
        <w:t>Undertaking</w:t>
      </w:r>
      <w:r w:rsidRPr="004656C5">
        <w:rPr>
          <w:rFonts w:cstheme="minorHAnsi"/>
          <w:i/>
          <w:sz w:val="16"/>
          <w:szCs w:val="16"/>
        </w:rPr>
        <w:t xml:space="preserve"> performance appraisals every 4 months (not a pay review) you will identify who on your team is behind your goals and who </w:t>
      </w:r>
      <w:r w:rsidR="00164B15">
        <w:rPr>
          <w:rFonts w:cstheme="minorHAnsi"/>
          <w:i/>
          <w:sz w:val="16"/>
          <w:szCs w:val="16"/>
        </w:rPr>
        <w:t xml:space="preserve">is there just for a job. </w:t>
      </w:r>
      <w:r w:rsidRPr="004656C5">
        <w:rPr>
          <w:rFonts w:cstheme="minorHAnsi"/>
          <w:i/>
          <w:sz w:val="16"/>
          <w:szCs w:val="16"/>
        </w:rPr>
        <w:t>To build muscle you need to put the muscle under stress to build an employee you need to put them under stress (challenge) so appraisals are where you look to provide an employee with positive challenges that will stimulate them as well as deliver additional results to the firm</w:t>
      </w:r>
      <w:r w:rsidR="00850B9D">
        <w:rPr>
          <w:rFonts w:cstheme="minorHAnsi"/>
          <w:i/>
          <w:sz w:val="16"/>
          <w:szCs w:val="16"/>
        </w:rPr>
        <w:t>.</w:t>
      </w:r>
      <w:r w:rsidRPr="004656C5">
        <w:rPr>
          <w:rFonts w:cstheme="minorHAnsi"/>
          <w:sz w:val="16"/>
          <w:szCs w:val="16"/>
        </w:rPr>
        <w:t>)</w:t>
      </w:r>
    </w:p>
    <w:p w:rsidR="00E678F0" w:rsidRPr="00BB65D2" w:rsidRDefault="00E678F0" w:rsidP="00E678F0">
      <w:pPr>
        <w:spacing w:before="120" w:after="120" w:line="240" w:lineRule="auto"/>
        <w:rPr>
          <w:rFonts w:ascii="Calibri" w:hAnsi="Calibri" w:cs="Calibri"/>
        </w:rPr>
      </w:pPr>
    </w:p>
    <w:p w:rsidR="00F61C19" w:rsidRPr="00F61C19" w:rsidRDefault="00F61C19" w:rsidP="007C551E">
      <w:pPr>
        <w:rPr>
          <w:rFonts w:ascii="Calibri" w:hAnsi="Calibri" w:cs="Calibri"/>
          <w:b/>
          <w:sz w:val="24"/>
          <w:szCs w:val="24"/>
        </w:rPr>
      </w:pPr>
      <w:r>
        <w:rPr>
          <w:rFonts w:ascii="Calibri" w:hAnsi="Calibri" w:cs="Calibri"/>
          <w:b/>
          <w:sz w:val="24"/>
          <w:szCs w:val="24"/>
        </w:rPr>
        <w:t>Strategy and Goals</w:t>
      </w:r>
    </w:p>
    <w:p w:rsidR="007C551E" w:rsidRPr="0093124D" w:rsidRDefault="007C551E" w:rsidP="007C551E">
      <w:pPr>
        <w:rPr>
          <w:rFonts w:ascii="Calibri" w:hAnsi="Calibri" w:cs="Calibri"/>
        </w:rPr>
      </w:pPr>
      <w:r w:rsidRPr="0093124D">
        <w:rPr>
          <w:rFonts w:ascii="Calibri" w:hAnsi="Calibri" w:cs="Calibri"/>
        </w:rPr>
        <w:t xml:space="preserve">As the facilitator of the discussion you want to get the </w:t>
      </w:r>
      <w:r w:rsidR="00850B9D">
        <w:rPr>
          <w:rFonts w:ascii="Calibri" w:hAnsi="Calibri" w:cs="Calibri"/>
        </w:rPr>
        <w:t>t</w:t>
      </w:r>
      <w:r w:rsidRPr="0093124D">
        <w:rPr>
          <w:rFonts w:ascii="Calibri" w:hAnsi="Calibri" w:cs="Calibri"/>
        </w:rPr>
        <w:t xml:space="preserve">eam </w:t>
      </w:r>
      <w:r w:rsidR="00850B9D">
        <w:rPr>
          <w:rFonts w:ascii="Calibri" w:hAnsi="Calibri" w:cs="Calibri"/>
        </w:rPr>
        <w:t>m</w:t>
      </w:r>
      <w:r w:rsidRPr="0093124D">
        <w:rPr>
          <w:rFonts w:ascii="Calibri" w:hAnsi="Calibri" w:cs="Calibri"/>
        </w:rPr>
        <w:t>embers to firstly engage in their understanding of the topic and secondly to perhaps go away and research the matter and present their results back to you.</w:t>
      </w:r>
    </w:p>
    <w:p w:rsidR="007C551E" w:rsidRPr="0093124D" w:rsidRDefault="007C551E" w:rsidP="007C551E">
      <w:pPr>
        <w:rPr>
          <w:rFonts w:ascii="Calibri" w:hAnsi="Calibri" w:cs="Calibri"/>
        </w:rPr>
      </w:pPr>
      <w:r w:rsidRPr="0093124D">
        <w:rPr>
          <w:rFonts w:ascii="Calibri" w:hAnsi="Calibri" w:cs="Calibri"/>
        </w:rPr>
        <w:t xml:space="preserve">Optional </w:t>
      </w:r>
      <w:r w:rsidR="00850B9D">
        <w:rPr>
          <w:rFonts w:ascii="Calibri" w:hAnsi="Calibri" w:cs="Calibri"/>
        </w:rPr>
        <w:t>o</w:t>
      </w:r>
      <w:r w:rsidRPr="0093124D">
        <w:rPr>
          <w:rFonts w:ascii="Calibri" w:hAnsi="Calibri" w:cs="Calibri"/>
        </w:rPr>
        <w:t>utcome, you could summarise the collective responses for say 10 minutes prior to the next Tool Box meeting of the team and this will help cross-pollenate the good ideas, and give you a second chance to throw in a few ideas of your own.</w:t>
      </w:r>
    </w:p>
    <w:p w:rsidR="007C551E" w:rsidRPr="0093124D" w:rsidRDefault="0093124D" w:rsidP="007C551E">
      <w:pPr>
        <w:rPr>
          <w:rFonts w:ascii="Calibri" w:hAnsi="Calibri" w:cs="Calibri"/>
        </w:rPr>
      </w:pPr>
      <w:r>
        <w:rPr>
          <w:rFonts w:ascii="Calibri" w:hAnsi="Calibri" w:cs="Calibri"/>
        </w:rPr>
        <w:t>Regards</w:t>
      </w:r>
      <w:r w:rsidR="00F61C19">
        <w:rPr>
          <w:rFonts w:ascii="Calibri" w:hAnsi="Calibri" w:cs="Calibri"/>
        </w:rPr>
        <w:t>,</w:t>
      </w:r>
    </w:p>
    <w:p w:rsidR="007C551E" w:rsidRPr="00F61C19" w:rsidRDefault="007C551E">
      <w:pPr>
        <w:rPr>
          <w:rFonts w:ascii="Brush Script MT" w:hAnsi="Brush Script MT"/>
          <w:bCs/>
          <w:color w:val="0000FF"/>
          <w:sz w:val="44"/>
          <w:szCs w:val="44"/>
        </w:rPr>
      </w:pPr>
      <w:r w:rsidRPr="00080DB5">
        <w:rPr>
          <w:rFonts w:ascii="Brush Script MT" w:hAnsi="Brush Script MT"/>
          <w:bCs/>
          <w:color w:val="C45911" w:themeColor="accent2" w:themeShade="BF"/>
          <w:sz w:val="44"/>
          <w:szCs w:val="44"/>
        </w:rPr>
        <w:t>Jeff Miles</w:t>
      </w:r>
      <w:r w:rsidR="00F61C19">
        <w:rPr>
          <w:rFonts w:ascii="Brush Script MT" w:hAnsi="Brush Script MT"/>
          <w:bCs/>
          <w:color w:val="0000FF"/>
          <w:sz w:val="44"/>
          <w:szCs w:val="44"/>
        </w:rPr>
        <w:br/>
      </w:r>
      <w:r w:rsidR="00F61C19" w:rsidRPr="00F61C19">
        <w:rPr>
          <w:rFonts w:cstheme="minorHAnsi"/>
          <w:bCs/>
          <w:sz w:val="24"/>
          <w:szCs w:val="24"/>
        </w:rPr>
        <w:t>The Business Doctor</w:t>
      </w:r>
      <w:r>
        <w:rPr>
          <w:rFonts w:ascii="Tahoma" w:hAnsi="Tahoma"/>
        </w:rPr>
        <w:br w:type="page"/>
      </w:r>
    </w:p>
    <w:p w:rsidR="00101FCF" w:rsidRDefault="00101FCF" w:rsidP="007C551E">
      <w:pPr>
        <w:rPr>
          <w:rFonts w:ascii="Tahoma" w:hAnsi="Tahoma"/>
        </w:rPr>
      </w:pPr>
      <w:r>
        <w:rPr>
          <w:noProof/>
        </w:rPr>
        <w:lastRenderedPageBreak/>
        <mc:AlternateContent>
          <mc:Choice Requires="wps">
            <w:drawing>
              <wp:anchor distT="45720" distB="45720" distL="114300" distR="114300" simplePos="0" relativeHeight="251670528" behindDoc="0" locked="0" layoutInCell="1" allowOverlap="1" wp14:anchorId="14E8CF0B" wp14:editId="425BA6D9">
                <wp:simplePos x="0" y="0"/>
                <wp:positionH relativeFrom="column">
                  <wp:posOffset>2362200</wp:posOffset>
                </wp:positionH>
                <wp:positionV relativeFrom="paragraph">
                  <wp:posOffset>76200</wp:posOffset>
                </wp:positionV>
                <wp:extent cx="3857625" cy="40322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03225"/>
                        </a:xfrm>
                        <a:prstGeom prst="rect">
                          <a:avLst/>
                        </a:prstGeom>
                        <a:noFill/>
                        <a:ln w="9525">
                          <a:noFill/>
                          <a:miter lim="800000"/>
                          <a:headEnd/>
                          <a:tailEnd/>
                        </a:ln>
                      </wps:spPr>
                      <wps:txbx>
                        <w:txbxContent>
                          <w:p w:rsidR="00101FCF" w:rsidRPr="0093124D" w:rsidRDefault="00101FCF" w:rsidP="00101FCF">
                            <w:pPr>
                              <w:rPr>
                                <w:rFonts w:ascii="Eras Demi ITC" w:hAnsi="Eras Demi ITC"/>
                              </w:rPr>
                            </w:pPr>
                            <w:r>
                              <w:rPr>
                                <w:rFonts w:ascii="Eras Demi ITC" w:hAnsi="Eras Demi ITC"/>
                                <w:spacing w:val="4"/>
                                <w:sz w:val="48"/>
                                <w:szCs w:val="48"/>
                              </w:rPr>
                              <w:t>TOOL BOX WORKSHEET</w:t>
                            </w:r>
                          </w:p>
                          <w:p w:rsidR="00101FCF" w:rsidRDefault="00101FCF" w:rsidP="00101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8CF0B" id="Text Box 7" o:spid="_x0000_s1028" type="#_x0000_t202" style="position:absolute;margin-left:186pt;margin-top:6pt;width:303.75pt;height:3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uTDAIAAPkDAAAOAAAAZHJzL2Uyb0RvYy54bWysU9tuGyEQfa/Uf0C817ve2LGzMo7SpKkq&#10;pRcp6QdglvWiAkMBe9f9+g6s7VrpW1Ue0AwzHOacGVa3g9FkL31QYBmdTkpKpBXQKLtl9PvL47sl&#10;JSFy23ANVjJ6kIHert++WfWulhV0oBvpCYLYUPeO0S5GVxdFEJ00PEzASYvBFrzhEV2/LRrPe0Q3&#10;uqjK8rrowTfOg5Ah4OnDGKTrjN+2UsSvbRtkJJpRrC3m3ed9k/ZiveL11nPXKXEsg/9DFYYri4+e&#10;oR545GTn1V9QRgkPAdo4EWAKaFslZOaAbKblKzbPHXcyc0FxgjvLFP4frPiy/+aJahhdUGK5wRa9&#10;yCGS9zCQRVKnd6HGpGeHaXHAY+xyZhrcE4gfgVi477jdyjvvoe8kb7C6abpZXFwdcUIC2fSfocFn&#10;+C5CBhpab5J0KAZBdOzS4dyZVIrAw6vlfHFdzSkRGJuVVxXa6Qlen247H+JHCYYkg1GPnc/ofP8U&#10;4ph6SkmPWXhUWuM5r7UlPaM3c4R8FTEq4nBqZRhdlmmN45JIfrBNvhy50qONtWh7ZJ2IjpTjsBmy&#10;vNVJzA00B5TBwziL+HfQ6MD/oqTHOWQ0/NxxLynRnyxKeTOdzdLgZmc2X1To+MvI5jLCrUAoRiMl&#10;o3kf87CPxO5Q8lZlNVJvxkqOJeN8ZT2PfyEN8KWfs/782PVvAAAA//8DAFBLAwQUAAYACAAAACEA&#10;siIzld0AAAAJAQAADwAAAGRycy9kb3ducmV2LnhtbEyPwU7DMBBE70j9B2uRuFGbQkiTxqkQiCuI&#10;ApV6c+NtEjVeR7HbhL9ne4LTajSj2TfFenKdOOMQWk8a7uYKBFLlbUu1hq/P19sliBANWdN5Qg0/&#10;GGBdzq4Kk1s/0geeN7EWXEIhNxqaGPtcylA16EyY+x6JvYMfnIksh1rawYxc7jq5UOpROtMSf2hM&#10;j88NVsfNyWn4fjvstg/qvX5xST/6SUlymdT65np6WoGIOMW/MFzwGR1KZtr7E9kgOg336YK3RDYu&#10;lwNZmiUg9hrSJAFZFvL/gvIXAAD//wMAUEsBAi0AFAAGAAgAAAAhALaDOJL+AAAA4QEAABMAAAAA&#10;AAAAAAAAAAAAAAAAAFtDb250ZW50X1R5cGVzXS54bWxQSwECLQAUAAYACAAAACEAOP0h/9YAAACU&#10;AQAACwAAAAAAAAAAAAAAAAAvAQAAX3JlbHMvLnJlbHNQSwECLQAUAAYACAAAACEATSNrkwwCAAD5&#10;AwAADgAAAAAAAAAAAAAAAAAuAgAAZHJzL2Uyb0RvYy54bWxQSwECLQAUAAYACAAAACEAsiIzld0A&#10;AAAJAQAADwAAAAAAAAAAAAAAAABmBAAAZHJzL2Rvd25yZXYueG1sUEsFBgAAAAAEAAQA8wAAAHAF&#10;AAAAAA==&#10;" filled="f" stroked="f">
                <v:textbox>
                  <w:txbxContent>
                    <w:p w:rsidR="00101FCF" w:rsidRPr="0093124D" w:rsidRDefault="00101FCF" w:rsidP="00101FCF">
                      <w:pPr>
                        <w:rPr>
                          <w:rFonts w:ascii="Eras Demi ITC" w:hAnsi="Eras Demi ITC"/>
                        </w:rPr>
                      </w:pPr>
                      <w:r>
                        <w:rPr>
                          <w:rFonts w:ascii="Eras Demi ITC" w:hAnsi="Eras Demi ITC"/>
                          <w:spacing w:val="4"/>
                          <w:sz w:val="48"/>
                          <w:szCs w:val="48"/>
                        </w:rPr>
                        <w:t>TOOL BOX WORKSHEET</w:t>
                      </w:r>
                    </w:p>
                    <w:p w:rsidR="00101FCF" w:rsidRDefault="00101FCF" w:rsidP="00101FCF"/>
                  </w:txbxContent>
                </v:textbox>
                <w10:wrap type="square"/>
              </v:shape>
            </w:pict>
          </mc:Fallback>
        </mc:AlternateContent>
      </w:r>
      <w:r>
        <w:rPr>
          <w:noProof/>
        </w:rPr>
        <w:drawing>
          <wp:anchor distT="0" distB="0" distL="114300" distR="114300" simplePos="0" relativeHeight="251668480" behindDoc="1" locked="0" layoutInCell="1" allowOverlap="1" wp14:anchorId="3E9D124F" wp14:editId="2AD42E40">
            <wp:simplePos x="0" y="0"/>
            <wp:positionH relativeFrom="column">
              <wp:posOffset>-38100</wp:posOffset>
            </wp:positionH>
            <wp:positionV relativeFrom="paragraph">
              <wp:posOffset>-113665</wp:posOffset>
            </wp:positionV>
            <wp:extent cx="2000250" cy="613194"/>
            <wp:effectExtent l="0" t="0" r="0" b="0"/>
            <wp:wrapNone/>
            <wp:docPr id="6" name="Picture 6" descr="TBD 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D logo(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6131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FCF" w:rsidRDefault="00101FCF" w:rsidP="007C551E">
      <w:pPr>
        <w:rPr>
          <w:rFonts w:ascii="Tahoma" w:hAnsi="Tahoma"/>
        </w:rPr>
      </w:pPr>
    </w:p>
    <w:p w:rsidR="007C551E" w:rsidRDefault="007C551E" w:rsidP="007C551E">
      <w:pPr>
        <w:spacing w:line="360" w:lineRule="auto"/>
        <w:rPr>
          <w:rFonts w:ascii="Tahoma" w:hAnsi="Tahoma"/>
        </w:rPr>
      </w:pPr>
    </w:p>
    <w:p w:rsidR="00E678F0" w:rsidRPr="00E678F0" w:rsidRDefault="007C551E" w:rsidP="00E678F0">
      <w:pPr>
        <w:spacing w:line="360" w:lineRule="auto"/>
        <w:rPr>
          <w:rFonts w:cstheme="minorHAnsi"/>
        </w:rPr>
      </w:pPr>
      <w:r w:rsidRPr="00E678F0">
        <w:rPr>
          <w:rFonts w:cstheme="minorHAnsi"/>
        </w:rPr>
        <w:t>Please draft your responses</w:t>
      </w:r>
      <w:r w:rsidR="00080DB5" w:rsidRPr="00E678F0">
        <w:rPr>
          <w:rFonts w:cstheme="minorHAnsi"/>
        </w:rPr>
        <w:t xml:space="preserve"> below</w:t>
      </w:r>
      <w:r w:rsidRPr="00E678F0">
        <w:rPr>
          <w:rFonts w:cstheme="minorHAnsi"/>
        </w:rPr>
        <w:t xml:space="preserve"> to the issue of </w:t>
      </w:r>
      <w:r w:rsidR="00E678F0" w:rsidRPr="00E678F0">
        <w:rPr>
          <w:rFonts w:cstheme="minorHAnsi"/>
          <w:b/>
        </w:rPr>
        <w:t xml:space="preserve">Team Topic # </w:t>
      </w:r>
      <w:r w:rsidR="004656C5">
        <w:rPr>
          <w:rFonts w:cstheme="minorHAnsi"/>
          <w:b/>
        </w:rPr>
        <w:t>4 Why Do Subordinates Undervalue Their Hourly Rate?</w:t>
      </w:r>
    </w:p>
    <w:tbl>
      <w:tblPr>
        <w:tblStyle w:val="TableGrid"/>
        <w:tblW w:w="0" w:type="auto"/>
        <w:jc w:val="center"/>
        <w:shd w:val="clear" w:color="auto" w:fill="FFFFFF" w:themeFill="background1"/>
        <w:tblLook w:val="04A0" w:firstRow="1" w:lastRow="0" w:firstColumn="1" w:lastColumn="0" w:noHBand="0" w:noVBand="1"/>
      </w:tblPr>
      <w:tblGrid>
        <w:gridCol w:w="10080"/>
      </w:tblGrid>
      <w:tr w:rsidR="00F61C19" w:rsidTr="00F61C19">
        <w:trPr>
          <w:trHeight w:val="1008"/>
          <w:jc w:val="center"/>
        </w:trPr>
        <w:tc>
          <w:tcPr>
            <w:tcW w:w="10080" w:type="dxa"/>
            <w:shd w:val="clear" w:color="auto" w:fill="FFFFFF" w:themeFill="background1"/>
          </w:tcPr>
          <w:p w:rsidR="00F61C19" w:rsidRPr="00686E25" w:rsidRDefault="00686E25" w:rsidP="00686E25">
            <w:pPr>
              <w:spacing w:before="120" w:after="120"/>
              <w:rPr>
                <w:rFonts w:ascii="Calibri" w:hAnsi="Calibri" w:cs="Calibri"/>
                <w:b/>
              </w:rPr>
            </w:pPr>
            <w:r w:rsidRPr="00686E25">
              <w:rPr>
                <w:rFonts w:ascii="Calibri" w:hAnsi="Calibri" w:cs="Calibri"/>
                <w:b/>
              </w:rPr>
              <w:t xml:space="preserve">1. </w:t>
            </w:r>
            <w:r w:rsidRPr="00686E25">
              <w:rPr>
                <w:rFonts w:cstheme="minorHAnsi"/>
                <w:b/>
              </w:rPr>
              <w:t xml:space="preserve">What is the difference if you invoice 60% of your paid hours versus 85% of your paid hours? </w:t>
            </w:r>
            <w:r w:rsidRPr="00686E25">
              <w:rPr>
                <w:rFonts w:cstheme="minorHAnsi"/>
                <w:b/>
              </w:rPr>
              <w:br/>
            </w:r>
          </w:p>
        </w:tc>
      </w:tr>
      <w:tr w:rsidR="00F61C19" w:rsidTr="00F61C19">
        <w:trPr>
          <w:trHeight w:val="1008"/>
          <w:jc w:val="center"/>
        </w:trPr>
        <w:tc>
          <w:tcPr>
            <w:tcW w:w="10080" w:type="dxa"/>
            <w:shd w:val="clear" w:color="auto" w:fill="FFFFFF" w:themeFill="background1"/>
          </w:tcPr>
          <w:p w:rsidR="00F61C19" w:rsidRPr="00686E25" w:rsidRDefault="00F61C19" w:rsidP="00850B9D">
            <w:pPr>
              <w:spacing w:line="360" w:lineRule="auto"/>
              <w:rPr>
                <w:rFonts w:ascii="Calibri" w:hAnsi="Calibri" w:cs="Calibri"/>
                <w:b/>
              </w:rPr>
            </w:pPr>
            <w:r w:rsidRPr="00686E25">
              <w:rPr>
                <w:rFonts w:ascii="Calibri" w:hAnsi="Calibri" w:cs="Calibri"/>
                <w:b/>
              </w:rPr>
              <w:t>2.</w:t>
            </w:r>
            <w:r w:rsidR="00686E25" w:rsidRPr="00686E25">
              <w:rPr>
                <w:rFonts w:ascii="Calibri" w:hAnsi="Calibri" w:cs="Calibri"/>
                <w:b/>
              </w:rPr>
              <w:t xml:space="preserve"> </w:t>
            </w:r>
            <w:r w:rsidR="00686E25" w:rsidRPr="00686E25">
              <w:rPr>
                <w:rFonts w:cstheme="minorHAnsi"/>
                <w:b/>
              </w:rPr>
              <w:t xml:space="preserve">When should </w:t>
            </w:r>
            <w:r w:rsidR="00850B9D">
              <w:rPr>
                <w:rFonts w:cstheme="minorHAnsi"/>
                <w:b/>
              </w:rPr>
              <w:t>b</w:t>
            </w:r>
            <w:r w:rsidR="00686E25" w:rsidRPr="00686E25">
              <w:rPr>
                <w:rFonts w:cstheme="minorHAnsi"/>
                <w:b/>
              </w:rPr>
              <w:t xml:space="preserve">onuses be paid? </w:t>
            </w:r>
            <w:r w:rsidR="00686E25" w:rsidRPr="00686E25">
              <w:rPr>
                <w:rFonts w:cstheme="minorHAnsi"/>
                <w:b/>
              </w:rPr>
              <w:br/>
            </w:r>
          </w:p>
        </w:tc>
      </w:tr>
      <w:tr w:rsidR="00F61C19" w:rsidTr="00F61C19">
        <w:trPr>
          <w:trHeight w:val="1008"/>
          <w:jc w:val="center"/>
        </w:trPr>
        <w:tc>
          <w:tcPr>
            <w:tcW w:w="10080" w:type="dxa"/>
            <w:shd w:val="clear" w:color="auto" w:fill="FFFFFF" w:themeFill="background1"/>
          </w:tcPr>
          <w:p w:rsidR="00F61C19" w:rsidRPr="00686E25" w:rsidRDefault="00F61C19" w:rsidP="00850B9D">
            <w:pPr>
              <w:spacing w:line="360" w:lineRule="auto"/>
              <w:rPr>
                <w:rFonts w:ascii="Calibri" w:hAnsi="Calibri" w:cs="Calibri"/>
                <w:b/>
              </w:rPr>
            </w:pPr>
            <w:r w:rsidRPr="00686E25">
              <w:rPr>
                <w:rFonts w:ascii="Calibri" w:hAnsi="Calibri" w:cs="Calibri"/>
                <w:b/>
              </w:rPr>
              <w:t>3.</w:t>
            </w:r>
            <w:r w:rsidR="00686E25" w:rsidRPr="00686E25">
              <w:rPr>
                <w:rFonts w:ascii="Calibri" w:hAnsi="Calibri" w:cs="Calibri"/>
                <w:b/>
              </w:rPr>
              <w:t xml:space="preserve"> </w:t>
            </w:r>
            <w:r w:rsidR="00686E25" w:rsidRPr="00686E25">
              <w:rPr>
                <w:rFonts w:cstheme="minorHAnsi"/>
                <w:b/>
              </w:rPr>
              <w:t xml:space="preserve">Graphical </w:t>
            </w:r>
            <w:r w:rsidR="00850B9D">
              <w:rPr>
                <w:rFonts w:cstheme="minorHAnsi"/>
                <w:b/>
              </w:rPr>
              <w:t>w</w:t>
            </w:r>
            <w:r w:rsidR="00686E25" w:rsidRPr="00686E25">
              <w:rPr>
                <w:rFonts w:cstheme="minorHAnsi"/>
                <w:b/>
              </w:rPr>
              <w:t xml:space="preserve">eekly </w:t>
            </w:r>
            <w:r w:rsidR="00850B9D">
              <w:rPr>
                <w:rFonts w:cstheme="minorHAnsi"/>
                <w:b/>
              </w:rPr>
              <w:t>r</w:t>
            </w:r>
            <w:r w:rsidR="00686E25" w:rsidRPr="00686E25">
              <w:rPr>
                <w:rFonts w:cstheme="minorHAnsi"/>
                <w:b/>
              </w:rPr>
              <w:t>eport</w:t>
            </w:r>
          </w:p>
        </w:tc>
      </w:tr>
      <w:tr w:rsidR="00F61C19" w:rsidTr="00F61C19">
        <w:trPr>
          <w:trHeight w:val="1008"/>
          <w:jc w:val="center"/>
        </w:trPr>
        <w:tc>
          <w:tcPr>
            <w:tcW w:w="10080" w:type="dxa"/>
            <w:shd w:val="clear" w:color="auto" w:fill="FFFFFF" w:themeFill="background1"/>
          </w:tcPr>
          <w:p w:rsidR="00F61C19" w:rsidRPr="00686E25" w:rsidRDefault="00F61C19" w:rsidP="00850B9D">
            <w:pPr>
              <w:spacing w:line="360" w:lineRule="auto"/>
              <w:rPr>
                <w:rFonts w:ascii="Calibri" w:hAnsi="Calibri" w:cs="Calibri"/>
                <w:b/>
              </w:rPr>
            </w:pPr>
            <w:r w:rsidRPr="00686E25">
              <w:rPr>
                <w:rFonts w:ascii="Calibri" w:hAnsi="Calibri" w:cs="Calibri"/>
                <w:b/>
              </w:rPr>
              <w:t>4.</w:t>
            </w:r>
            <w:r w:rsidR="00686E25" w:rsidRPr="00686E25">
              <w:rPr>
                <w:rFonts w:ascii="Calibri" w:hAnsi="Calibri" w:cs="Calibri"/>
                <w:b/>
              </w:rPr>
              <w:t xml:space="preserve"> </w:t>
            </w:r>
            <w:r w:rsidR="00686E25" w:rsidRPr="00686E25">
              <w:rPr>
                <w:rFonts w:cstheme="minorHAnsi"/>
                <w:b/>
              </w:rPr>
              <w:t>Does a culture of ‘</w:t>
            </w:r>
            <w:r w:rsidR="00850B9D">
              <w:rPr>
                <w:rFonts w:cstheme="minorHAnsi"/>
                <w:b/>
              </w:rPr>
              <w:t>w</w:t>
            </w:r>
            <w:r w:rsidR="00686E25" w:rsidRPr="00686E25">
              <w:rPr>
                <w:rFonts w:cstheme="minorHAnsi"/>
                <w:b/>
              </w:rPr>
              <w:t>rite-</w:t>
            </w:r>
            <w:r w:rsidR="00850B9D">
              <w:rPr>
                <w:rFonts w:cstheme="minorHAnsi"/>
                <w:b/>
              </w:rPr>
              <w:t>o</w:t>
            </w:r>
            <w:r w:rsidR="00686E25" w:rsidRPr="00686E25">
              <w:rPr>
                <w:rFonts w:cstheme="minorHAnsi"/>
                <w:b/>
              </w:rPr>
              <w:t>ffs’ exist?</w:t>
            </w:r>
          </w:p>
        </w:tc>
      </w:tr>
      <w:tr w:rsidR="00F61C19" w:rsidTr="00F61C19">
        <w:trPr>
          <w:trHeight w:val="1008"/>
          <w:jc w:val="center"/>
        </w:trPr>
        <w:tc>
          <w:tcPr>
            <w:tcW w:w="10080" w:type="dxa"/>
            <w:shd w:val="clear" w:color="auto" w:fill="FFFFFF" w:themeFill="background1"/>
          </w:tcPr>
          <w:p w:rsidR="00F61C19" w:rsidRPr="00686E25" w:rsidRDefault="00F61C19" w:rsidP="00850B9D">
            <w:pPr>
              <w:spacing w:line="360" w:lineRule="auto"/>
              <w:rPr>
                <w:rFonts w:ascii="Calibri" w:hAnsi="Calibri" w:cs="Calibri"/>
                <w:b/>
              </w:rPr>
            </w:pPr>
            <w:r w:rsidRPr="00686E25">
              <w:rPr>
                <w:rFonts w:ascii="Calibri" w:hAnsi="Calibri" w:cs="Calibri"/>
                <w:b/>
              </w:rPr>
              <w:t>5.</w:t>
            </w:r>
            <w:r w:rsidR="00686E25" w:rsidRPr="00686E25">
              <w:rPr>
                <w:rFonts w:ascii="Calibri" w:hAnsi="Calibri" w:cs="Calibri"/>
                <w:b/>
              </w:rPr>
              <w:t xml:space="preserve"> </w:t>
            </w:r>
            <w:r w:rsidR="00686E25" w:rsidRPr="00686E25">
              <w:rPr>
                <w:rFonts w:cstheme="minorHAnsi"/>
                <w:b/>
              </w:rPr>
              <w:t xml:space="preserve">Performance </w:t>
            </w:r>
            <w:r w:rsidR="00850B9D">
              <w:rPr>
                <w:rFonts w:cstheme="minorHAnsi"/>
                <w:b/>
              </w:rPr>
              <w:t>a</w:t>
            </w:r>
            <w:r w:rsidR="00686E25" w:rsidRPr="00686E25">
              <w:rPr>
                <w:rFonts w:cstheme="minorHAnsi"/>
                <w:b/>
              </w:rPr>
              <w:t>ppraisals can change the culture of the firm</w:t>
            </w:r>
            <w:r w:rsidR="00850B9D">
              <w:rPr>
                <w:rFonts w:cstheme="minorHAnsi"/>
                <w:b/>
              </w:rPr>
              <w:t>.</w:t>
            </w:r>
          </w:p>
        </w:tc>
      </w:tr>
    </w:tbl>
    <w:p w:rsidR="007C551E" w:rsidRPr="00F61C19" w:rsidRDefault="00E678F0" w:rsidP="007C551E">
      <w:pPr>
        <w:spacing w:line="360" w:lineRule="auto"/>
        <w:rPr>
          <w:rFonts w:ascii="Calibri" w:hAnsi="Calibri" w:cs="Calibri"/>
        </w:rPr>
      </w:pPr>
      <w:r>
        <w:rPr>
          <w:rFonts w:ascii="Calibri" w:hAnsi="Calibri" w:cs="Calibri"/>
        </w:rPr>
        <w:br/>
      </w:r>
      <w:r w:rsidR="007C551E" w:rsidRPr="00F61C19">
        <w:rPr>
          <w:rFonts w:ascii="Calibri" w:hAnsi="Calibri" w:cs="Calibri"/>
        </w:rPr>
        <w:t>Feel free to add additional pages and once completed please pass back to the session organizer.</w:t>
      </w:r>
    </w:p>
    <w:p w:rsidR="007C551E" w:rsidRPr="00F61C19" w:rsidRDefault="007C551E" w:rsidP="007C551E">
      <w:pPr>
        <w:spacing w:line="360" w:lineRule="auto"/>
        <w:rPr>
          <w:rFonts w:ascii="Calibri" w:hAnsi="Calibri" w:cs="Calibri"/>
        </w:rPr>
      </w:pPr>
      <w:r w:rsidRPr="00F61C19">
        <w:rPr>
          <w:rFonts w:ascii="Calibri" w:hAnsi="Calibri" w:cs="Calibri"/>
        </w:rPr>
        <w:t xml:space="preserve">Remember to insert your name </w:t>
      </w:r>
      <w:r w:rsidR="00F61C19">
        <w:rPr>
          <w:rFonts w:ascii="Calibri" w:hAnsi="Calibri" w:cs="Calibri"/>
        </w:rPr>
        <w:t>and completion date below.</w:t>
      </w:r>
      <w:r w:rsidR="00E678F0">
        <w:rPr>
          <w:rFonts w:ascii="Calibri" w:hAnsi="Calibri" w:cs="Calibri"/>
        </w:rPr>
        <w:br/>
      </w:r>
    </w:p>
    <w:p w:rsidR="007C551E" w:rsidRPr="00E678F0" w:rsidRDefault="00F61C19" w:rsidP="00E678F0">
      <w:pPr>
        <w:spacing w:line="360" w:lineRule="auto"/>
        <w:rPr>
          <w:rFonts w:ascii="Calibri" w:hAnsi="Calibri" w:cs="Calibri"/>
        </w:rPr>
      </w:pPr>
      <w:r>
        <w:rPr>
          <w:rFonts w:ascii="Calibri" w:hAnsi="Calibri" w:cs="Calibri"/>
        </w:rPr>
        <w:t>_________________</w:t>
      </w:r>
      <w:r w:rsidR="00842539">
        <w:rPr>
          <w:rFonts w:ascii="Calibri" w:hAnsi="Calibri" w:cs="Calibri"/>
        </w:rPr>
        <w:t>____</w:t>
      </w:r>
      <w:r>
        <w:rPr>
          <w:rFonts w:ascii="Calibri" w:hAnsi="Calibri" w:cs="Calibri"/>
        </w:rPr>
        <w:t>_</w:t>
      </w:r>
      <w:r w:rsidR="00080DB5">
        <w:rPr>
          <w:rFonts w:ascii="Calibri" w:hAnsi="Calibri" w:cs="Calibri"/>
        </w:rPr>
        <w:t>_</w:t>
      </w:r>
      <w:r>
        <w:rPr>
          <w:rFonts w:ascii="Calibri" w:hAnsi="Calibri" w:cs="Calibri"/>
        </w:rPr>
        <w:t>__</w:t>
      </w:r>
      <w:r w:rsidR="00080DB5">
        <w:rPr>
          <w:rFonts w:ascii="Calibri" w:hAnsi="Calibri" w:cs="Calibri"/>
        </w:rPr>
        <w:t>_</w:t>
      </w:r>
      <w:r>
        <w:rPr>
          <w:rFonts w:ascii="Calibri" w:hAnsi="Calibri" w:cs="Calibri"/>
        </w:rPr>
        <w:t>_</w:t>
      </w:r>
      <w:r w:rsidR="00080DB5">
        <w:rPr>
          <w:rFonts w:ascii="Calibri" w:hAnsi="Calibri" w:cs="Calibri"/>
        </w:rPr>
        <w:t>___</w:t>
      </w:r>
      <w:r>
        <w:rPr>
          <w:rFonts w:ascii="Calibri" w:hAnsi="Calibri" w:cs="Calibri"/>
        </w:rPr>
        <w:t>__</w:t>
      </w:r>
      <w:r w:rsidR="00080DB5">
        <w:rPr>
          <w:rFonts w:ascii="Calibri" w:hAnsi="Calibri" w:cs="Calibri"/>
        </w:rPr>
        <w:tab/>
      </w:r>
      <w:r w:rsidR="00080DB5">
        <w:rPr>
          <w:rFonts w:ascii="Calibri" w:hAnsi="Calibri" w:cs="Calibri"/>
        </w:rPr>
        <w:tab/>
      </w:r>
      <w:r w:rsidR="00080DB5">
        <w:rPr>
          <w:rFonts w:ascii="Calibri" w:hAnsi="Calibri" w:cs="Calibri"/>
        </w:rPr>
        <w:tab/>
        <w:t>________________________</w:t>
      </w:r>
      <w:r w:rsidRPr="00F61C19">
        <w:rPr>
          <w:rFonts w:ascii="Calibri" w:hAnsi="Calibri" w:cs="Calibri"/>
        </w:rPr>
        <w:br/>
      </w:r>
      <w:r w:rsidR="007C551E" w:rsidRPr="00080DB5">
        <w:rPr>
          <w:rFonts w:ascii="Calibri" w:hAnsi="Calibri" w:cs="Calibri"/>
          <w:b/>
        </w:rPr>
        <w:t>Respondents Name</w:t>
      </w:r>
      <w:r w:rsidR="007C551E" w:rsidRPr="00080DB5">
        <w:rPr>
          <w:rFonts w:ascii="Calibri" w:hAnsi="Calibri" w:cs="Calibri"/>
          <w:b/>
        </w:rPr>
        <w:tab/>
      </w:r>
      <w:r w:rsidR="007C551E" w:rsidRPr="00F61C19">
        <w:rPr>
          <w:rFonts w:ascii="Calibri" w:hAnsi="Calibri" w:cs="Calibri"/>
        </w:rPr>
        <w:tab/>
      </w:r>
      <w:r w:rsidR="007C551E" w:rsidRPr="00F61C19">
        <w:rPr>
          <w:rFonts w:ascii="Calibri" w:hAnsi="Calibri" w:cs="Calibri"/>
        </w:rPr>
        <w:tab/>
      </w:r>
      <w:r w:rsidR="007C551E" w:rsidRPr="00F61C19">
        <w:rPr>
          <w:rFonts w:ascii="Calibri" w:hAnsi="Calibri" w:cs="Calibri"/>
        </w:rPr>
        <w:tab/>
      </w:r>
      <w:r w:rsidR="007C551E" w:rsidRPr="00F61C19">
        <w:rPr>
          <w:rFonts w:ascii="Calibri" w:hAnsi="Calibri" w:cs="Calibri"/>
        </w:rPr>
        <w:tab/>
      </w:r>
      <w:r w:rsidR="007C551E" w:rsidRPr="00080DB5">
        <w:rPr>
          <w:rFonts w:ascii="Calibri" w:hAnsi="Calibri" w:cs="Calibri"/>
          <w:b/>
        </w:rPr>
        <w:t>Date Completed</w:t>
      </w:r>
    </w:p>
    <w:sectPr w:rsidR="007C551E" w:rsidRPr="00E678F0" w:rsidSect="007C551E">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203" w:rsidRDefault="00C15203" w:rsidP="00080DB5">
      <w:pPr>
        <w:spacing w:after="0" w:line="240" w:lineRule="auto"/>
      </w:pPr>
      <w:r>
        <w:separator/>
      </w:r>
    </w:p>
  </w:endnote>
  <w:endnote w:type="continuationSeparator" w:id="0">
    <w:p w:rsidR="00C15203" w:rsidRDefault="00C15203" w:rsidP="0008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203" w:rsidRDefault="00C15203" w:rsidP="00080DB5">
      <w:pPr>
        <w:spacing w:after="0" w:line="240" w:lineRule="auto"/>
      </w:pPr>
      <w:r>
        <w:separator/>
      </w:r>
    </w:p>
  </w:footnote>
  <w:footnote w:type="continuationSeparator" w:id="0">
    <w:p w:rsidR="00C15203" w:rsidRDefault="00C15203" w:rsidP="00080D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214A"/>
    <w:multiLevelType w:val="hybridMultilevel"/>
    <w:tmpl w:val="8E107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4F5F50"/>
    <w:multiLevelType w:val="hybridMultilevel"/>
    <w:tmpl w:val="F8DEE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5C1969"/>
    <w:multiLevelType w:val="hybridMultilevel"/>
    <w:tmpl w:val="F8DEE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1E"/>
    <w:rsid w:val="00080DB5"/>
    <w:rsid w:val="00101FCF"/>
    <w:rsid w:val="00164B15"/>
    <w:rsid w:val="00182A49"/>
    <w:rsid w:val="00425BC4"/>
    <w:rsid w:val="004656C5"/>
    <w:rsid w:val="005C4DC3"/>
    <w:rsid w:val="006277A3"/>
    <w:rsid w:val="00686E25"/>
    <w:rsid w:val="0070156D"/>
    <w:rsid w:val="007C551E"/>
    <w:rsid w:val="00842539"/>
    <w:rsid w:val="00850B9D"/>
    <w:rsid w:val="0093124D"/>
    <w:rsid w:val="009B2BD5"/>
    <w:rsid w:val="00AC0BD1"/>
    <w:rsid w:val="00BB65D2"/>
    <w:rsid w:val="00BD53CD"/>
    <w:rsid w:val="00C15203"/>
    <w:rsid w:val="00C355D2"/>
    <w:rsid w:val="00C35859"/>
    <w:rsid w:val="00C55414"/>
    <w:rsid w:val="00CA74D2"/>
    <w:rsid w:val="00E678F0"/>
    <w:rsid w:val="00E81A37"/>
    <w:rsid w:val="00F6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004D3-E63F-4133-B408-1E40805A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C19"/>
    <w:pPr>
      <w:ind w:left="720"/>
      <w:contextualSpacing/>
    </w:pPr>
  </w:style>
  <w:style w:type="table" w:styleId="TableGrid">
    <w:name w:val="Table Grid"/>
    <w:basedOn w:val="TableNormal"/>
    <w:uiPriority w:val="39"/>
    <w:rsid w:val="00F6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DB5"/>
  </w:style>
  <w:style w:type="paragraph" w:styleId="Footer">
    <w:name w:val="footer"/>
    <w:basedOn w:val="Normal"/>
    <w:link w:val="FooterChar"/>
    <w:uiPriority w:val="99"/>
    <w:unhideWhenUsed/>
    <w:rsid w:val="00080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Salazar;Jeff Miles - The Business Doctor</dc:creator>
  <cp:keywords/>
  <dc:description/>
  <cp:lastModifiedBy>Monica Salazar</cp:lastModifiedBy>
  <cp:revision>6</cp:revision>
  <dcterms:created xsi:type="dcterms:W3CDTF">2017-08-10T04:15:00Z</dcterms:created>
  <dcterms:modified xsi:type="dcterms:W3CDTF">2017-09-12T04:05:00Z</dcterms:modified>
</cp:coreProperties>
</file>