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1E0" w:firstRow="1" w:lastRow="1" w:firstColumn="1" w:lastColumn="1" w:noHBand="0" w:noVBand="0"/>
      </w:tblPr>
      <w:tblGrid>
        <w:gridCol w:w="1715"/>
        <w:gridCol w:w="4891"/>
        <w:gridCol w:w="4279"/>
      </w:tblGrid>
      <w:tr w:rsidR="001D1FDC" w14:paraId="16C47127" w14:textId="77777777" w:rsidTr="00653D7D">
        <w:trPr>
          <w:trHeight w:val="462"/>
        </w:trPr>
        <w:tc>
          <w:tcPr>
            <w:tcW w:w="10885" w:type="dxa"/>
            <w:gridSpan w:val="3"/>
            <w:shd w:val="clear" w:color="auto" w:fill="4FBA30"/>
          </w:tcPr>
          <w:p w14:paraId="77E13BEA" w14:textId="4243CDAD" w:rsidR="001D1FDC" w:rsidRPr="001D1FDC" w:rsidRDefault="001D1FDC" w:rsidP="001D1FDC">
            <w:pPr>
              <w:jc w:val="center"/>
              <w:rPr>
                <w:b/>
                <w:bCs/>
                <w:sz w:val="40"/>
                <w:szCs w:val="40"/>
              </w:rPr>
            </w:pPr>
            <w:r w:rsidRPr="001D1FDC">
              <w:rPr>
                <w:b/>
                <w:bCs/>
                <w:sz w:val="40"/>
                <w:szCs w:val="40"/>
              </w:rPr>
              <w:t>Lesson</w:t>
            </w:r>
            <w:r w:rsidR="009107E6">
              <w:rPr>
                <w:b/>
                <w:bCs/>
                <w:sz w:val="40"/>
                <w:szCs w:val="40"/>
              </w:rPr>
              <w:t xml:space="preserve"> A</w:t>
            </w:r>
            <w:r w:rsidRPr="001D1FDC">
              <w:rPr>
                <w:b/>
                <w:bCs/>
                <w:sz w:val="40"/>
                <w:szCs w:val="40"/>
              </w:rPr>
              <w:t xml:space="preserve"> Plan</w:t>
            </w:r>
            <w:r w:rsidR="008E698A">
              <w:rPr>
                <w:b/>
                <w:bCs/>
                <w:sz w:val="40"/>
                <w:szCs w:val="40"/>
              </w:rPr>
              <w:t xml:space="preserve"> and Assessment</w:t>
            </w:r>
          </w:p>
        </w:tc>
      </w:tr>
      <w:tr w:rsidR="001D1FDC" w:rsidRPr="0044733E" w14:paraId="4F19758A" w14:textId="77777777" w:rsidTr="00653D7D">
        <w:trPr>
          <w:trHeight w:val="511"/>
        </w:trPr>
        <w:tc>
          <w:tcPr>
            <w:tcW w:w="6606" w:type="dxa"/>
            <w:gridSpan w:val="2"/>
          </w:tcPr>
          <w:p w14:paraId="0935A370" w14:textId="3715F7EA" w:rsidR="00413D8C" w:rsidRPr="0044733E" w:rsidRDefault="001D1FDC" w:rsidP="001D1FDC">
            <w:pPr>
              <w:rPr>
                <w:color w:val="000000"/>
                <w:sz w:val="22"/>
                <w:szCs w:val="22"/>
              </w:rPr>
            </w:pPr>
            <w:r w:rsidRPr="0044733E">
              <w:rPr>
                <w:b/>
                <w:color w:val="000000"/>
                <w:sz w:val="22"/>
                <w:szCs w:val="22"/>
              </w:rPr>
              <w:t>Course/Grade</w:t>
            </w:r>
            <w:r w:rsidRPr="0044733E">
              <w:rPr>
                <w:color w:val="000000"/>
                <w:sz w:val="22"/>
                <w:szCs w:val="22"/>
              </w:rPr>
              <w:t>:</w:t>
            </w:r>
            <w:r w:rsidR="00413D8C" w:rsidRPr="0044733E">
              <w:rPr>
                <w:color w:val="000000"/>
                <w:sz w:val="22"/>
                <w:szCs w:val="22"/>
              </w:rPr>
              <w:t xml:space="preserve"> </w:t>
            </w:r>
            <w:r w:rsidR="00C26FB8" w:rsidRPr="0044733E">
              <w:rPr>
                <w:color w:val="000000"/>
                <w:sz w:val="22"/>
                <w:szCs w:val="22"/>
              </w:rPr>
              <w:t>1</w:t>
            </w:r>
            <w:r w:rsidR="00C26FB8" w:rsidRPr="0044733E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="00C26FB8" w:rsidRPr="0044733E">
              <w:rPr>
                <w:color w:val="000000"/>
                <w:sz w:val="22"/>
                <w:szCs w:val="22"/>
              </w:rPr>
              <w:t>-3</w:t>
            </w:r>
            <w:r w:rsidR="00C26FB8" w:rsidRPr="0044733E">
              <w:rPr>
                <w:color w:val="000000"/>
                <w:sz w:val="22"/>
                <w:szCs w:val="22"/>
                <w:vertAlign w:val="superscript"/>
              </w:rPr>
              <w:t>rd</w:t>
            </w:r>
            <w:r w:rsidR="00C26FB8" w:rsidRPr="0044733E">
              <w:rPr>
                <w:color w:val="000000"/>
                <w:sz w:val="22"/>
                <w:szCs w:val="22"/>
              </w:rPr>
              <w:t xml:space="preserve"> </w:t>
            </w:r>
          </w:p>
          <w:p w14:paraId="69CBB0FD" w14:textId="6D9D9C03" w:rsidR="00963C6E" w:rsidRPr="0044733E" w:rsidRDefault="00963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9" w:type="dxa"/>
          </w:tcPr>
          <w:p w14:paraId="4A663C05" w14:textId="328E0902" w:rsidR="001D1FDC" w:rsidRPr="0044733E" w:rsidRDefault="001D1FDC">
            <w:pPr>
              <w:rPr>
                <w:b/>
                <w:color w:val="000000"/>
                <w:sz w:val="22"/>
                <w:szCs w:val="22"/>
              </w:rPr>
            </w:pPr>
            <w:r w:rsidRPr="0044733E">
              <w:rPr>
                <w:b/>
                <w:color w:val="000000"/>
                <w:sz w:val="22"/>
                <w:szCs w:val="22"/>
              </w:rPr>
              <w:t>Unit:</w:t>
            </w:r>
            <w:r w:rsidR="00413D8C" w:rsidRPr="0044733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866D7" w:rsidRPr="0044733E">
              <w:rPr>
                <w:bCs/>
                <w:color w:val="000000"/>
                <w:sz w:val="22"/>
                <w:szCs w:val="22"/>
              </w:rPr>
              <w:t>Spelling t</w:t>
            </w:r>
            <w:r w:rsidR="00C26FB8" w:rsidRPr="0044733E">
              <w:rPr>
                <w:bCs/>
                <w:color w:val="000000"/>
                <w:sz w:val="22"/>
                <w:szCs w:val="22"/>
              </w:rPr>
              <w:t>he</w:t>
            </w:r>
            <w:r w:rsidR="00C26FB8" w:rsidRPr="0044733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26FB8" w:rsidRPr="0044733E">
              <w:rPr>
                <w:color w:val="000000"/>
                <w:sz w:val="22"/>
                <w:szCs w:val="22"/>
              </w:rPr>
              <w:t>300 Most Common English Words</w:t>
            </w:r>
          </w:p>
        </w:tc>
      </w:tr>
      <w:tr w:rsidR="001D1FDC" w:rsidRPr="0044733E" w14:paraId="125F8FF7" w14:textId="77777777" w:rsidTr="00653D7D">
        <w:trPr>
          <w:trHeight w:val="779"/>
        </w:trPr>
        <w:tc>
          <w:tcPr>
            <w:tcW w:w="6606" w:type="dxa"/>
            <w:gridSpan w:val="2"/>
          </w:tcPr>
          <w:p w14:paraId="35BF8806" w14:textId="186836AC" w:rsidR="00963C6E" w:rsidRPr="008E698A" w:rsidRDefault="001D1FDC" w:rsidP="00346495">
            <w:pPr>
              <w:rPr>
                <w:b/>
                <w:color w:val="000000"/>
                <w:sz w:val="22"/>
                <w:szCs w:val="22"/>
              </w:rPr>
            </w:pPr>
            <w:r w:rsidRPr="008E698A">
              <w:rPr>
                <w:b/>
                <w:color w:val="000000"/>
                <w:sz w:val="22"/>
                <w:szCs w:val="22"/>
              </w:rPr>
              <w:t>Lesson Topic:</w:t>
            </w:r>
            <w:r w:rsidR="00413D8C" w:rsidRPr="008E698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B4397">
              <w:rPr>
                <w:b/>
                <w:color w:val="000000"/>
                <w:sz w:val="22"/>
                <w:szCs w:val="22"/>
              </w:rPr>
              <w:t>Expressing</w:t>
            </w:r>
            <w:r w:rsidR="00B866D7" w:rsidRPr="008E698A">
              <w:rPr>
                <w:b/>
                <w:color w:val="000000"/>
                <w:sz w:val="22"/>
                <w:szCs w:val="22"/>
              </w:rPr>
              <w:t xml:space="preserve"> the /k/ sound (w</w:t>
            </w:r>
            <w:r w:rsidR="00C26FB8" w:rsidRPr="008E698A">
              <w:rPr>
                <w:b/>
                <w:color w:val="000000"/>
                <w:sz w:val="22"/>
                <w:szCs w:val="22"/>
              </w:rPr>
              <w:t>hy is “cat” spelled w</w:t>
            </w:r>
            <w:r w:rsidR="00FA0CFC" w:rsidRPr="008E698A">
              <w:rPr>
                <w:b/>
                <w:color w:val="000000"/>
                <w:sz w:val="22"/>
                <w:szCs w:val="22"/>
              </w:rPr>
              <w:t>i</w:t>
            </w:r>
            <w:r w:rsidR="00C26FB8" w:rsidRPr="008E698A">
              <w:rPr>
                <w:b/>
                <w:color w:val="000000"/>
                <w:sz w:val="22"/>
                <w:szCs w:val="22"/>
              </w:rPr>
              <w:t>th a “c”</w:t>
            </w:r>
            <w:r w:rsidR="008E698A" w:rsidRPr="008E698A">
              <w:rPr>
                <w:b/>
                <w:color w:val="000000"/>
                <w:sz w:val="22"/>
                <w:szCs w:val="22"/>
              </w:rPr>
              <w:t xml:space="preserve"> &amp; why is “king” spelled with a “k”</w:t>
            </w:r>
            <w:r w:rsidR="00B866D7" w:rsidRPr="008E698A">
              <w:rPr>
                <w:b/>
                <w:color w:val="000000"/>
                <w:sz w:val="22"/>
                <w:szCs w:val="22"/>
              </w:rPr>
              <w:t>)</w:t>
            </w:r>
            <w:r w:rsidR="00C26FB8" w:rsidRPr="008E698A">
              <w:rPr>
                <w:b/>
                <w:color w:val="000000"/>
                <w:sz w:val="22"/>
                <w:szCs w:val="22"/>
              </w:rPr>
              <w:t>?</w:t>
            </w:r>
          </w:p>
          <w:p w14:paraId="1617AB09" w14:textId="560B654E" w:rsidR="001D1FDC" w:rsidRPr="008E698A" w:rsidRDefault="001424B1" w:rsidP="00963C6E">
            <w:pPr>
              <w:rPr>
                <w:color w:val="00B050"/>
                <w:sz w:val="20"/>
                <w:szCs w:val="20"/>
                <w:u w:val="single"/>
              </w:rPr>
            </w:pPr>
            <w:r w:rsidRPr="008E698A">
              <w:rPr>
                <w:b/>
                <w:color w:val="000000"/>
                <w:sz w:val="22"/>
                <w:szCs w:val="22"/>
              </w:rPr>
              <w:t>CCSS:</w:t>
            </w:r>
            <w:r w:rsidRPr="008E698A">
              <w:rPr>
                <w:color w:val="000000"/>
                <w:sz w:val="22"/>
                <w:szCs w:val="22"/>
              </w:rPr>
              <w:t xml:space="preserve"> </w:t>
            </w:r>
            <w:r w:rsidR="00C26FB8" w:rsidRPr="008E698A">
              <w:rPr>
                <w:color w:val="00B050"/>
                <w:sz w:val="20"/>
                <w:szCs w:val="20"/>
                <w:u w:val="single"/>
              </w:rPr>
              <w:t>CCSS.ELA-LITERACY.L.1.2.D</w:t>
            </w:r>
            <w:r w:rsidR="0044733E" w:rsidRPr="008E698A">
              <w:rPr>
                <w:color w:val="00B050"/>
                <w:sz w:val="20"/>
                <w:szCs w:val="20"/>
                <w:u w:val="single"/>
              </w:rPr>
              <w:t>,</w:t>
            </w:r>
            <w:r w:rsidR="0044733E" w:rsidRPr="008E698A">
              <w:rPr>
                <w:color w:val="00B050"/>
                <w:sz w:val="20"/>
                <w:szCs w:val="20"/>
              </w:rPr>
              <w:t xml:space="preserve"> </w:t>
            </w:r>
            <w:r w:rsidR="008F13A2" w:rsidRPr="008E698A">
              <w:rPr>
                <w:color w:val="00B050"/>
                <w:sz w:val="20"/>
                <w:szCs w:val="20"/>
                <w:u w:val="single"/>
              </w:rPr>
              <w:t>CCSS.ELA-LITERACY.L.1.2.E</w:t>
            </w:r>
          </w:p>
          <w:p w14:paraId="5D9B8F98" w14:textId="00DD55CE" w:rsidR="008F13A2" w:rsidRPr="008E698A" w:rsidRDefault="008F13A2" w:rsidP="00963C6E">
            <w:pPr>
              <w:rPr>
                <w:color w:val="00B050"/>
                <w:sz w:val="20"/>
                <w:szCs w:val="20"/>
                <w:u w:val="single"/>
              </w:rPr>
            </w:pPr>
            <w:r w:rsidRPr="008E698A">
              <w:rPr>
                <w:color w:val="00B050"/>
                <w:sz w:val="20"/>
                <w:szCs w:val="20"/>
                <w:u w:val="single"/>
              </w:rPr>
              <w:t>CCSS.ELA-LITERACY.L.2.2.D</w:t>
            </w:r>
            <w:r w:rsidR="0044733E" w:rsidRPr="008E698A">
              <w:rPr>
                <w:color w:val="00B050"/>
                <w:sz w:val="20"/>
                <w:szCs w:val="20"/>
                <w:u w:val="single"/>
              </w:rPr>
              <w:t>,</w:t>
            </w:r>
            <w:r w:rsidR="0044733E" w:rsidRPr="008E698A">
              <w:rPr>
                <w:color w:val="00B050"/>
                <w:sz w:val="20"/>
                <w:szCs w:val="20"/>
              </w:rPr>
              <w:t xml:space="preserve"> </w:t>
            </w:r>
            <w:r w:rsidRPr="008E698A">
              <w:rPr>
                <w:color w:val="00B050"/>
                <w:sz w:val="20"/>
                <w:szCs w:val="20"/>
                <w:u w:val="single"/>
              </w:rPr>
              <w:t>CCSS.ELA-LITERACY.L.2.3</w:t>
            </w:r>
          </w:p>
          <w:p w14:paraId="69E815ED" w14:textId="32109C20" w:rsidR="008F13A2" w:rsidRPr="008E698A" w:rsidRDefault="008F13A2" w:rsidP="00963C6E">
            <w:pPr>
              <w:rPr>
                <w:color w:val="00B050"/>
                <w:sz w:val="20"/>
                <w:szCs w:val="20"/>
                <w:u w:val="single"/>
              </w:rPr>
            </w:pPr>
            <w:r w:rsidRPr="008E698A">
              <w:rPr>
                <w:color w:val="00B050"/>
                <w:sz w:val="20"/>
                <w:szCs w:val="20"/>
                <w:u w:val="single"/>
              </w:rPr>
              <w:t>CCSS.ELA-LITERACY.L.3.2.E</w:t>
            </w:r>
            <w:r w:rsidR="0044733E" w:rsidRPr="008E698A">
              <w:rPr>
                <w:color w:val="00B050"/>
                <w:sz w:val="20"/>
                <w:szCs w:val="20"/>
                <w:u w:val="single"/>
              </w:rPr>
              <w:t>,</w:t>
            </w:r>
            <w:r w:rsidR="0044733E" w:rsidRPr="008E698A">
              <w:rPr>
                <w:color w:val="00B050"/>
                <w:sz w:val="20"/>
                <w:szCs w:val="20"/>
              </w:rPr>
              <w:t xml:space="preserve"> </w:t>
            </w:r>
            <w:r w:rsidRPr="008E698A">
              <w:rPr>
                <w:color w:val="00B050"/>
                <w:sz w:val="20"/>
                <w:szCs w:val="20"/>
                <w:u w:val="single"/>
              </w:rPr>
              <w:t>CCSS.ELA-LITERACY.L.3.2.F</w:t>
            </w:r>
          </w:p>
          <w:p w14:paraId="1DC1E2DF" w14:textId="19FC3AD3" w:rsidR="00963C6E" w:rsidRPr="008E698A" w:rsidRDefault="008F13A2" w:rsidP="00963C6E">
            <w:pPr>
              <w:rPr>
                <w:sz w:val="22"/>
                <w:szCs w:val="22"/>
              </w:rPr>
            </w:pPr>
            <w:r w:rsidRPr="008E698A">
              <w:rPr>
                <w:color w:val="00B050"/>
                <w:sz w:val="20"/>
                <w:szCs w:val="20"/>
                <w:u w:val="single"/>
              </w:rPr>
              <w:t>CCSS.ELA-LITERACY.L.3.3.B</w:t>
            </w:r>
          </w:p>
        </w:tc>
        <w:tc>
          <w:tcPr>
            <w:tcW w:w="4279" w:type="dxa"/>
          </w:tcPr>
          <w:p w14:paraId="7365D9B3" w14:textId="59CF1A50" w:rsidR="001D1FDC" w:rsidRPr="008E698A" w:rsidRDefault="00413D8C" w:rsidP="00B866D7">
            <w:pPr>
              <w:jc w:val="center"/>
              <w:rPr>
                <w:color w:val="000000"/>
              </w:rPr>
            </w:pPr>
            <w:r w:rsidRPr="008E698A">
              <w:rPr>
                <w:b/>
                <w:bCs/>
                <w:color w:val="000000"/>
                <w:sz w:val="22"/>
                <w:szCs w:val="22"/>
              </w:rPr>
              <w:t>Lesson</w:t>
            </w:r>
            <w:r w:rsidR="008E698A" w:rsidRPr="008E698A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8E698A">
              <w:rPr>
                <w:b/>
                <w:bCs/>
                <w:color w:val="000000"/>
                <w:sz w:val="22"/>
                <w:szCs w:val="22"/>
              </w:rPr>
              <w:t xml:space="preserve"> 1</w:t>
            </w:r>
            <w:r w:rsidR="008E698A" w:rsidRPr="008E698A">
              <w:rPr>
                <w:b/>
                <w:bCs/>
                <w:color w:val="000000"/>
                <w:sz w:val="22"/>
                <w:szCs w:val="22"/>
              </w:rPr>
              <w:t>-2</w:t>
            </w:r>
            <w:r w:rsidR="00B866D7" w:rsidRPr="008E698A">
              <w:rPr>
                <w:color w:val="000000"/>
              </w:rPr>
              <w:t>*</w:t>
            </w:r>
          </w:p>
          <w:p w14:paraId="226C9453" w14:textId="19029D2F" w:rsidR="000A4FF4" w:rsidRPr="008E698A" w:rsidRDefault="000A4FF4" w:rsidP="000A4F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698A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8E698A" w:rsidRPr="008E698A"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11331F" w:rsidRPr="008E698A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8E698A" w:rsidRPr="008E698A"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11331F" w:rsidRPr="008E698A">
              <w:rPr>
                <w:b/>
                <w:bCs/>
                <w:color w:val="000000"/>
                <w:sz w:val="22"/>
                <w:szCs w:val="22"/>
              </w:rPr>
              <w:t xml:space="preserve"> min.</w:t>
            </w:r>
            <w:r w:rsidRPr="008E698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14:paraId="04D9FD6F" w14:textId="77777777" w:rsidR="0044733E" w:rsidRPr="008E698A" w:rsidRDefault="0044733E" w:rsidP="00B866D7">
            <w:pPr>
              <w:rPr>
                <w:color w:val="000000"/>
              </w:rPr>
            </w:pPr>
          </w:p>
          <w:p w14:paraId="255D9666" w14:textId="1454C874" w:rsidR="00B866D7" w:rsidRPr="008E698A" w:rsidRDefault="00B866D7" w:rsidP="00B866D7">
            <w:pPr>
              <w:rPr>
                <w:color w:val="000000"/>
                <w:sz w:val="20"/>
                <w:szCs w:val="20"/>
              </w:rPr>
            </w:pPr>
            <w:r w:rsidRPr="008E698A">
              <w:rPr>
                <w:color w:val="000000"/>
                <w:sz w:val="22"/>
                <w:szCs w:val="22"/>
              </w:rPr>
              <w:br/>
            </w:r>
          </w:p>
        </w:tc>
      </w:tr>
      <w:tr w:rsidR="0044733E" w:rsidRPr="0044733E" w14:paraId="571E7A52" w14:textId="77777777" w:rsidTr="00653D7D">
        <w:trPr>
          <w:trHeight w:val="1887"/>
        </w:trPr>
        <w:tc>
          <w:tcPr>
            <w:tcW w:w="10885" w:type="dxa"/>
            <w:gridSpan w:val="3"/>
          </w:tcPr>
          <w:p w14:paraId="7722A016" w14:textId="62AB3A3E" w:rsidR="0044733E" w:rsidRPr="0044733E" w:rsidRDefault="0044733E" w:rsidP="001D1F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br/>
            </w:r>
            <w:r w:rsidRPr="0044733E">
              <w:rPr>
                <w:b/>
                <w:color w:val="000000"/>
                <w:sz w:val="22"/>
                <w:szCs w:val="22"/>
              </w:rPr>
              <w:t>Indicator(s)/Sub-Outcome(s)/Expectation(s)/This Lesson is Successful if:</w:t>
            </w:r>
          </w:p>
          <w:p w14:paraId="63107C25" w14:textId="639C37E6" w:rsidR="0044733E" w:rsidRPr="0044733E" w:rsidRDefault="0044733E" w:rsidP="00EF78A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733E">
              <w:rPr>
                <w:color w:val="000000"/>
                <w:sz w:val="22"/>
                <w:szCs w:val="22"/>
              </w:rPr>
              <w:t>Student</w:t>
            </w:r>
            <w:r w:rsidR="00A350ED">
              <w:rPr>
                <w:color w:val="000000"/>
                <w:sz w:val="22"/>
                <w:szCs w:val="22"/>
              </w:rPr>
              <w:t>s</w:t>
            </w:r>
            <w:r w:rsidRPr="0044733E">
              <w:rPr>
                <w:color w:val="000000"/>
                <w:sz w:val="22"/>
                <w:szCs w:val="22"/>
              </w:rPr>
              <w:t xml:space="preserve"> can independently explain </w:t>
            </w:r>
            <w:r w:rsidR="00FB6C02">
              <w:rPr>
                <w:color w:val="000000"/>
                <w:sz w:val="22"/>
                <w:szCs w:val="22"/>
              </w:rPr>
              <w:t xml:space="preserve">and </w:t>
            </w:r>
            <w:r w:rsidRPr="0044733E">
              <w:rPr>
                <w:color w:val="000000"/>
                <w:sz w:val="22"/>
                <w:szCs w:val="22"/>
              </w:rPr>
              <w:t>apply the</w:t>
            </w:r>
            <w:r w:rsidR="00FB6C02">
              <w:rPr>
                <w:color w:val="000000"/>
                <w:sz w:val="22"/>
                <w:szCs w:val="22"/>
              </w:rPr>
              <w:t xml:space="preserve"> studied</w:t>
            </w:r>
            <w:r w:rsidRPr="0044733E">
              <w:rPr>
                <w:color w:val="000000"/>
                <w:sz w:val="22"/>
                <w:szCs w:val="22"/>
              </w:rPr>
              <w:t xml:space="preserve"> convention.</w:t>
            </w:r>
          </w:p>
          <w:p w14:paraId="2E34370C" w14:textId="7B195E73" w:rsidR="0044733E" w:rsidRPr="0044733E" w:rsidRDefault="0044733E" w:rsidP="00EF78A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733E">
              <w:rPr>
                <w:color w:val="000000"/>
                <w:sz w:val="22"/>
                <w:szCs w:val="22"/>
              </w:rPr>
              <w:t>Student</w:t>
            </w:r>
            <w:r w:rsidR="00A350ED">
              <w:rPr>
                <w:color w:val="000000"/>
                <w:sz w:val="22"/>
                <w:szCs w:val="22"/>
              </w:rPr>
              <w:t>s</w:t>
            </w:r>
            <w:r w:rsidRPr="0044733E">
              <w:rPr>
                <w:color w:val="000000"/>
                <w:sz w:val="22"/>
                <w:szCs w:val="22"/>
              </w:rPr>
              <w:t xml:space="preserve"> can independently recognize and spell most of the common English words from this lesson correctly.</w:t>
            </w:r>
          </w:p>
          <w:p w14:paraId="24308F38" w14:textId="2D8D1E7C" w:rsidR="0044733E" w:rsidRPr="0044733E" w:rsidRDefault="0044733E" w:rsidP="001D1F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br/>
            </w:r>
            <w:r w:rsidRPr="0044733E">
              <w:rPr>
                <w:b/>
                <w:color w:val="000000"/>
                <w:sz w:val="22"/>
                <w:szCs w:val="22"/>
              </w:rPr>
              <w:t>Student</w:t>
            </w:r>
            <w:r w:rsidR="00A350E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4733E">
              <w:rPr>
                <w:b/>
                <w:color w:val="000000"/>
                <w:sz w:val="22"/>
                <w:szCs w:val="22"/>
              </w:rPr>
              <w:t>Objective(s):</w:t>
            </w:r>
          </w:p>
          <w:p w14:paraId="06647663" w14:textId="56C93B42" w:rsidR="0044733E" w:rsidRPr="0044733E" w:rsidRDefault="0044733E" w:rsidP="001D1FDC">
            <w:pPr>
              <w:rPr>
                <w:sz w:val="22"/>
                <w:szCs w:val="22"/>
              </w:rPr>
            </w:pPr>
            <w:r w:rsidRPr="0044733E">
              <w:rPr>
                <w:sz w:val="22"/>
                <w:szCs w:val="22"/>
              </w:rPr>
              <w:t>Student</w:t>
            </w:r>
            <w:r w:rsidR="00A350ED">
              <w:rPr>
                <w:sz w:val="22"/>
                <w:szCs w:val="22"/>
              </w:rPr>
              <w:t>s</w:t>
            </w:r>
            <w:r w:rsidRPr="0044733E">
              <w:rPr>
                <w:sz w:val="22"/>
                <w:szCs w:val="22"/>
              </w:rPr>
              <w:t xml:space="preserve"> Will Be Able To (SWBAT) use conventional spelling for words with </w:t>
            </w:r>
            <w:r w:rsidR="009107E6">
              <w:rPr>
                <w:sz w:val="22"/>
                <w:szCs w:val="22"/>
              </w:rPr>
              <w:t>studied</w:t>
            </w:r>
            <w:r w:rsidRPr="0044733E">
              <w:rPr>
                <w:sz w:val="22"/>
                <w:szCs w:val="22"/>
              </w:rPr>
              <w:t xml:space="preserve"> spelling patterns. </w:t>
            </w:r>
          </w:p>
        </w:tc>
      </w:tr>
      <w:tr w:rsidR="00413D8C" w:rsidRPr="0044733E" w14:paraId="53F91934" w14:textId="77777777" w:rsidTr="00653D7D">
        <w:trPr>
          <w:trHeight w:val="511"/>
        </w:trPr>
        <w:tc>
          <w:tcPr>
            <w:tcW w:w="1715" w:type="dxa"/>
            <w:shd w:val="clear" w:color="auto" w:fill="4FBA30"/>
          </w:tcPr>
          <w:p w14:paraId="40B939F0" w14:textId="77777777" w:rsidR="00413D8C" w:rsidRPr="0044733E" w:rsidRDefault="00413D8C" w:rsidP="0044733E">
            <w:pPr>
              <w:rPr>
                <w:color w:val="000000"/>
              </w:rPr>
            </w:pPr>
            <w:r w:rsidRPr="0044733E">
              <w:rPr>
                <w:b/>
                <w:bCs/>
                <w:color w:val="000000"/>
              </w:rPr>
              <w:t>Instructional Delivery</w:t>
            </w:r>
          </w:p>
        </w:tc>
        <w:tc>
          <w:tcPr>
            <w:tcW w:w="9170" w:type="dxa"/>
            <w:gridSpan w:val="2"/>
            <w:shd w:val="clear" w:color="auto" w:fill="4FBA30"/>
          </w:tcPr>
          <w:p w14:paraId="1CF0910B" w14:textId="0C92A785" w:rsidR="00413D8C" w:rsidRPr="0044733E" w:rsidRDefault="00963C6E" w:rsidP="00413D8C">
            <w:pPr>
              <w:jc w:val="center"/>
              <w:rPr>
                <w:b/>
                <w:color w:val="000000"/>
              </w:rPr>
            </w:pPr>
            <w:r w:rsidRPr="0044733E">
              <w:rPr>
                <w:b/>
                <w:color w:val="000000"/>
              </w:rPr>
              <w:t>Instruction</w:t>
            </w:r>
          </w:p>
        </w:tc>
      </w:tr>
      <w:tr w:rsidR="00413D8C" w:rsidRPr="0044733E" w14:paraId="15C14E43" w14:textId="77777777" w:rsidTr="00653D7D">
        <w:trPr>
          <w:trHeight w:val="3612"/>
        </w:trPr>
        <w:tc>
          <w:tcPr>
            <w:tcW w:w="1715" w:type="dxa"/>
            <w:tcBorders>
              <w:bottom w:val="single" w:sz="4" w:space="0" w:color="auto"/>
            </w:tcBorders>
          </w:tcPr>
          <w:p w14:paraId="01A96935" w14:textId="330446FB" w:rsidR="00963C6E" w:rsidRPr="009107E6" w:rsidRDefault="009107E6" w:rsidP="00963C6E">
            <w:pPr>
              <w:rPr>
                <w:b/>
                <w:bCs/>
                <w:color w:val="000000"/>
              </w:rPr>
            </w:pPr>
            <w:r w:rsidRPr="009107E6">
              <w:br w:type="page"/>
            </w:r>
          </w:p>
          <w:p w14:paraId="2104D49D" w14:textId="77777777" w:rsidR="00B866D7" w:rsidRPr="009107E6" w:rsidRDefault="00B866D7" w:rsidP="00C26FB8">
            <w:pPr>
              <w:jc w:val="center"/>
              <w:rPr>
                <w:b/>
                <w:bCs/>
                <w:color w:val="000000"/>
              </w:rPr>
            </w:pPr>
            <w:r w:rsidRPr="009107E6">
              <w:rPr>
                <w:b/>
                <w:bCs/>
                <w:color w:val="000000"/>
              </w:rPr>
              <w:br/>
            </w:r>
          </w:p>
          <w:p w14:paraId="558AE556" w14:textId="144B2F3B" w:rsidR="0011331F" w:rsidRPr="009107E6" w:rsidRDefault="00B866D7" w:rsidP="00C26FB8">
            <w:pPr>
              <w:jc w:val="center"/>
              <w:rPr>
                <w:b/>
                <w:bCs/>
                <w:color w:val="000000"/>
              </w:rPr>
            </w:pPr>
            <w:r w:rsidRPr="009107E6">
              <w:rPr>
                <w:b/>
                <w:bCs/>
                <w:color w:val="000000"/>
              </w:rPr>
              <w:br/>
            </w:r>
            <w:r w:rsidR="00C26FB8" w:rsidRPr="009107E6">
              <w:rPr>
                <w:b/>
                <w:bCs/>
                <w:color w:val="000000"/>
              </w:rPr>
              <w:t>Do-</w:t>
            </w:r>
            <w:r w:rsidR="00627B99" w:rsidRPr="009107E6">
              <w:rPr>
                <w:b/>
                <w:bCs/>
                <w:color w:val="000000"/>
              </w:rPr>
              <w:t>n</w:t>
            </w:r>
            <w:r w:rsidR="00C26FB8" w:rsidRPr="009107E6">
              <w:rPr>
                <w:b/>
                <w:bCs/>
                <w:color w:val="000000"/>
              </w:rPr>
              <w:t>ow</w:t>
            </w:r>
            <w:r w:rsidR="0011331F" w:rsidRPr="009107E6">
              <w:rPr>
                <w:b/>
                <w:bCs/>
                <w:color w:val="000000"/>
              </w:rPr>
              <w:t xml:space="preserve"> </w:t>
            </w:r>
          </w:p>
          <w:p w14:paraId="46186DB5" w14:textId="71720A9B" w:rsidR="00963C6E" w:rsidRPr="009107E6" w:rsidRDefault="0011331F" w:rsidP="00C26FB8">
            <w:pPr>
              <w:jc w:val="center"/>
              <w:rPr>
                <w:b/>
                <w:bCs/>
                <w:color w:val="000000"/>
              </w:rPr>
            </w:pPr>
            <w:r w:rsidRPr="009107E6">
              <w:rPr>
                <w:b/>
                <w:bCs/>
                <w:color w:val="000000"/>
              </w:rPr>
              <w:t>(</w:t>
            </w:r>
            <w:r w:rsidR="00D3414A" w:rsidRPr="009107E6">
              <w:rPr>
                <w:b/>
                <w:bCs/>
                <w:color w:val="000000"/>
              </w:rPr>
              <w:t>1-</w:t>
            </w:r>
            <w:r w:rsidRPr="009107E6">
              <w:rPr>
                <w:b/>
                <w:bCs/>
                <w:color w:val="000000"/>
              </w:rPr>
              <w:t>5)</w:t>
            </w:r>
          </w:p>
          <w:p w14:paraId="66575B33" w14:textId="4052AA4A" w:rsidR="00C302DE" w:rsidRPr="009107E6" w:rsidRDefault="00C302DE" w:rsidP="00963C6E">
            <w:pPr>
              <w:rPr>
                <w:b/>
              </w:rPr>
            </w:pPr>
          </w:p>
          <w:p w14:paraId="2DCFDE1C" w14:textId="60390DBA" w:rsidR="00963C6E" w:rsidRPr="009107E6" w:rsidRDefault="00963C6E" w:rsidP="0011331F">
            <w:pPr>
              <w:jc w:val="center"/>
              <w:rPr>
                <w:b/>
              </w:rPr>
            </w:pPr>
            <w:r w:rsidRPr="009107E6">
              <w:rPr>
                <w:b/>
              </w:rPr>
              <w:t>I-do</w:t>
            </w:r>
          </w:p>
          <w:p w14:paraId="22505E68" w14:textId="613E116A" w:rsidR="0011331F" w:rsidRPr="009107E6" w:rsidRDefault="0011331F" w:rsidP="0011331F">
            <w:pPr>
              <w:jc w:val="center"/>
              <w:rPr>
                <w:b/>
                <w:bCs/>
                <w:color w:val="000000"/>
              </w:rPr>
            </w:pPr>
            <w:r w:rsidRPr="009107E6">
              <w:rPr>
                <w:b/>
                <w:bCs/>
                <w:color w:val="000000"/>
              </w:rPr>
              <w:t>(</w:t>
            </w:r>
            <w:r w:rsidR="00D3414A" w:rsidRPr="009107E6">
              <w:rPr>
                <w:b/>
                <w:bCs/>
                <w:color w:val="000000"/>
              </w:rPr>
              <w:t>5</w:t>
            </w:r>
            <w:r w:rsidRPr="009107E6">
              <w:rPr>
                <w:b/>
                <w:bCs/>
                <w:color w:val="000000"/>
              </w:rPr>
              <w:t>-10)</w:t>
            </w:r>
          </w:p>
          <w:p w14:paraId="7BC65CB3" w14:textId="77777777" w:rsidR="00C302DE" w:rsidRPr="009107E6" w:rsidRDefault="00C302DE" w:rsidP="00C302DE">
            <w:pPr>
              <w:rPr>
                <w:b/>
              </w:rPr>
            </w:pPr>
          </w:p>
          <w:p w14:paraId="5F56C2C6" w14:textId="7DC2AA28" w:rsidR="00963C6E" w:rsidRPr="009107E6" w:rsidRDefault="00963C6E" w:rsidP="00F22A6F">
            <w:pPr>
              <w:rPr>
                <w:b/>
              </w:rPr>
            </w:pPr>
          </w:p>
          <w:p w14:paraId="794E903B" w14:textId="47953C47" w:rsidR="00627B99" w:rsidRPr="009107E6" w:rsidRDefault="005323A1" w:rsidP="005323A1">
            <w:pPr>
              <w:rPr>
                <w:b/>
              </w:rPr>
            </w:pPr>
            <w:r w:rsidRPr="009107E6">
              <w:rPr>
                <w:b/>
              </w:rPr>
              <w:t xml:space="preserve">        </w:t>
            </w:r>
          </w:p>
          <w:p w14:paraId="4336406A" w14:textId="13520D6F" w:rsidR="004B4397" w:rsidRPr="009107E6" w:rsidRDefault="004B4397" w:rsidP="005323A1">
            <w:pPr>
              <w:rPr>
                <w:b/>
              </w:rPr>
            </w:pPr>
          </w:p>
          <w:p w14:paraId="5D3F1F91" w14:textId="77777777" w:rsidR="004B4397" w:rsidRPr="009107E6" w:rsidRDefault="004B4397" w:rsidP="005323A1">
            <w:pPr>
              <w:rPr>
                <w:b/>
              </w:rPr>
            </w:pPr>
          </w:p>
          <w:p w14:paraId="4A33F113" w14:textId="77777777" w:rsidR="00D2525F" w:rsidRPr="009107E6" w:rsidRDefault="00627B99" w:rsidP="005323A1">
            <w:pPr>
              <w:rPr>
                <w:b/>
              </w:rPr>
            </w:pPr>
            <w:r w:rsidRPr="009107E6">
              <w:rPr>
                <w:b/>
              </w:rPr>
              <w:t xml:space="preserve">        </w:t>
            </w:r>
          </w:p>
          <w:p w14:paraId="6E7C751F" w14:textId="07398B41" w:rsidR="00963C6E" w:rsidRPr="009107E6" w:rsidRDefault="00D2525F" w:rsidP="005323A1">
            <w:pPr>
              <w:rPr>
                <w:b/>
              </w:rPr>
            </w:pPr>
            <w:r w:rsidRPr="009107E6">
              <w:rPr>
                <w:b/>
              </w:rPr>
              <w:t xml:space="preserve">         </w:t>
            </w:r>
            <w:r w:rsidR="00963C6E" w:rsidRPr="009107E6">
              <w:rPr>
                <w:b/>
              </w:rPr>
              <w:t>We-do</w:t>
            </w:r>
          </w:p>
          <w:p w14:paraId="00428FDB" w14:textId="3F072C7A" w:rsidR="0011331F" w:rsidRPr="009107E6" w:rsidRDefault="0011331F" w:rsidP="0011331F">
            <w:pPr>
              <w:jc w:val="center"/>
              <w:rPr>
                <w:b/>
                <w:bCs/>
                <w:color w:val="000000"/>
              </w:rPr>
            </w:pPr>
            <w:r w:rsidRPr="009107E6">
              <w:rPr>
                <w:b/>
                <w:bCs/>
                <w:color w:val="000000"/>
              </w:rPr>
              <w:t>(</w:t>
            </w:r>
            <w:r w:rsidR="008E698A" w:rsidRPr="009107E6">
              <w:rPr>
                <w:b/>
                <w:bCs/>
                <w:color w:val="000000"/>
              </w:rPr>
              <w:t>2</w:t>
            </w:r>
            <w:r w:rsidRPr="009107E6">
              <w:rPr>
                <w:b/>
                <w:bCs/>
                <w:color w:val="000000"/>
              </w:rPr>
              <w:t>0-</w:t>
            </w:r>
            <w:r w:rsidR="008E698A" w:rsidRPr="009107E6">
              <w:rPr>
                <w:b/>
                <w:bCs/>
                <w:color w:val="000000"/>
              </w:rPr>
              <w:t>30</w:t>
            </w:r>
            <w:r w:rsidRPr="009107E6">
              <w:rPr>
                <w:b/>
                <w:bCs/>
                <w:color w:val="000000"/>
              </w:rPr>
              <w:t>)</w:t>
            </w:r>
          </w:p>
          <w:p w14:paraId="77952939" w14:textId="4C16DF49" w:rsidR="00963C6E" w:rsidRPr="009107E6" w:rsidRDefault="00963C6E" w:rsidP="0011331F">
            <w:pPr>
              <w:jc w:val="center"/>
              <w:rPr>
                <w:b/>
              </w:rPr>
            </w:pPr>
          </w:p>
          <w:p w14:paraId="5F170D60" w14:textId="03DF46E0" w:rsidR="00963C6E" w:rsidRPr="009107E6" w:rsidRDefault="00963C6E" w:rsidP="00C302DE">
            <w:pPr>
              <w:rPr>
                <w:b/>
              </w:rPr>
            </w:pPr>
          </w:p>
          <w:p w14:paraId="0DE33370" w14:textId="77777777" w:rsidR="0044733E" w:rsidRPr="009107E6" w:rsidRDefault="0044733E" w:rsidP="00C302DE">
            <w:pPr>
              <w:jc w:val="center"/>
              <w:rPr>
                <w:b/>
              </w:rPr>
            </w:pPr>
          </w:p>
          <w:p w14:paraId="364CE368" w14:textId="77777777" w:rsidR="008E698A" w:rsidRPr="009107E6" w:rsidRDefault="008E698A" w:rsidP="00C302DE">
            <w:pPr>
              <w:jc w:val="center"/>
              <w:rPr>
                <w:b/>
              </w:rPr>
            </w:pPr>
          </w:p>
          <w:p w14:paraId="6C9559B6" w14:textId="77777777" w:rsidR="008E698A" w:rsidRPr="009107E6" w:rsidRDefault="008E698A" w:rsidP="00C302DE">
            <w:pPr>
              <w:jc w:val="center"/>
              <w:rPr>
                <w:b/>
              </w:rPr>
            </w:pPr>
          </w:p>
          <w:p w14:paraId="5CDA38C3" w14:textId="77777777" w:rsidR="008E698A" w:rsidRPr="009107E6" w:rsidRDefault="008E698A" w:rsidP="00C302DE">
            <w:pPr>
              <w:jc w:val="center"/>
              <w:rPr>
                <w:b/>
              </w:rPr>
            </w:pPr>
          </w:p>
          <w:p w14:paraId="02B547CB" w14:textId="77777777" w:rsidR="008E698A" w:rsidRPr="009107E6" w:rsidRDefault="008E698A" w:rsidP="00C302DE">
            <w:pPr>
              <w:jc w:val="center"/>
              <w:rPr>
                <w:b/>
              </w:rPr>
            </w:pPr>
          </w:p>
          <w:p w14:paraId="4D9B0F95" w14:textId="77777777" w:rsidR="008E698A" w:rsidRPr="009107E6" w:rsidRDefault="008E698A" w:rsidP="00C302DE">
            <w:pPr>
              <w:jc w:val="center"/>
              <w:rPr>
                <w:b/>
              </w:rPr>
            </w:pPr>
          </w:p>
          <w:p w14:paraId="48C1240B" w14:textId="77777777" w:rsidR="008E698A" w:rsidRPr="009107E6" w:rsidRDefault="008E698A" w:rsidP="00C302DE">
            <w:pPr>
              <w:jc w:val="center"/>
              <w:rPr>
                <w:b/>
              </w:rPr>
            </w:pPr>
          </w:p>
          <w:p w14:paraId="1648C14D" w14:textId="50B19C2C" w:rsidR="00413D8C" w:rsidRPr="009107E6" w:rsidRDefault="00963C6E" w:rsidP="00C302DE">
            <w:pPr>
              <w:jc w:val="center"/>
              <w:rPr>
                <w:b/>
              </w:rPr>
            </w:pPr>
            <w:r w:rsidRPr="009107E6">
              <w:rPr>
                <w:b/>
              </w:rPr>
              <w:t>You-do</w:t>
            </w:r>
          </w:p>
          <w:p w14:paraId="14957065" w14:textId="5FA42E27" w:rsidR="0011331F" w:rsidRPr="009107E6" w:rsidRDefault="0011331F" w:rsidP="0011331F">
            <w:pPr>
              <w:jc w:val="center"/>
              <w:rPr>
                <w:b/>
                <w:bCs/>
                <w:color w:val="000000"/>
              </w:rPr>
            </w:pPr>
            <w:r w:rsidRPr="009107E6">
              <w:rPr>
                <w:b/>
                <w:bCs/>
                <w:color w:val="000000"/>
              </w:rPr>
              <w:t>(</w:t>
            </w:r>
            <w:r w:rsidR="00C302DE" w:rsidRPr="009107E6">
              <w:rPr>
                <w:b/>
                <w:bCs/>
                <w:color w:val="000000"/>
              </w:rPr>
              <w:t>10</w:t>
            </w:r>
            <w:r w:rsidRPr="009107E6">
              <w:rPr>
                <w:b/>
                <w:bCs/>
                <w:color w:val="000000"/>
              </w:rPr>
              <w:t>-</w:t>
            </w:r>
            <w:r w:rsidR="00953ABE" w:rsidRPr="009107E6">
              <w:rPr>
                <w:b/>
                <w:bCs/>
                <w:color w:val="000000"/>
              </w:rPr>
              <w:t>15</w:t>
            </w:r>
            <w:r w:rsidRPr="009107E6">
              <w:rPr>
                <w:b/>
                <w:bCs/>
                <w:color w:val="000000"/>
              </w:rPr>
              <w:t>)</w:t>
            </w:r>
          </w:p>
          <w:p w14:paraId="38309F96" w14:textId="77777777" w:rsidR="00406AD1" w:rsidRPr="009107E6" w:rsidRDefault="00406AD1" w:rsidP="0011331F">
            <w:pPr>
              <w:jc w:val="center"/>
            </w:pPr>
          </w:p>
          <w:p w14:paraId="2F831456" w14:textId="77777777" w:rsidR="00413D8C" w:rsidRPr="009107E6" w:rsidRDefault="00413D8C" w:rsidP="00413D8C"/>
          <w:p w14:paraId="52AFEA3A" w14:textId="16E59095" w:rsidR="00413D8C" w:rsidRPr="009107E6" w:rsidRDefault="009B0F6A" w:rsidP="0074200B">
            <w:pPr>
              <w:rPr>
                <w:b/>
                <w:bCs/>
                <w:color w:val="000000"/>
              </w:rPr>
            </w:pPr>
            <w:r w:rsidRPr="009107E6">
              <w:rPr>
                <w:b/>
                <w:bCs/>
                <w:color w:val="000000"/>
              </w:rPr>
              <w:t xml:space="preserve">    </w:t>
            </w:r>
          </w:p>
        </w:tc>
        <w:tc>
          <w:tcPr>
            <w:tcW w:w="9170" w:type="dxa"/>
            <w:gridSpan w:val="2"/>
            <w:tcBorders>
              <w:bottom w:val="single" w:sz="4" w:space="0" w:color="auto"/>
            </w:tcBorders>
          </w:tcPr>
          <w:p w14:paraId="3907826D" w14:textId="59A9666A" w:rsidR="00963C6E" w:rsidRPr="009107E6" w:rsidRDefault="00B866D7" w:rsidP="001D1FDC">
            <w:pPr>
              <w:rPr>
                <w:b/>
                <w:bCs/>
                <w:color w:val="000000"/>
              </w:rPr>
            </w:pPr>
            <w:r w:rsidRPr="009107E6">
              <w:rPr>
                <w:color w:val="000000"/>
              </w:rPr>
              <w:br/>
            </w:r>
            <w:r w:rsidRPr="009107E6">
              <w:rPr>
                <w:b/>
                <w:bCs/>
                <w:color w:val="000000"/>
              </w:rPr>
              <w:t>All lesson materials can be found in Lesson</w:t>
            </w:r>
            <w:r w:rsidR="008E698A" w:rsidRPr="009107E6">
              <w:rPr>
                <w:b/>
                <w:bCs/>
                <w:color w:val="000000"/>
              </w:rPr>
              <w:t>s</w:t>
            </w:r>
            <w:r w:rsidRPr="009107E6">
              <w:rPr>
                <w:b/>
                <w:bCs/>
                <w:color w:val="000000"/>
              </w:rPr>
              <w:t xml:space="preserve"> 1</w:t>
            </w:r>
            <w:r w:rsidR="008E698A" w:rsidRPr="009107E6">
              <w:rPr>
                <w:b/>
                <w:bCs/>
                <w:color w:val="000000"/>
              </w:rPr>
              <w:t>-2</w:t>
            </w:r>
            <w:r w:rsidRPr="009107E6">
              <w:rPr>
                <w:b/>
                <w:bCs/>
                <w:color w:val="000000"/>
              </w:rPr>
              <w:t xml:space="preserve"> at: </w:t>
            </w:r>
            <w:hyperlink r:id="rId7" w:history="1">
              <w:r w:rsidRPr="009107E6">
                <w:rPr>
                  <w:rStyle w:val="Hyperlink"/>
                  <w:b/>
                  <w:bCs/>
                  <w:color w:val="00B050"/>
                </w:rPr>
                <w:t>https://learnenglishwithmovies.teachable.com/p/spelling-words-grade-1-3</w:t>
              </w:r>
            </w:hyperlink>
            <w:r w:rsidRPr="009107E6">
              <w:rPr>
                <w:b/>
                <w:bCs/>
                <w:color w:val="000000"/>
              </w:rPr>
              <w:t xml:space="preserve"> </w:t>
            </w:r>
          </w:p>
          <w:p w14:paraId="6A4595A4" w14:textId="77777777" w:rsidR="00B866D7" w:rsidRPr="009107E6" w:rsidRDefault="00B866D7" w:rsidP="00B866D7">
            <w:pPr>
              <w:ind w:left="360"/>
              <w:rPr>
                <w:bCs/>
                <w:color w:val="000000"/>
              </w:rPr>
            </w:pPr>
          </w:p>
          <w:p w14:paraId="2C673096" w14:textId="1142201C" w:rsidR="005323A1" w:rsidRPr="009107E6" w:rsidRDefault="0011331F" w:rsidP="000A0128">
            <w:pPr>
              <w:pStyle w:val="ListParagraph"/>
              <w:numPr>
                <w:ilvl w:val="0"/>
                <w:numId w:val="25"/>
              </w:numPr>
              <w:ind w:left="360"/>
              <w:rPr>
                <w:bCs/>
                <w:color w:val="000000"/>
              </w:rPr>
            </w:pPr>
            <w:r w:rsidRPr="009107E6">
              <w:rPr>
                <w:bCs/>
                <w:color w:val="000000"/>
              </w:rPr>
              <w:t xml:space="preserve">In </w:t>
            </w:r>
            <w:r w:rsidR="00B866D7" w:rsidRPr="009107E6">
              <w:rPr>
                <w:bCs/>
                <w:color w:val="000000"/>
              </w:rPr>
              <w:t>a couple</w:t>
            </w:r>
            <w:r w:rsidRPr="009107E6">
              <w:rPr>
                <w:bCs/>
                <w:color w:val="000000"/>
              </w:rPr>
              <w:t xml:space="preserve"> minutes, how many words can you come up with</w:t>
            </w:r>
            <w:r w:rsidR="00B866D7" w:rsidRPr="009107E6">
              <w:rPr>
                <w:bCs/>
                <w:color w:val="000000"/>
              </w:rPr>
              <w:t xml:space="preserve"> the /k/ sound</w:t>
            </w:r>
            <w:r w:rsidR="009B0F6A" w:rsidRPr="009107E6">
              <w:rPr>
                <w:bCs/>
                <w:color w:val="000000"/>
              </w:rPr>
              <w:t xml:space="preserve">? </w:t>
            </w:r>
          </w:p>
          <w:p w14:paraId="3C8242F6" w14:textId="77777777" w:rsidR="00D2525F" w:rsidRPr="009107E6" w:rsidRDefault="00D2525F" w:rsidP="00D2525F">
            <w:pPr>
              <w:pStyle w:val="ListParagraph"/>
              <w:ind w:left="360"/>
              <w:rPr>
                <w:bCs/>
                <w:color w:val="000000"/>
              </w:rPr>
            </w:pPr>
          </w:p>
          <w:p w14:paraId="5196B6D1" w14:textId="73C758E7" w:rsidR="00FA0CFC" w:rsidRPr="009107E6" w:rsidRDefault="008E698A" w:rsidP="00CD0D2C">
            <w:pPr>
              <w:rPr>
                <w:b/>
                <w:bCs/>
                <w:color w:val="000000"/>
              </w:rPr>
            </w:pPr>
            <w:r w:rsidRPr="009107E6">
              <w:rPr>
                <w:b/>
                <w:color w:val="000000"/>
                <w:u w:val="single"/>
              </w:rPr>
              <w:t>IMPORTANT</w:t>
            </w:r>
            <w:r w:rsidR="009107E6" w:rsidRPr="009107E6">
              <w:rPr>
                <w:b/>
                <w:color w:val="000000"/>
                <w:u w:val="single"/>
              </w:rPr>
              <w:t>.</w:t>
            </w:r>
            <w:r w:rsidRPr="009107E6">
              <w:rPr>
                <w:b/>
                <w:color w:val="000000"/>
              </w:rPr>
              <w:t xml:space="preserve"> </w:t>
            </w:r>
            <w:r w:rsidR="00F22A6F" w:rsidRPr="009107E6">
              <w:rPr>
                <w:bCs/>
                <w:color w:val="000000"/>
              </w:rPr>
              <w:t xml:space="preserve">Teacher will provide a spelling pre-assessment on the </w:t>
            </w:r>
            <w:r w:rsidR="00FA0CFC" w:rsidRPr="009107E6">
              <w:rPr>
                <w:bCs/>
                <w:color w:val="000000"/>
              </w:rPr>
              <w:t>most commonly used English</w:t>
            </w:r>
            <w:r w:rsidR="00F22A6F" w:rsidRPr="009107E6">
              <w:rPr>
                <w:bCs/>
                <w:color w:val="000000"/>
              </w:rPr>
              <w:t xml:space="preserve"> words</w:t>
            </w:r>
            <w:r w:rsidR="00B866D7" w:rsidRPr="009107E6">
              <w:rPr>
                <w:bCs/>
                <w:color w:val="000000"/>
              </w:rPr>
              <w:t xml:space="preserve"> (the </w:t>
            </w:r>
            <w:r w:rsidR="00B866D7" w:rsidRPr="009107E6">
              <w:rPr>
                <w:b/>
                <w:color w:val="000000"/>
              </w:rPr>
              <w:t xml:space="preserve">pdf </w:t>
            </w:r>
            <w:r w:rsidR="00FB6C02" w:rsidRPr="009107E6">
              <w:rPr>
                <w:b/>
                <w:color w:val="000000"/>
              </w:rPr>
              <w:t>“W</w:t>
            </w:r>
            <w:r w:rsidR="00B866D7" w:rsidRPr="009107E6">
              <w:rPr>
                <w:b/>
                <w:color w:val="000000"/>
              </w:rPr>
              <w:t xml:space="preserve">ord </w:t>
            </w:r>
            <w:r w:rsidR="00FB6C02" w:rsidRPr="009107E6">
              <w:rPr>
                <w:b/>
                <w:color w:val="000000"/>
              </w:rPr>
              <w:t>L</w:t>
            </w:r>
            <w:r w:rsidR="00B866D7" w:rsidRPr="009107E6">
              <w:rPr>
                <w:b/>
                <w:color w:val="000000"/>
              </w:rPr>
              <w:t>ist</w:t>
            </w:r>
            <w:r w:rsidRPr="009107E6">
              <w:rPr>
                <w:b/>
                <w:color w:val="000000"/>
              </w:rPr>
              <w:t>s</w:t>
            </w:r>
            <w:r w:rsidR="00FB6C02" w:rsidRPr="009107E6">
              <w:rPr>
                <w:b/>
                <w:color w:val="000000"/>
              </w:rPr>
              <w:t>”</w:t>
            </w:r>
            <w:r w:rsidR="00B866D7" w:rsidRPr="009107E6">
              <w:rPr>
                <w:b/>
                <w:color w:val="000000"/>
              </w:rPr>
              <w:t xml:space="preserve"> </w:t>
            </w:r>
            <w:r w:rsidRPr="009107E6">
              <w:rPr>
                <w:b/>
                <w:color w:val="000000"/>
              </w:rPr>
              <w:t>for Lessons 1 &amp; 2 (mixed)</w:t>
            </w:r>
            <w:r w:rsidRPr="009107E6">
              <w:rPr>
                <w:bCs/>
                <w:color w:val="000000"/>
              </w:rPr>
              <w:t xml:space="preserve"> </w:t>
            </w:r>
            <w:r w:rsidR="00B866D7" w:rsidRPr="009107E6">
              <w:rPr>
                <w:bCs/>
                <w:color w:val="000000"/>
              </w:rPr>
              <w:t>from the above link</w:t>
            </w:r>
            <w:r w:rsidR="00FB6C02" w:rsidRPr="009107E6">
              <w:rPr>
                <w:bCs/>
                <w:color w:val="000000"/>
              </w:rPr>
              <w:t xml:space="preserve"> to the lesson materials</w:t>
            </w:r>
            <w:r w:rsidRPr="009107E6">
              <w:rPr>
                <w:bCs/>
                <w:color w:val="000000"/>
              </w:rPr>
              <w:t xml:space="preserve"> </w:t>
            </w:r>
            <w:r w:rsidRPr="00CD0D2C">
              <w:rPr>
                <w:bCs/>
                <w:color w:val="000000"/>
              </w:rPr>
              <w:t>+ words</w:t>
            </w:r>
            <w:r w:rsidRPr="009107E6">
              <w:rPr>
                <w:b/>
                <w:color w:val="000000"/>
              </w:rPr>
              <w:t xml:space="preserve"> </w:t>
            </w:r>
            <w:r w:rsidR="00CD0D2C" w:rsidRPr="00CD0D2C">
              <w:rPr>
                <w:b/>
                <w:bCs/>
              </w:rPr>
              <w:t>monkey, care, color, can, keep, course, magic, key, October, choice</w:t>
            </w:r>
            <w:r w:rsidR="00CD0D2C">
              <w:t xml:space="preserve"> &amp; SKIP word “cat” the second time – since it’s listed both in lessons 1 &amp; 2</w:t>
            </w:r>
            <w:r w:rsidRPr="009107E6">
              <w:rPr>
                <w:bCs/>
                <w:color w:val="000000"/>
              </w:rPr>
              <w:t xml:space="preserve"> (these are words NOT covered in the lessons, but spelled </w:t>
            </w:r>
            <w:r w:rsidR="004B4397" w:rsidRPr="009107E6">
              <w:rPr>
                <w:bCs/>
                <w:color w:val="000000"/>
              </w:rPr>
              <w:t>based on</w:t>
            </w:r>
            <w:r w:rsidRPr="009107E6">
              <w:rPr>
                <w:bCs/>
                <w:color w:val="000000"/>
              </w:rPr>
              <w:t xml:space="preserve"> the same conventions). </w:t>
            </w:r>
            <w:r w:rsidR="004B4397" w:rsidRPr="009107E6">
              <w:rPr>
                <w:bCs/>
                <w:color w:val="000000"/>
              </w:rPr>
              <w:t>Should read the words at the speed of [__] seconds per word (for the teacher to decide</w:t>
            </w:r>
            <w:r w:rsidR="00CD0D2C">
              <w:rPr>
                <w:bCs/>
                <w:color w:val="000000"/>
              </w:rPr>
              <w:t>, record the speed</w:t>
            </w:r>
            <w:r w:rsidR="004B4397" w:rsidRPr="009107E6">
              <w:rPr>
                <w:bCs/>
                <w:color w:val="000000"/>
              </w:rPr>
              <w:t xml:space="preserve"> and keep the same speed for post-assessment).</w:t>
            </w:r>
          </w:p>
          <w:p w14:paraId="0E154E84" w14:textId="085975CA" w:rsidR="004B4397" w:rsidRPr="009107E6" w:rsidRDefault="004B4397" w:rsidP="00653D7D">
            <w:pPr>
              <w:pStyle w:val="ListParagraph"/>
              <w:numPr>
                <w:ilvl w:val="0"/>
                <w:numId w:val="25"/>
              </w:numPr>
              <w:ind w:left="360"/>
              <w:rPr>
                <w:bCs/>
                <w:color w:val="000000"/>
              </w:rPr>
            </w:pPr>
            <w:r w:rsidRPr="009107E6">
              <w:rPr>
                <w:bCs/>
                <w:color w:val="000000"/>
              </w:rPr>
              <w:t>IMPORTANT</w:t>
            </w:r>
            <w:r w:rsidR="009107E6" w:rsidRPr="009107E6">
              <w:rPr>
                <w:bCs/>
                <w:color w:val="000000"/>
              </w:rPr>
              <w:t>.</w:t>
            </w:r>
            <w:r w:rsidRPr="009107E6">
              <w:rPr>
                <w:bCs/>
                <w:color w:val="000000"/>
              </w:rPr>
              <w:t xml:space="preserve"> Teacher does not correct the pre-assessment, only collects.</w:t>
            </w:r>
          </w:p>
          <w:p w14:paraId="140B3D76" w14:textId="77777777" w:rsidR="004B4397" w:rsidRPr="009107E6" w:rsidRDefault="004B4397" w:rsidP="004B4397">
            <w:pPr>
              <w:pStyle w:val="ListParagraph"/>
              <w:numPr>
                <w:ilvl w:val="0"/>
                <w:numId w:val="25"/>
              </w:numPr>
              <w:ind w:left="360"/>
              <w:rPr>
                <w:bCs/>
                <w:color w:val="000000"/>
              </w:rPr>
            </w:pPr>
            <w:r w:rsidRPr="009107E6">
              <w:rPr>
                <w:bCs/>
                <w:color w:val="000000"/>
              </w:rPr>
              <w:t>Does anyone know why “cat” is spelled with a “c” (not “k” like in “monkey” or “ck” like in “chicken”)?</w:t>
            </w:r>
          </w:p>
          <w:p w14:paraId="3363BB0A" w14:textId="77777777" w:rsidR="004B4397" w:rsidRPr="009107E6" w:rsidRDefault="004B4397" w:rsidP="004B4397">
            <w:pPr>
              <w:rPr>
                <w:bCs/>
                <w:color w:val="000000"/>
              </w:rPr>
            </w:pPr>
          </w:p>
          <w:p w14:paraId="1897AD00" w14:textId="7C45DFF6" w:rsidR="00F22A6F" w:rsidRPr="009107E6" w:rsidRDefault="00F22A6F" w:rsidP="00653D7D">
            <w:pPr>
              <w:pStyle w:val="ListParagraph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9107E6">
              <w:t xml:space="preserve">Teacher will </w:t>
            </w:r>
            <w:r w:rsidR="008E698A" w:rsidRPr="009107E6">
              <w:t>show</w:t>
            </w:r>
            <w:r w:rsidRPr="009107E6">
              <w:t xml:space="preserve"> the video lesson titled, “Why is “Cat” Spell</w:t>
            </w:r>
            <w:r w:rsidR="00C302DE" w:rsidRPr="009107E6">
              <w:t>ed</w:t>
            </w:r>
            <w:r w:rsidRPr="009107E6">
              <w:t xml:space="preserve"> with a “C”? (4:34)</w:t>
            </w:r>
            <w:r w:rsidR="00B866D7" w:rsidRPr="009107E6">
              <w:t xml:space="preserve"> </w:t>
            </w:r>
          </w:p>
          <w:p w14:paraId="1783065C" w14:textId="11CA05D2" w:rsidR="00F22A6F" w:rsidRPr="009107E6" w:rsidRDefault="00F22A6F" w:rsidP="00653D7D">
            <w:pPr>
              <w:pStyle w:val="ListParagraph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9107E6">
              <w:t xml:space="preserve">After the video, teacher will guide a discussion </w:t>
            </w:r>
            <w:r w:rsidR="000C0895" w:rsidRPr="009107E6">
              <w:t xml:space="preserve">and practice </w:t>
            </w:r>
            <w:r w:rsidRPr="009107E6">
              <w:t xml:space="preserve">on why “c” sounds like </w:t>
            </w:r>
            <w:r w:rsidR="009B0F6A" w:rsidRPr="009107E6">
              <w:t>/</w:t>
            </w:r>
            <w:r w:rsidRPr="009107E6">
              <w:t>k</w:t>
            </w:r>
            <w:r w:rsidR="009B0F6A" w:rsidRPr="009107E6">
              <w:t>/</w:t>
            </w:r>
            <w:r w:rsidR="00627B99" w:rsidRPr="009107E6">
              <w:t xml:space="preserve">, </w:t>
            </w:r>
            <w:r w:rsidR="000C0895" w:rsidRPr="009107E6">
              <w:t>using the vocabulary terms</w:t>
            </w:r>
            <w:r w:rsidR="005323A1" w:rsidRPr="009107E6">
              <w:t xml:space="preserve"> from the Word List</w:t>
            </w:r>
            <w:r w:rsidR="008E698A" w:rsidRPr="009107E6">
              <w:t xml:space="preserve"> from Lesson 1</w:t>
            </w:r>
            <w:r w:rsidR="000C0895" w:rsidRPr="009107E6">
              <w:t xml:space="preserve"> as reference.</w:t>
            </w:r>
            <w:r w:rsidRPr="009107E6">
              <w:t xml:space="preserve"> </w:t>
            </w:r>
            <w:r w:rsidR="008E698A" w:rsidRPr="009107E6">
              <w:t>(</w:t>
            </w:r>
            <w:r w:rsidR="008E698A" w:rsidRPr="009107E6">
              <w:rPr>
                <w:i/>
                <w:iCs/>
              </w:rPr>
              <w:t>Answer</w:t>
            </w:r>
            <w:r w:rsidR="008E698A" w:rsidRPr="009107E6">
              <w:t>: “c” is the most common spelling for the /k/ sound, happens in 7 out of 10 English words.)</w:t>
            </w:r>
            <w:r w:rsidR="008E698A" w:rsidRPr="009107E6">
              <w:br/>
            </w:r>
          </w:p>
          <w:p w14:paraId="7D57E4E3" w14:textId="3BD485FD" w:rsidR="008E698A" w:rsidRPr="009107E6" w:rsidRDefault="008E698A" w:rsidP="008E698A">
            <w:pPr>
              <w:pStyle w:val="ListParagraph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9107E6">
              <w:t xml:space="preserve">Teacher will show the video lesson titled, “The “Yeti rule” for letter “k” (5:28) </w:t>
            </w:r>
          </w:p>
          <w:p w14:paraId="22612D1D" w14:textId="0DBB829F" w:rsidR="008E698A" w:rsidRPr="009107E6" w:rsidRDefault="008E698A" w:rsidP="008E698A">
            <w:pPr>
              <w:pStyle w:val="ListParagraph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9107E6">
              <w:t>After the video, teacher will guide a discussion and practice on when letter “k” is needed to spell letter “c”, using the vocabulary terms from the Word List from Lesson 2 as reference. (</w:t>
            </w:r>
            <w:r w:rsidRPr="009107E6">
              <w:rPr>
                <w:i/>
                <w:iCs/>
              </w:rPr>
              <w:t>Answer</w:t>
            </w:r>
            <w:r w:rsidRPr="009107E6">
              <w:t xml:space="preserve">: </w:t>
            </w:r>
            <w:r w:rsidR="004B4397" w:rsidRPr="009107E6">
              <w:t xml:space="preserve">letter </w:t>
            </w:r>
            <w:r w:rsidRPr="009107E6">
              <w:t>“c” is “melted” into</w:t>
            </w:r>
            <w:r w:rsidR="004B4397" w:rsidRPr="009107E6">
              <w:t xml:space="preserve"> sound</w:t>
            </w:r>
            <w:r w:rsidRPr="009107E6">
              <w:t xml:space="preserve"> /</w:t>
            </w:r>
            <w:proofErr w:type="spellStart"/>
            <w:r w:rsidRPr="009107E6">
              <w:t>sss</w:t>
            </w:r>
            <w:proofErr w:type="spellEnd"/>
            <w:r w:rsidRPr="009107E6">
              <w:t xml:space="preserve">/ if followed by “Yeti vowels” Y, E, I; for sound /k/, letter “k” should be used in such cases.) </w:t>
            </w:r>
          </w:p>
          <w:p w14:paraId="65A7B662" w14:textId="77777777" w:rsidR="00963C6E" w:rsidRPr="009107E6" w:rsidRDefault="00963C6E" w:rsidP="00653D7D">
            <w:pPr>
              <w:rPr>
                <w:b/>
              </w:rPr>
            </w:pPr>
          </w:p>
          <w:p w14:paraId="28F8C89B" w14:textId="1910AC13" w:rsidR="008E698A" w:rsidRPr="009107E6" w:rsidRDefault="008E698A" w:rsidP="008E698A">
            <w:pPr>
              <w:pStyle w:val="ListParagraph"/>
              <w:numPr>
                <w:ilvl w:val="0"/>
                <w:numId w:val="25"/>
              </w:numPr>
              <w:ind w:left="360"/>
              <w:rPr>
                <w:b/>
                <w:bCs/>
                <w:color w:val="000000"/>
              </w:rPr>
            </w:pPr>
            <w:r w:rsidRPr="009107E6">
              <w:rPr>
                <w:b/>
                <w:color w:val="000000"/>
                <w:u w:val="single"/>
              </w:rPr>
              <w:t>IMPORTANT</w:t>
            </w:r>
            <w:r w:rsidR="009107E6" w:rsidRPr="009107E6">
              <w:rPr>
                <w:b/>
                <w:color w:val="000000"/>
                <w:u w:val="single"/>
              </w:rPr>
              <w:t>.</w:t>
            </w:r>
            <w:r w:rsidRPr="009107E6">
              <w:t xml:space="preserve"> Students complete their post-assessment on the </w:t>
            </w:r>
            <w:r w:rsidRPr="009107E6">
              <w:rPr>
                <w:bCs/>
                <w:color w:val="000000"/>
              </w:rPr>
              <w:t xml:space="preserve">Word Lists </w:t>
            </w:r>
            <w:r w:rsidRPr="009107E6">
              <w:rPr>
                <w:b/>
                <w:color w:val="000000"/>
              </w:rPr>
              <w:t>for Lessons 1 &amp; 2 (mixed)</w:t>
            </w:r>
            <w:r w:rsidRPr="009107E6">
              <w:rPr>
                <w:bCs/>
                <w:color w:val="000000"/>
              </w:rPr>
              <w:t xml:space="preserve"> + </w:t>
            </w:r>
            <w:r w:rsidR="00CD0D2C" w:rsidRPr="00CD0D2C">
              <w:rPr>
                <w:bCs/>
                <w:color w:val="000000"/>
              </w:rPr>
              <w:t>words</w:t>
            </w:r>
            <w:r w:rsidR="00CD0D2C" w:rsidRPr="009107E6">
              <w:rPr>
                <w:b/>
                <w:color w:val="000000"/>
              </w:rPr>
              <w:t xml:space="preserve"> </w:t>
            </w:r>
            <w:r w:rsidR="00CD0D2C" w:rsidRPr="00CD0D2C">
              <w:rPr>
                <w:b/>
                <w:bCs/>
              </w:rPr>
              <w:t>monkey, care, color, can, keep, course, magic, key, October, choice</w:t>
            </w:r>
            <w:r w:rsidR="004B4397" w:rsidRPr="009107E6">
              <w:rPr>
                <w:b/>
                <w:color w:val="000000"/>
              </w:rPr>
              <w:t xml:space="preserve"> </w:t>
            </w:r>
            <w:r w:rsidR="004B4397" w:rsidRPr="009107E6">
              <w:rPr>
                <w:bCs/>
                <w:color w:val="000000"/>
              </w:rPr>
              <w:t>(same as pre-assessment), at the SAME speed of reading the words</w:t>
            </w:r>
          </w:p>
          <w:p w14:paraId="6186834A" w14:textId="02453B0B" w:rsidR="004B4397" w:rsidRPr="009107E6" w:rsidRDefault="004B4397" w:rsidP="004B4397">
            <w:pPr>
              <w:pStyle w:val="ListParagraph"/>
              <w:numPr>
                <w:ilvl w:val="0"/>
                <w:numId w:val="25"/>
              </w:numPr>
              <w:ind w:left="360"/>
              <w:rPr>
                <w:bCs/>
                <w:color w:val="000000"/>
              </w:rPr>
            </w:pPr>
            <w:r w:rsidRPr="009107E6">
              <w:rPr>
                <w:bCs/>
                <w:color w:val="000000"/>
              </w:rPr>
              <w:t>IMPORTANT</w:t>
            </w:r>
            <w:r w:rsidR="009107E6" w:rsidRPr="009107E6">
              <w:rPr>
                <w:bCs/>
                <w:color w:val="000000"/>
              </w:rPr>
              <w:t>.</w:t>
            </w:r>
            <w:r w:rsidRPr="009107E6">
              <w:rPr>
                <w:bCs/>
                <w:color w:val="000000"/>
              </w:rPr>
              <w:t xml:space="preserve"> Teacher does not correct the pre-assessment in class, only collects.</w:t>
            </w:r>
          </w:p>
          <w:p w14:paraId="120811FD" w14:textId="7192FFAC" w:rsidR="00D3414A" w:rsidRPr="009107E6" w:rsidRDefault="008E698A" w:rsidP="00653D7D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9107E6">
              <w:rPr>
                <w:i/>
                <w:iCs/>
              </w:rPr>
              <w:t>Optional</w:t>
            </w:r>
            <w:r w:rsidRPr="009107E6">
              <w:t xml:space="preserve">: </w:t>
            </w:r>
            <w:r w:rsidR="00D3414A" w:rsidRPr="009107E6">
              <w:t>Students write their own</w:t>
            </w:r>
            <w:r w:rsidR="00A350ED" w:rsidRPr="009107E6">
              <w:t xml:space="preserve"> 3</w:t>
            </w:r>
            <w:r w:rsidR="00D3414A" w:rsidRPr="009107E6">
              <w:t xml:space="preserve"> sentences</w:t>
            </w:r>
            <w:r w:rsidR="004A25AD" w:rsidRPr="009107E6">
              <w:t xml:space="preserve"> (or a short paragraph)</w:t>
            </w:r>
            <w:r w:rsidR="00D3414A" w:rsidRPr="009107E6">
              <w:t xml:space="preserve"> with the words from the Word List</w:t>
            </w:r>
            <w:r w:rsidR="00627B99" w:rsidRPr="009107E6">
              <w:t>.</w:t>
            </w:r>
          </w:p>
          <w:p w14:paraId="51B6367D" w14:textId="3F5E12D7" w:rsidR="00C302DE" w:rsidRPr="009107E6" w:rsidRDefault="00627B99" w:rsidP="00653D7D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9107E6">
              <w:rPr>
                <w:i/>
                <w:iCs/>
              </w:rPr>
              <w:t>Optional</w:t>
            </w:r>
            <w:r w:rsidRPr="009107E6">
              <w:t xml:space="preserve">: </w:t>
            </w:r>
            <w:r w:rsidR="00C302DE" w:rsidRPr="009107E6">
              <w:t>Students</w:t>
            </w:r>
            <w:r w:rsidR="004A25AD" w:rsidRPr="009107E6">
              <w:t xml:space="preserve"> log onto Quizlet and</w:t>
            </w:r>
            <w:r w:rsidR="00C302DE" w:rsidRPr="009107E6">
              <w:t xml:space="preserve"> independently use</w:t>
            </w:r>
            <w:r w:rsidR="005323A1" w:rsidRPr="009107E6">
              <w:t xml:space="preserve"> the “Match” and “Gravity” games to reinforce the words from the Word List (</w:t>
            </w:r>
            <w:r w:rsidR="00FB6C02" w:rsidRPr="009107E6">
              <w:t xml:space="preserve">a </w:t>
            </w:r>
            <w:r w:rsidR="005323A1" w:rsidRPr="009107E6">
              <w:t>link to the Quizlet set is included in the lesson materials)</w:t>
            </w:r>
            <w:r w:rsidR="00C302DE" w:rsidRPr="009107E6">
              <w:t>.</w:t>
            </w:r>
          </w:p>
          <w:p w14:paraId="1858E240" w14:textId="241C4C03" w:rsidR="005323A1" w:rsidRPr="009107E6" w:rsidRDefault="00627B99" w:rsidP="00653D7D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9107E6">
              <w:rPr>
                <w:i/>
                <w:iCs/>
              </w:rPr>
              <w:t>Optional</w:t>
            </w:r>
            <w:r w:rsidRPr="009107E6">
              <w:t xml:space="preserve">: </w:t>
            </w:r>
            <w:r w:rsidR="005323A1" w:rsidRPr="009107E6">
              <w:t>Students cut out the words from the Word List, mix and sort them.</w:t>
            </w:r>
          </w:p>
          <w:p w14:paraId="6C9CC94F" w14:textId="7FE8525B" w:rsidR="00D61FBC" w:rsidRPr="009107E6" w:rsidRDefault="00D61FBC" w:rsidP="00653D7D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9107E6">
              <w:rPr>
                <w:i/>
                <w:iCs/>
              </w:rPr>
              <w:t>Optional</w:t>
            </w:r>
            <w:r w:rsidRPr="009107E6">
              <w:t xml:space="preserve">: Students write a word from the Word List and make a drawing to better remember the spelling convention. </w:t>
            </w:r>
          </w:p>
          <w:p w14:paraId="5A6CA9F7" w14:textId="46DD751A" w:rsidR="005323A1" w:rsidRPr="009107E6" w:rsidRDefault="00D2525F" w:rsidP="00653D7D">
            <w:pPr>
              <w:pStyle w:val="ListParagraph"/>
              <w:numPr>
                <w:ilvl w:val="0"/>
                <w:numId w:val="25"/>
              </w:numPr>
              <w:ind w:left="360"/>
              <w:rPr>
                <w:b/>
                <w:bCs/>
                <w:color w:val="000000"/>
              </w:rPr>
            </w:pPr>
            <w:r w:rsidRPr="009107E6">
              <w:rPr>
                <w:i/>
                <w:iCs/>
              </w:rPr>
              <w:t>Optional</w:t>
            </w:r>
            <w:r w:rsidRPr="009107E6">
              <w:t xml:space="preserve">: Students </w:t>
            </w:r>
            <w:r w:rsidR="009B0F6A" w:rsidRPr="009107E6">
              <w:t>explain the main rule learned in the lesson</w:t>
            </w:r>
            <w:r w:rsidR="00C302DE" w:rsidRPr="009107E6">
              <w:rPr>
                <w:bCs/>
                <w:color w:val="000000"/>
              </w:rPr>
              <w:t>.</w:t>
            </w:r>
          </w:p>
        </w:tc>
      </w:tr>
      <w:tr w:rsidR="001D1FDC" w:rsidRPr="0044733E" w14:paraId="508E2273" w14:textId="77777777" w:rsidTr="00653D7D">
        <w:trPr>
          <w:trHeight w:val="258"/>
        </w:trPr>
        <w:tc>
          <w:tcPr>
            <w:tcW w:w="10885" w:type="dxa"/>
            <w:gridSpan w:val="3"/>
            <w:tcBorders>
              <w:bottom w:val="single" w:sz="4" w:space="0" w:color="auto"/>
            </w:tcBorders>
            <w:shd w:val="clear" w:color="auto" w:fill="4FBA30"/>
          </w:tcPr>
          <w:p w14:paraId="33E4188A" w14:textId="77777777" w:rsidR="001D1FDC" w:rsidRPr="009107E6" w:rsidRDefault="001D1FDC" w:rsidP="001D1FDC">
            <w:pPr>
              <w:rPr>
                <w:color w:val="000000"/>
              </w:rPr>
            </w:pPr>
            <w:r w:rsidRPr="009107E6">
              <w:rPr>
                <w:b/>
                <w:bCs/>
                <w:color w:val="000000"/>
              </w:rPr>
              <w:t>Assessment/Evaluation (Formative/Summative)</w:t>
            </w:r>
          </w:p>
        </w:tc>
      </w:tr>
      <w:tr w:rsidR="001D1FDC" w:rsidRPr="0044733E" w14:paraId="1D2C5B26" w14:textId="77777777" w:rsidTr="00653D7D">
        <w:trPr>
          <w:trHeight w:val="1524"/>
        </w:trPr>
        <w:tc>
          <w:tcPr>
            <w:tcW w:w="10885" w:type="dxa"/>
            <w:gridSpan w:val="3"/>
            <w:shd w:val="clear" w:color="auto" w:fill="auto"/>
          </w:tcPr>
          <w:p w14:paraId="7A27A374" w14:textId="5A007F40" w:rsidR="001D1FDC" w:rsidRPr="009107E6" w:rsidRDefault="009107E6" w:rsidP="001D1FDC">
            <w:pPr>
              <w:rPr>
                <w:bCs/>
                <w:color w:val="000000"/>
              </w:rPr>
            </w:pPr>
            <w:r w:rsidRPr="009107E6">
              <w:rPr>
                <w:b/>
                <w:bCs/>
                <w:color w:val="000000"/>
              </w:rPr>
              <w:br/>
            </w:r>
            <w:r w:rsidR="00413D8C" w:rsidRPr="009107E6">
              <w:rPr>
                <w:b/>
                <w:bCs/>
                <w:color w:val="000000"/>
              </w:rPr>
              <w:t xml:space="preserve">Formative: </w:t>
            </w:r>
            <w:r w:rsidR="00FA0CFC" w:rsidRPr="009107E6">
              <w:rPr>
                <w:bCs/>
                <w:color w:val="000000"/>
              </w:rPr>
              <w:t xml:space="preserve">pre-assessment, writing sentences with </w:t>
            </w:r>
            <w:r w:rsidR="00627B99" w:rsidRPr="009107E6">
              <w:rPr>
                <w:bCs/>
                <w:color w:val="000000"/>
              </w:rPr>
              <w:t>words from the Word List,</w:t>
            </w:r>
            <w:r w:rsidR="00FA0CFC" w:rsidRPr="009107E6">
              <w:rPr>
                <w:bCs/>
                <w:color w:val="000000"/>
              </w:rPr>
              <w:t xml:space="preserve"> open</w:t>
            </w:r>
            <w:r w:rsidR="00A350ED" w:rsidRPr="009107E6">
              <w:rPr>
                <w:bCs/>
                <w:color w:val="000000"/>
              </w:rPr>
              <w:t>-</w:t>
            </w:r>
            <w:r w:rsidR="00FA0CFC" w:rsidRPr="009107E6">
              <w:rPr>
                <w:bCs/>
                <w:color w:val="000000"/>
              </w:rPr>
              <w:t>ended questions during the discussion, Quizlet</w:t>
            </w:r>
            <w:r w:rsidR="00A01CD3" w:rsidRPr="009107E6">
              <w:rPr>
                <w:bCs/>
                <w:color w:val="000000"/>
              </w:rPr>
              <w:t xml:space="preserve"> or other activities as listed</w:t>
            </w:r>
            <w:r w:rsidR="007D5796" w:rsidRPr="009107E6">
              <w:rPr>
                <w:bCs/>
                <w:color w:val="000000"/>
              </w:rPr>
              <w:t xml:space="preserve"> above</w:t>
            </w:r>
            <w:r w:rsidR="00FA0CFC" w:rsidRPr="009107E6">
              <w:rPr>
                <w:bCs/>
                <w:color w:val="000000"/>
              </w:rPr>
              <w:t>.</w:t>
            </w:r>
          </w:p>
          <w:p w14:paraId="3D9DEE7C" w14:textId="77777777" w:rsidR="009107E6" w:rsidRPr="009107E6" w:rsidRDefault="009107E6" w:rsidP="001D1FDC">
            <w:pPr>
              <w:rPr>
                <w:b/>
                <w:bCs/>
                <w:color w:val="000000"/>
              </w:rPr>
            </w:pPr>
          </w:p>
          <w:p w14:paraId="5DB693A6" w14:textId="58A6020B" w:rsidR="001D1FDC" w:rsidRPr="009107E6" w:rsidRDefault="00413D8C" w:rsidP="001D1FDC">
            <w:pPr>
              <w:rPr>
                <w:color w:val="000000"/>
              </w:rPr>
            </w:pPr>
            <w:r w:rsidRPr="009107E6">
              <w:rPr>
                <w:b/>
                <w:color w:val="000000"/>
              </w:rPr>
              <w:t>Summative:</w:t>
            </w:r>
            <w:r w:rsidRPr="009107E6">
              <w:rPr>
                <w:color w:val="000000"/>
              </w:rPr>
              <w:t xml:space="preserve"> </w:t>
            </w:r>
            <w:r w:rsidR="00FA0CFC" w:rsidRPr="009107E6">
              <w:rPr>
                <w:color w:val="000000"/>
              </w:rPr>
              <w:t>post-assessment</w:t>
            </w:r>
            <w:r w:rsidR="007D5796" w:rsidRPr="009107E6">
              <w:rPr>
                <w:color w:val="000000"/>
              </w:rPr>
              <w:t xml:space="preserve"> on the Word List</w:t>
            </w:r>
            <w:r w:rsidR="00FA0CFC" w:rsidRPr="009107E6">
              <w:rPr>
                <w:color w:val="000000"/>
              </w:rPr>
              <w:t xml:space="preserve"> </w:t>
            </w:r>
            <w:r w:rsidR="009B0F6A" w:rsidRPr="009107E6">
              <w:rPr>
                <w:color w:val="000000"/>
              </w:rPr>
              <w:t xml:space="preserve">or </w:t>
            </w:r>
            <w:r w:rsidR="007D5796" w:rsidRPr="009107E6">
              <w:rPr>
                <w:color w:val="000000"/>
              </w:rPr>
              <w:t>the explanation of</w:t>
            </w:r>
            <w:r w:rsidR="009B0F6A" w:rsidRPr="009107E6">
              <w:rPr>
                <w:color w:val="000000"/>
              </w:rPr>
              <w:t xml:space="preserve"> the main rule of the lesson.</w:t>
            </w:r>
          </w:p>
          <w:p w14:paraId="2C786091" w14:textId="77777777" w:rsidR="009107E6" w:rsidRPr="009107E6" w:rsidRDefault="009107E6" w:rsidP="001D1FDC">
            <w:pPr>
              <w:rPr>
                <w:b/>
                <w:color w:val="000000"/>
              </w:rPr>
            </w:pPr>
          </w:p>
          <w:p w14:paraId="4400025B" w14:textId="6ED2EA6E" w:rsidR="000C0895" w:rsidRPr="009107E6" w:rsidRDefault="00FA0CFC" w:rsidP="001D1FDC">
            <w:pPr>
              <w:rPr>
                <w:color w:val="000000"/>
              </w:rPr>
            </w:pPr>
            <w:r w:rsidRPr="009107E6">
              <w:rPr>
                <w:b/>
                <w:color w:val="000000"/>
              </w:rPr>
              <w:t>Homework</w:t>
            </w:r>
            <w:r w:rsidRPr="009107E6">
              <w:rPr>
                <w:color w:val="000000"/>
              </w:rPr>
              <w:t xml:space="preserve">: </w:t>
            </w:r>
            <w:r w:rsidR="000C0895" w:rsidRPr="009107E6">
              <w:rPr>
                <w:color w:val="000000"/>
              </w:rPr>
              <w:t xml:space="preserve">students </w:t>
            </w:r>
            <w:r w:rsidR="005071DB" w:rsidRPr="009107E6">
              <w:rPr>
                <w:color w:val="000000"/>
              </w:rPr>
              <w:t>are</w:t>
            </w:r>
            <w:r w:rsidR="008E698A" w:rsidRPr="009107E6">
              <w:rPr>
                <w:color w:val="000000"/>
              </w:rPr>
              <w:t xml:space="preserve"> given</w:t>
            </w:r>
            <w:r w:rsidR="005071DB" w:rsidRPr="009107E6">
              <w:rPr>
                <w:color w:val="000000"/>
              </w:rPr>
              <w:t xml:space="preserve"> (or sent if online)</w:t>
            </w:r>
            <w:r w:rsidR="008E698A" w:rsidRPr="009107E6">
              <w:rPr>
                <w:color w:val="000000"/>
              </w:rPr>
              <w:t xml:space="preserve"> the Word Lists, and,</w:t>
            </w:r>
            <w:r w:rsidR="00D3414A" w:rsidRPr="009107E6">
              <w:rPr>
                <w:color w:val="000000"/>
              </w:rPr>
              <w:t xml:space="preserve"> </w:t>
            </w:r>
            <w:r w:rsidR="005071DB" w:rsidRPr="009107E6">
              <w:rPr>
                <w:color w:val="000000"/>
              </w:rPr>
              <w:t xml:space="preserve">(1) </w:t>
            </w:r>
            <w:r w:rsidR="00D3414A" w:rsidRPr="009107E6">
              <w:rPr>
                <w:color w:val="000000"/>
              </w:rPr>
              <w:t>using the</w:t>
            </w:r>
            <w:r w:rsidR="008E698A" w:rsidRPr="009107E6">
              <w:rPr>
                <w:color w:val="000000"/>
              </w:rPr>
              <w:t>m</w:t>
            </w:r>
            <w:r w:rsidR="00D3414A" w:rsidRPr="009107E6">
              <w:rPr>
                <w:color w:val="000000"/>
              </w:rPr>
              <w:t>,</w:t>
            </w:r>
            <w:r w:rsidR="008E698A" w:rsidRPr="009107E6">
              <w:rPr>
                <w:color w:val="000000"/>
              </w:rPr>
              <w:t xml:space="preserve"> memorize t</w:t>
            </w:r>
            <w:r w:rsidR="00D3414A" w:rsidRPr="009107E6">
              <w:rPr>
                <w:color w:val="000000"/>
              </w:rPr>
              <w:t>he word spellings (so that post-assessment can be given or repeated later) or</w:t>
            </w:r>
            <w:r w:rsidR="005323A1" w:rsidRPr="009107E6">
              <w:rPr>
                <w:color w:val="000000"/>
              </w:rPr>
              <w:t xml:space="preserve"> (</w:t>
            </w:r>
            <w:r w:rsidR="005071DB" w:rsidRPr="009107E6">
              <w:rPr>
                <w:color w:val="000000"/>
              </w:rPr>
              <w:t>2</w:t>
            </w:r>
            <w:r w:rsidR="005323A1" w:rsidRPr="009107E6">
              <w:rPr>
                <w:color w:val="000000"/>
              </w:rPr>
              <w:t>) cut out the words from the Word List</w:t>
            </w:r>
            <w:r w:rsidR="005071DB" w:rsidRPr="009107E6">
              <w:rPr>
                <w:color w:val="000000"/>
              </w:rPr>
              <w:t xml:space="preserve"> in class and mix;</w:t>
            </w:r>
            <w:r w:rsidR="005323A1" w:rsidRPr="009107E6">
              <w:rPr>
                <w:color w:val="000000"/>
              </w:rPr>
              <w:t xml:space="preserve"> and do a word sort</w:t>
            </w:r>
            <w:r w:rsidR="005071DB" w:rsidRPr="009107E6">
              <w:rPr>
                <w:color w:val="000000"/>
              </w:rPr>
              <w:t xml:space="preserve"> at home (or practice on Quizlet if no printer access)</w:t>
            </w:r>
            <w:r w:rsidR="00D3414A" w:rsidRPr="009107E6">
              <w:rPr>
                <w:color w:val="000000"/>
              </w:rPr>
              <w:t>.</w:t>
            </w:r>
          </w:p>
          <w:p w14:paraId="404B208B" w14:textId="44CB36E9" w:rsidR="004B4397" w:rsidRPr="009107E6" w:rsidRDefault="004B4397" w:rsidP="001D1FDC">
            <w:pPr>
              <w:rPr>
                <w:color w:val="000000"/>
              </w:rPr>
            </w:pPr>
          </w:p>
        </w:tc>
      </w:tr>
      <w:tr w:rsidR="004B4397" w:rsidRPr="0044733E" w14:paraId="74E5D186" w14:textId="77777777" w:rsidTr="00FE24C8">
        <w:trPr>
          <w:trHeight w:val="258"/>
        </w:trPr>
        <w:tc>
          <w:tcPr>
            <w:tcW w:w="10885" w:type="dxa"/>
            <w:gridSpan w:val="3"/>
            <w:tcBorders>
              <w:bottom w:val="single" w:sz="4" w:space="0" w:color="auto"/>
            </w:tcBorders>
            <w:shd w:val="clear" w:color="auto" w:fill="4FBA30"/>
          </w:tcPr>
          <w:p w14:paraId="42EF6440" w14:textId="33107D80" w:rsidR="004B4397" w:rsidRPr="009107E6" w:rsidRDefault="009107E6" w:rsidP="00FE24C8">
            <w:pPr>
              <w:rPr>
                <w:color w:val="000000"/>
              </w:rPr>
            </w:pPr>
            <w:r w:rsidRPr="009107E6">
              <w:rPr>
                <w:b/>
                <w:bCs/>
                <w:color w:val="000000"/>
              </w:rPr>
              <w:t xml:space="preserve">Subsequent </w:t>
            </w:r>
            <w:r w:rsidR="004B4397" w:rsidRPr="009107E6">
              <w:rPr>
                <w:b/>
                <w:bCs/>
                <w:color w:val="000000"/>
              </w:rPr>
              <w:t xml:space="preserve">Assessment/Evaluation </w:t>
            </w:r>
          </w:p>
        </w:tc>
      </w:tr>
      <w:tr w:rsidR="004B4397" w:rsidRPr="0044733E" w14:paraId="34A1EC34" w14:textId="77777777" w:rsidTr="00653D7D">
        <w:trPr>
          <w:trHeight w:val="1524"/>
        </w:trPr>
        <w:tc>
          <w:tcPr>
            <w:tcW w:w="10885" w:type="dxa"/>
            <w:gridSpan w:val="3"/>
            <w:shd w:val="clear" w:color="auto" w:fill="auto"/>
          </w:tcPr>
          <w:p w14:paraId="43066255" w14:textId="77777777" w:rsidR="004B4397" w:rsidRPr="009107E6" w:rsidRDefault="004B4397" w:rsidP="004B4397">
            <w:pPr>
              <w:rPr>
                <w:color w:val="000000"/>
              </w:rPr>
            </w:pPr>
          </w:p>
          <w:p w14:paraId="69E66352" w14:textId="77777777" w:rsidR="009107E6" w:rsidRPr="009107E6" w:rsidRDefault="009107E6" w:rsidP="004B4397">
            <w:pPr>
              <w:rPr>
                <w:color w:val="000000"/>
              </w:rPr>
            </w:pPr>
            <w:r w:rsidRPr="009107E6">
              <w:rPr>
                <w:b/>
                <w:bCs/>
                <w:color w:val="000000"/>
              </w:rPr>
              <w:t>After class:</w:t>
            </w:r>
            <w:r w:rsidRPr="009107E6">
              <w:rPr>
                <w:color w:val="000000"/>
              </w:rPr>
              <w:t xml:space="preserve"> Teacher reviews mistakes, makes copies, asks students to work on corrections during the next class. </w:t>
            </w:r>
          </w:p>
          <w:p w14:paraId="64D0ADA1" w14:textId="6F4CA1C1" w:rsidR="004B4397" w:rsidRPr="009107E6" w:rsidRDefault="004B4397" w:rsidP="004B4397">
            <w:pPr>
              <w:rPr>
                <w:b/>
                <w:bCs/>
                <w:color w:val="000000"/>
              </w:rPr>
            </w:pPr>
            <w:r w:rsidRPr="009107E6">
              <w:rPr>
                <w:color w:val="000000"/>
              </w:rPr>
              <w:br/>
            </w:r>
            <w:r w:rsidRPr="009107E6">
              <w:rPr>
                <w:b/>
                <w:bCs/>
                <w:color w:val="000000"/>
              </w:rPr>
              <w:t>One week later:</w:t>
            </w:r>
            <w:r w:rsidRPr="009107E6">
              <w:rPr>
                <w:color w:val="000000"/>
              </w:rPr>
              <w:t xml:space="preserve"> Second post-assessment of the same words, read at the same speed, without reminding the students about the rules they learned.</w:t>
            </w:r>
          </w:p>
        </w:tc>
      </w:tr>
    </w:tbl>
    <w:p w14:paraId="13F68FFD" w14:textId="78C20A64" w:rsidR="008D0637" w:rsidRDefault="008D0637" w:rsidP="00D2525F">
      <w:pPr>
        <w:rPr>
          <w:sz w:val="22"/>
          <w:szCs w:val="22"/>
        </w:rPr>
      </w:pPr>
    </w:p>
    <w:p w14:paraId="22F9BE88" w14:textId="30FC4C1B" w:rsidR="009107E6" w:rsidRPr="00D53C5A" w:rsidRDefault="009107E6" w:rsidP="009107E6">
      <w:pPr>
        <w:rPr>
          <w:color w:val="00B050"/>
        </w:rPr>
      </w:pPr>
      <w:r>
        <w:rPr>
          <w:b/>
          <w:bCs/>
          <w:sz w:val="28"/>
          <w:szCs w:val="28"/>
        </w:rPr>
        <w:br/>
      </w:r>
      <w:r w:rsidRPr="00D53C5A">
        <w:rPr>
          <w:b/>
          <w:bCs/>
          <w:sz w:val="28"/>
          <w:szCs w:val="28"/>
        </w:rPr>
        <w:t>Common Core, English Language Arts Standards</w:t>
      </w:r>
      <w:r>
        <w:rPr>
          <w:b/>
          <w:bCs/>
          <w:sz w:val="28"/>
          <w:szCs w:val="28"/>
        </w:rPr>
        <w:t xml:space="preserve"> for This Lesson</w:t>
      </w:r>
      <w:r w:rsidRPr="00D53C5A">
        <w:br/>
      </w:r>
      <w:r w:rsidRPr="00D53C5A">
        <w:br/>
      </w:r>
      <w:r w:rsidRPr="00D53C5A">
        <w:rPr>
          <w:b/>
          <w:bCs/>
        </w:rPr>
        <w:t>Grade 1:</w:t>
      </w:r>
      <w:r w:rsidRPr="00D53C5A">
        <w:br/>
      </w:r>
      <w:r w:rsidRPr="00D53C5A">
        <w:rPr>
          <w:color w:val="00B050"/>
          <w:u w:val="single"/>
        </w:rPr>
        <w:br/>
        <w:t>CCSS.ELA-LITERACY.L.1.2.D,</w:t>
      </w:r>
      <w:r w:rsidRPr="00D53C5A">
        <w:rPr>
          <w:color w:val="00B050"/>
        </w:rPr>
        <w:t xml:space="preserve"> </w:t>
      </w:r>
    </w:p>
    <w:p w14:paraId="620F37E1" w14:textId="77777777" w:rsidR="009107E6" w:rsidRPr="00D53C5A" w:rsidRDefault="009107E6" w:rsidP="009107E6">
      <w:pPr>
        <w:rPr>
          <w:color w:val="00B050"/>
        </w:rPr>
      </w:pPr>
    </w:p>
    <w:p w14:paraId="7CDF8FB9" w14:textId="77777777" w:rsidR="009107E6" w:rsidRPr="00D53C5A" w:rsidRDefault="009107E6" w:rsidP="009107E6">
      <w:pPr>
        <w:rPr>
          <w:color w:val="00B050"/>
        </w:rPr>
      </w:pPr>
      <w:r w:rsidRPr="00D53C5A">
        <w:rPr>
          <w:color w:val="202020"/>
        </w:rPr>
        <w:t>Use conventional spelling for words with common spelling patterns and for frequently occurring irregular words.</w:t>
      </w:r>
    </w:p>
    <w:p w14:paraId="27999602" w14:textId="77777777" w:rsidR="009107E6" w:rsidRPr="00D53C5A" w:rsidRDefault="009107E6" w:rsidP="009107E6">
      <w:pPr>
        <w:rPr>
          <w:color w:val="00B050"/>
        </w:rPr>
      </w:pPr>
    </w:p>
    <w:p w14:paraId="4A1C907C" w14:textId="77777777" w:rsidR="009107E6" w:rsidRPr="00D53C5A" w:rsidRDefault="009107E6" w:rsidP="009107E6">
      <w:pPr>
        <w:rPr>
          <w:color w:val="00B050"/>
          <w:u w:val="single"/>
        </w:rPr>
      </w:pPr>
      <w:r w:rsidRPr="00D53C5A">
        <w:rPr>
          <w:color w:val="00B050"/>
          <w:u w:val="single"/>
        </w:rPr>
        <w:t>CCSS.ELA-LITERACY.L.1.2.E</w:t>
      </w:r>
    </w:p>
    <w:p w14:paraId="44DFC302" w14:textId="77777777" w:rsidR="009107E6" w:rsidRPr="00D53C5A" w:rsidRDefault="009107E6" w:rsidP="009107E6">
      <w:pPr>
        <w:rPr>
          <w:color w:val="00B050"/>
          <w:u w:val="single"/>
        </w:rPr>
      </w:pPr>
    </w:p>
    <w:p w14:paraId="5748F506" w14:textId="77777777" w:rsidR="009107E6" w:rsidRPr="00D53C5A" w:rsidRDefault="009107E6" w:rsidP="009107E6">
      <w:pPr>
        <w:rPr>
          <w:color w:val="202020"/>
        </w:rPr>
      </w:pPr>
      <w:r w:rsidRPr="00D53C5A">
        <w:rPr>
          <w:color w:val="202020"/>
        </w:rPr>
        <w:t>Spell untaught words phonetically, drawing on phonemic awareness and spelling conventions.</w:t>
      </w:r>
    </w:p>
    <w:p w14:paraId="24ECC418" w14:textId="77777777" w:rsidR="009107E6" w:rsidRPr="00D53C5A" w:rsidRDefault="009107E6" w:rsidP="009107E6">
      <w:pPr>
        <w:rPr>
          <w:color w:val="202020"/>
        </w:rPr>
      </w:pPr>
    </w:p>
    <w:p w14:paraId="2A2B8930" w14:textId="77777777" w:rsidR="009107E6" w:rsidRPr="00D53C5A" w:rsidRDefault="009107E6" w:rsidP="009107E6">
      <w:pPr>
        <w:rPr>
          <w:b/>
          <w:bCs/>
          <w:color w:val="00B050"/>
          <w:u w:val="single"/>
        </w:rPr>
      </w:pPr>
      <w:r w:rsidRPr="00D53C5A">
        <w:rPr>
          <w:b/>
          <w:bCs/>
          <w:color w:val="202020"/>
        </w:rPr>
        <w:t>Grade 2:</w:t>
      </w:r>
    </w:p>
    <w:p w14:paraId="633AC051" w14:textId="77777777" w:rsidR="009107E6" w:rsidRPr="00D53C5A" w:rsidRDefault="009107E6" w:rsidP="009107E6">
      <w:pPr>
        <w:rPr>
          <w:color w:val="00B050"/>
          <w:u w:val="single"/>
        </w:rPr>
      </w:pPr>
    </w:p>
    <w:p w14:paraId="5FF0C102" w14:textId="77777777" w:rsidR="009107E6" w:rsidRPr="00D53C5A" w:rsidRDefault="009107E6" w:rsidP="009107E6">
      <w:pPr>
        <w:rPr>
          <w:color w:val="00B050"/>
        </w:rPr>
      </w:pPr>
      <w:r w:rsidRPr="00D53C5A">
        <w:rPr>
          <w:color w:val="00B050"/>
          <w:u w:val="single"/>
        </w:rPr>
        <w:t>CCSS.ELA-LITERACY.L.2.2.D,</w:t>
      </w:r>
      <w:r w:rsidRPr="00D53C5A">
        <w:rPr>
          <w:color w:val="00B050"/>
        </w:rPr>
        <w:t xml:space="preserve"> </w:t>
      </w:r>
    </w:p>
    <w:p w14:paraId="322964E9" w14:textId="77777777" w:rsidR="009107E6" w:rsidRPr="00D53C5A" w:rsidRDefault="009107E6" w:rsidP="009107E6">
      <w:pPr>
        <w:rPr>
          <w:color w:val="00B050"/>
        </w:rPr>
      </w:pPr>
    </w:p>
    <w:p w14:paraId="791109CB" w14:textId="77777777" w:rsidR="009107E6" w:rsidRPr="00D53C5A" w:rsidRDefault="009107E6" w:rsidP="009107E6">
      <w:pPr>
        <w:rPr>
          <w:color w:val="00B050"/>
        </w:rPr>
      </w:pPr>
      <w:r w:rsidRPr="00D53C5A">
        <w:rPr>
          <w:color w:val="202020"/>
        </w:rPr>
        <w:t>Generalize learned spelling patterns when writing words (e.g., </w:t>
      </w:r>
      <w:r w:rsidRPr="00D53C5A">
        <w:rPr>
          <w:rStyle w:val="Emphasis"/>
          <w:color w:val="202020"/>
        </w:rPr>
        <w:t>cage → badge; boy → boil</w:t>
      </w:r>
      <w:r w:rsidRPr="00D53C5A">
        <w:rPr>
          <w:color w:val="202020"/>
        </w:rPr>
        <w:t>).</w:t>
      </w:r>
    </w:p>
    <w:p w14:paraId="1DB1B812" w14:textId="77777777" w:rsidR="009107E6" w:rsidRPr="00D53C5A" w:rsidRDefault="009107E6" w:rsidP="009107E6">
      <w:pPr>
        <w:rPr>
          <w:color w:val="00B050"/>
        </w:rPr>
      </w:pPr>
    </w:p>
    <w:p w14:paraId="45EF3FD0" w14:textId="77777777" w:rsidR="009107E6" w:rsidRPr="00D53C5A" w:rsidRDefault="009107E6" w:rsidP="009107E6">
      <w:pPr>
        <w:rPr>
          <w:color w:val="00B050"/>
          <w:u w:val="single"/>
        </w:rPr>
      </w:pPr>
      <w:r w:rsidRPr="00D53C5A">
        <w:rPr>
          <w:color w:val="00B050"/>
          <w:u w:val="single"/>
        </w:rPr>
        <w:t>CCSS.ELA-LITERACY.L.2.3</w:t>
      </w:r>
    </w:p>
    <w:p w14:paraId="066FEE06" w14:textId="77777777" w:rsidR="009107E6" w:rsidRPr="00D53C5A" w:rsidRDefault="009107E6" w:rsidP="009107E6">
      <w:pPr>
        <w:rPr>
          <w:color w:val="00B050"/>
          <w:u w:val="single"/>
        </w:rPr>
      </w:pPr>
    </w:p>
    <w:p w14:paraId="0F0B1F65" w14:textId="77777777" w:rsidR="009107E6" w:rsidRPr="00D53C5A" w:rsidRDefault="009107E6" w:rsidP="009107E6">
      <w:pPr>
        <w:rPr>
          <w:color w:val="202020"/>
        </w:rPr>
      </w:pPr>
      <w:r w:rsidRPr="00D53C5A">
        <w:rPr>
          <w:color w:val="202020"/>
        </w:rPr>
        <w:t>Use knowledge of language and its conventions when writing, speaking, reading, or listening.</w:t>
      </w:r>
    </w:p>
    <w:p w14:paraId="38C0168C" w14:textId="77777777" w:rsidR="009107E6" w:rsidRPr="00D53C5A" w:rsidRDefault="009107E6" w:rsidP="009107E6">
      <w:pPr>
        <w:rPr>
          <w:color w:val="202020"/>
        </w:rPr>
      </w:pPr>
    </w:p>
    <w:p w14:paraId="3C2DBCD2" w14:textId="77777777" w:rsidR="009107E6" w:rsidRPr="00D53C5A" w:rsidRDefault="009107E6" w:rsidP="009107E6">
      <w:pPr>
        <w:rPr>
          <w:b/>
          <w:bCs/>
          <w:color w:val="00B050"/>
          <w:u w:val="single"/>
        </w:rPr>
      </w:pPr>
      <w:r w:rsidRPr="00D53C5A">
        <w:rPr>
          <w:b/>
          <w:bCs/>
          <w:color w:val="202020"/>
        </w:rPr>
        <w:t>Grade 3:</w:t>
      </w:r>
    </w:p>
    <w:p w14:paraId="41B19476" w14:textId="77777777" w:rsidR="009107E6" w:rsidRPr="00D53C5A" w:rsidRDefault="009107E6" w:rsidP="009107E6">
      <w:pPr>
        <w:rPr>
          <w:color w:val="00B050"/>
          <w:u w:val="single"/>
        </w:rPr>
      </w:pPr>
    </w:p>
    <w:p w14:paraId="54995A58" w14:textId="77777777" w:rsidR="009107E6" w:rsidRPr="00D53C5A" w:rsidRDefault="009107E6" w:rsidP="009107E6">
      <w:pPr>
        <w:rPr>
          <w:color w:val="00B050"/>
        </w:rPr>
      </w:pPr>
      <w:r w:rsidRPr="00D53C5A">
        <w:rPr>
          <w:color w:val="00B050"/>
          <w:u w:val="single"/>
        </w:rPr>
        <w:t>CCSS.ELA-LITERACY.L.3.2.E,</w:t>
      </w:r>
      <w:r w:rsidRPr="00D53C5A">
        <w:rPr>
          <w:color w:val="00B050"/>
        </w:rPr>
        <w:t xml:space="preserve"> </w:t>
      </w:r>
    </w:p>
    <w:p w14:paraId="1A2BB5E4" w14:textId="77777777" w:rsidR="009107E6" w:rsidRPr="00D53C5A" w:rsidRDefault="009107E6" w:rsidP="009107E6">
      <w:pPr>
        <w:rPr>
          <w:color w:val="00B050"/>
        </w:rPr>
      </w:pPr>
    </w:p>
    <w:p w14:paraId="19EDB017" w14:textId="77777777" w:rsidR="009107E6" w:rsidRPr="00D53C5A" w:rsidRDefault="009107E6" w:rsidP="009107E6">
      <w:pPr>
        <w:rPr>
          <w:color w:val="00B050"/>
        </w:rPr>
      </w:pPr>
      <w:r w:rsidRPr="00D53C5A">
        <w:rPr>
          <w:color w:val="202020"/>
        </w:rPr>
        <w:t>Use conventional spelling for high-frequency and other studied words and for adding suffixes to base words (e.g., </w:t>
      </w:r>
      <w:r w:rsidRPr="00D53C5A">
        <w:rPr>
          <w:rStyle w:val="Emphasis"/>
          <w:color w:val="202020"/>
        </w:rPr>
        <w:t>sitting, smiled, cries, happiness</w:t>
      </w:r>
      <w:r w:rsidRPr="00D53C5A">
        <w:rPr>
          <w:color w:val="202020"/>
        </w:rPr>
        <w:t>).</w:t>
      </w:r>
    </w:p>
    <w:p w14:paraId="4E89280A" w14:textId="77777777" w:rsidR="009107E6" w:rsidRPr="00D53C5A" w:rsidRDefault="009107E6" w:rsidP="009107E6">
      <w:pPr>
        <w:rPr>
          <w:color w:val="00B050"/>
        </w:rPr>
      </w:pPr>
    </w:p>
    <w:p w14:paraId="7ED1DE9F" w14:textId="77777777" w:rsidR="009107E6" w:rsidRPr="00D53C5A" w:rsidRDefault="009107E6" w:rsidP="009107E6">
      <w:pPr>
        <w:rPr>
          <w:color w:val="00B050"/>
          <w:u w:val="single"/>
        </w:rPr>
      </w:pPr>
      <w:r w:rsidRPr="00D53C5A">
        <w:rPr>
          <w:color w:val="00B050"/>
          <w:u w:val="single"/>
        </w:rPr>
        <w:t>CCSS.ELA-LITERACY.L.3.2.F</w:t>
      </w:r>
    </w:p>
    <w:p w14:paraId="5456758B" w14:textId="77777777" w:rsidR="009107E6" w:rsidRPr="00D53C5A" w:rsidRDefault="009107E6" w:rsidP="009107E6">
      <w:pPr>
        <w:rPr>
          <w:color w:val="00B050"/>
          <w:u w:val="single"/>
        </w:rPr>
      </w:pPr>
    </w:p>
    <w:p w14:paraId="13E83209" w14:textId="77777777" w:rsidR="009107E6" w:rsidRPr="00D53C5A" w:rsidRDefault="009107E6" w:rsidP="009107E6">
      <w:pPr>
        <w:rPr>
          <w:color w:val="00B050"/>
          <w:u w:val="single"/>
        </w:rPr>
      </w:pPr>
      <w:r w:rsidRPr="00D53C5A">
        <w:rPr>
          <w:color w:val="202020"/>
        </w:rPr>
        <w:t>Use spelling patterns and generalizations (e.g., </w:t>
      </w:r>
      <w:r w:rsidRPr="00D53C5A">
        <w:rPr>
          <w:rStyle w:val="Emphasis"/>
          <w:color w:val="202020"/>
        </w:rPr>
        <w:t>word families, position-based spellings, syllable patterns, ending rules, meaningful word parts</w:t>
      </w:r>
      <w:r w:rsidRPr="00D53C5A">
        <w:rPr>
          <w:color w:val="202020"/>
        </w:rPr>
        <w:t>) in writing words.</w:t>
      </w:r>
    </w:p>
    <w:p w14:paraId="4DD44342" w14:textId="77777777" w:rsidR="009107E6" w:rsidRPr="00D53C5A" w:rsidRDefault="009107E6" w:rsidP="009107E6">
      <w:pPr>
        <w:rPr>
          <w:color w:val="00B050"/>
          <w:u w:val="single"/>
        </w:rPr>
      </w:pPr>
    </w:p>
    <w:p w14:paraId="63251976" w14:textId="77777777" w:rsidR="009107E6" w:rsidRPr="00D53C5A" w:rsidRDefault="009107E6" w:rsidP="009107E6">
      <w:pPr>
        <w:rPr>
          <w:color w:val="00B050"/>
          <w:u w:val="single"/>
        </w:rPr>
      </w:pPr>
      <w:r w:rsidRPr="00D53C5A">
        <w:rPr>
          <w:color w:val="00B050"/>
          <w:u w:val="single"/>
        </w:rPr>
        <w:t>CCSS.ELA-LITERACY.L.3.3.B</w:t>
      </w:r>
    </w:p>
    <w:p w14:paraId="214E9F95" w14:textId="77777777" w:rsidR="009107E6" w:rsidRPr="00D53C5A" w:rsidRDefault="009107E6" w:rsidP="009107E6">
      <w:pPr>
        <w:rPr>
          <w:color w:val="00B050"/>
          <w:u w:val="single"/>
        </w:rPr>
      </w:pPr>
    </w:p>
    <w:p w14:paraId="604CD731" w14:textId="77777777" w:rsidR="009107E6" w:rsidRPr="00D53C5A" w:rsidRDefault="009107E6" w:rsidP="009107E6">
      <w:r w:rsidRPr="00D53C5A">
        <w:rPr>
          <w:color w:val="202020"/>
        </w:rPr>
        <w:t>Recognize and observe differences between the conventions of spoken and written standard English.</w:t>
      </w:r>
    </w:p>
    <w:sectPr w:rsidR="009107E6" w:rsidRPr="00D53C5A" w:rsidSect="00CD41F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3D0E" w14:textId="77777777" w:rsidR="00841BD1" w:rsidRDefault="00841BD1" w:rsidP="00413D8C">
      <w:r>
        <w:separator/>
      </w:r>
    </w:p>
  </w:endnote>
  <w:endnote w:type="continuationSeparator" w:id="0">
    <w:p w14:paraId="353FEAAA" w14:textId="77777777" w:rsidR="00841BD1" w:rsidRDefault="00841BD1" w:rsidP="0041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B74A" w14:textId="77777777" w:rsidR="00841BD1" w:rsidRDefault="00841BD1" w:rsidP="00413D8C">
      <w:r>
        <w:separator/>
      </w:r>
    </w:p>
  </w:footnote>
  <w:footnote w:type="continuationSeparator" w:id="0">
    <w:p w14:paraId="33296C01" w14:textId="77777777" w:rsidR="00841BD1" w:rsidRDefault="00841BD1" w:rsidP="0041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953B" w14:textId="09E5D2BA" w:rsidR="00963C6E" w:rsidRDefault="00963C6E">
    <w:pPr>
      <w:pStyle w:val="Header"/>
    </w:pPr>
  </w:p>
  <w:p w14:paraId="50D1D853" w14:textId="77777777" w:rsidR="00963C6E" w:rsidRDefault="00963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042"/>
    <w:multiLevelType w:val="hybridMultilevel"/>
    <w:tmpl w:val="F22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444D"/>
    <w:multiLevelType w:val="hybridMultilevel"/>
    <w:tmpl w:val="F432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6710"/>
    <w:multiLevelType w:val="hybridMultilevel"/>
    <w:tmpl w:val="BD76D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35A"/>
    <w:multiLevelType w:val="hybridMultilevel"/>
    <w:tmpl w:val="F432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A15"/>
    <w:multiLevelType w:val="hybridMultilevel"/>
    <w:tmpl w:val="F1DA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282B"/>
    <w:multiLevelType w:val="multilevel"/>
    <w:tmpl w:val="793E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C294E"/>
    <w:multiLevelType w:val="hybridMultilevel"/>
    <w:tmpl w:val="4AD6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D2586"/>
    <w:multiLevelType w:val="hybridMultilevel"/>
    <w:tmpl w:val="6020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A265C"/>
    <w:multiLevelType w:val="hybridMultilevel"/>
    <w:tmpl w:val="FF5E66FC"/>
    <w:lvl w:ilvl="0" w:tplc="6E0667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41D1E"/>
    <w:multiLevelType w:val="hybridMultilevel"/>
    <w:tmpl w:val="6FBE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917FB0"/>
    <w:multiLevelType w:val="multilevel"/>
    <w:tmpl w:val="AC9E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452BD"/>
    <w:multiLevelType w:val="hybridMultilevel"/>
    <w:tmpl w:val="AA94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4000E"/>
    <w:multiLevelType w:val="hybridMultilevel"/>
    <w:tmpl w:val="17C07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3E56"/>
    <w:multiLevelType w:val="multilevel"/>
    <w:tmpl w:val="521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D630A"/>
    <w:multiLevelType w:val="hybridMultilevel"/>
    <w:tmpl w:val="B40CDE30"/>
    <w:lvl w:ilvl="0" w:tplc="E67E371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D2C0F"/>
    <w:multiLevelType w:val="hybridMultilevel"/>
    <w:tmpl w:val="DB388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F2EE7"/>
    <w:multiLevelType w:val="hybridMultilevel"/>
    <w:tmpl w:val="4C1066DE"/>
    <w:lvl w:ilvl="0" w:tplc="0409000F">
      <w:start w:val="1"/>
      <w:numFmt w:val="decimal"/>
      <w:lvlText w:val="%1."/>
      <w:lvlJc w:val="lef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7" w15:restartNumberingAfterBreak="0">
    <w:nsid w:val="460F01D4"/>
    <w:multiLevelType w:val="hybridMultilevel"/>
    <w:tmpl w:val="7E7CBBE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4CF80BF6"/>
    <w:multiLevelType w:val="hybridMultilevel"/>
    <w:tmpl w:val="417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E4BD0"/>
    <w:multiLevelType w:val="hybridMultilevel"/>
    <w:tmpl w:val="5BE6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D91"/>
    <w:multiLevelType w:val="hybridMultilevel"/>
    <w:tmpl w:val="276E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0D2F"/>
    <w:multiLevelType w:val="hybridMultilevel"/>
    <w:tmpl w:val="C2BA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82BF5"/>
    <w:multiLevelType w:val="hybridMultilevel"/>
    <w:tmpl w:val="B3EC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94378"/>
    <w:multiLevelType w:val="hybridMultilevel"/>
    <w:tmpl w:val="B3EC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542BC"/>
    <w:multiLevelType w:val="hybridMultilevel"/>
    <w:tmpl w:val="DBD4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88145">
    <w:abstractNumId w:val="16"/>
  </w:num>
  <w:num w:numId="2" w16cid:durableId="233971146">
    <w:abstractNumId w:val="3"/>
  </w:num>
  <w:num w:numId="3" w16cid:durableId="392432134">
    <w:abstractNumId w:val="2"/>
  </w:num>
  <w:num w:numId="4" w16cid:durableId="1014065999">
    <w:abstractNumId w:val="12"/>
  </w:num>
  <w:num w:numId="5" w16cid:durableId="645014802">
    <w:abstractNumId w:val="0"/>
  </w:num>
  <w:num w:numId="6" w16cid:durableId="492182374">
    <w:abstractNumId w:val="15"/>
  </w:num>
  <w:num w:numId="7" w16cid:durableId="1439714205">
    <w:abstractNumId w:val="21"/>
  </w:num>
  <w:num w:numId="8" w16cid:durableId="665400416">
    <w:abstractNumId w:val="22"/>
  </w:num>
  <w:num w:numId="9" w16cid:durableId="1418865305">
    <w:abstractNumId w:val="23"/>
  </w:num>
  <w:num w:numId="10" w16cid:durableId="403994287">
    <w:abstractNumId w:val="4"/>
  </w:num>
  <w:num w:numId="11" w16cid:durableId="1403067875">
    <w:abstractNumId w:val="18"/>
  </w:num>
  <w:num w:numId="12" w16cid:durableId="1669793143">
    <w:abstractNumId w:val="13"/>
  </w:num>
  <w:num w:numId="13" w16cid:durableId="251092410">
    <w:abstractNumId w:val="5"/>
  </w:num>
  <w:num w:numId="14" w16cid:durableId="430397612">
    <w:abstractNumId w:val="10"/>
  </w:num>
  <w:num w:numId="15" w16cid:durableId="15546456">
    <w:abstractNumId w:val="7"/>
  </w:num>
  <w:num w:numId="16" w16cid:durableId="1063064501">
    <w:abstractNumId w:val="9"/>
  </w:num>
  <w:num w:numId="17" w16cid:durableId="1670399810">
    <w:abstractNumId w:val="19"/>
  </w:num>
  <w:num w:numId="18" w16cid:durableId="1637562624">
    <w:abstractNumId w:val="1"/>
  </w:num>
  <w:num w:numId="19" w16cid:durableId="1803963382">
    <w:abstractNumId w:val="8"/>
  </w:num>
  <w:num w:numId="20" w16cid:durableId="1483888796">
    <w:abstractNumId w:val="17"/>
  </w:num>
  <w:num w:numId="21" w16cid:durableId="1235819766">
    <w:abstractNumId w:val="20"/>
  </w:num>
  <w:num w:numId="22" w16cid:durableId="262885086">
    <w:abstractNumId w:val="24"/>
  </w:num>
  <w:num w:numId="23" w16cid:durableId="2116903694">
    <w:abstractNumId w:val="11"/>
  </w:num>
  <w:num w:numId="24" w16cid:durableId="1530101689">
    <w:abstractNumId w:val="14"/>
  </w:num>
  <w:num w:numId="25" w16cid:durableId="383067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FE"/>
    <w:rsid w:val="000A4FF4"/>
    <w:rsid w:val="000C0895"/>
    <w:rsid w:val="000E5807"/>
    <w:rsid w:val="0011331F"/>
    <w:rsid w:val="001424B1"/>
    <w:rsid w:val="00190EBA"/>
    <w:rsid w:val="001D1FDC"/>
    <w:rsid w:val="002464D5"/>
    <w:rsid w:val="00286544"/>
    <w:rsid w:val="00320B20"/>
    <w:rsid w:val="00331FCD"/>
    <w:rsid w:val="00346495"/>
    <w:rsid w:val="003E530A"/>
    <w:rsid w:val="00406AD1"/>
    <w:rsid w:val="00413D8C"/>
    <w:rsid w:val="0044733E"/>
    <w:rsid w:val="004A25AD"/>
    <w:rsid w:val="004B4397"/>
    <w:rsid w:val="005071DB"/>
    <w:rsid w:val="00523B92"/>
    <w:rsid w:val="005323A1"/>
    <w:rsid w:val="005354F7"/>
    <w:rsid w:val="00593407"/>
    <w:rsid w:val="005C5717"/>
    <w:rsid w:val="00627B99"/>
    <w:rsid w:val="00653D7D"/>
    <w:rsid w:val="0074200B"/>
    <w:rsid w:val="00742A61"/>
    <w:rsid w:val="007C352D"/>
    <w:rsid w:val="007D5796"/>
    <w:rsid w:val="007E5BA1"/>
    <w:rsid w:val="00841BD1"/>
    <w:rsid w:val="008C4AB7"/>
    <w:rsid w:val="008D0637"/>
    <w:rsid w:val="008E698A"/>
    <w:rsid w:val="008F13A2"/>
    <w:rsid w:val="008F243C"/>
    <w:rsid w:val="009107E6"/>
    <w:rsid w:val="00953ABE"/>
    <w:rsid w:val="00963C6E"/>
    <w:rsid w:val="009B0F6A"/>
    <w:rsid w:val="00A01CD3"/>
    <w:rsid w:val="00A350ED"/>
    <w:rsid w:val="00A74766"/>
    <w:rsid w:val="00AF0E85"/>
    <w:rsid w:val="00B63555"/>
    <w:rsid w:val="00B866D7"/>
    <w:rsid w:val="00BF7C10"/>
    <w:rsid w:val="00C26FB8"/>
    <w:rsid w:val="00C302DE"/>
    <w:rsid w:val="00C306AA"/>
    <w:rsid w:val="00CD0D2C"/>
    <w:rsid w:val="00CD41FE"/>
    <w:rsid w:val="00CD4D5A"/>
    <w:rsid w:val="00D133A5"/>
    <w:rsid w:val="00D2525F"/>
    <w:rsid w:val="00D3414A"/>
    <w:rsid w:val="00D44605"/>
    <w:rsid w:val="00D61FBC"/>
    <w:rsid w:val="00D85762"/>
    <w:rsid w:val="00E56B17"/>
    <w:rsid w:val="00EF78AA"/>
    <w:rsid w:val="00F22A6F"/>
    <w:rsid w:val="00F67870"/>
    <w:rsid w:val="00F76FFF"/>
    <w:rsid w:val="00F95D35"/>
    <w:rsid w:val="00FA0CFC"/>
    <w:rsid w:val="00F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207E7"/>
  <w15:chartTrackingRefBased/>
  <w15:docId w15:val="{5F2ACC92-5242-2B4F-AB47-0DF9B198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0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D8C"/>
    <w:pPr>
      <w:ind w:left="720"/>
      <w:contextualSpacing/>
    </w:pPr>
  </w:style>
  <w:style w:type="character" w:styleId="Hyperlink">
    <w:name w:val="Hyperlink"/>
    <w:uiPriority w:val="99"/>
    <w:unhideWhenUsed/>
    <w:rsid w:val="00413D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D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3D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D8C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D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D8C"/>
    <w:rPr>
      <w:rFonts w:ascii="Comic Sans MS" w:hAnsi="Comic Sans M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00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1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0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englishwithmovies.teachable.com/p/spelling-words-grade-1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Instructional Lesson Plan</vt:lpstr>
    </vt:vector>
  </TitlesOfParts>
  <Company>SCPS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Instructional Lesson Plan</dc:title>
  <dc:subject/>
  <dc:creator>Rusty Mumford</dc:creator>
  <cp:keywords/>
  <dc:description/>
  <cp:lastModifiedBy>Olga Sirodoeva</cp:lastModifiedBy>
  <cp:revision>7</cp:revision>
  <cp:lastPrinted>2020-11-08T00:35:00Z</cp:lastPrinted>
  <dcterms:created xsi:type="dcterms:W3CDTF">2020-11-08T01:11:00Z</dcterms:created>
  <dcterms:modified xsi:type="dcterms:W3CDTF">2022-09-29T15:53:00Z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1214317929</vt:i4>
  </property>
  <property fmtid="{D5CDD505-2E9C-101B-9397-08002B2CF9AE}" pid="3" name="_EmailSubject">
    <vt:lpwstr>Module II oops</vt:lpwstr>
  </property>
  <property fmtid="{D5CDD505-2E9C-101B-9397-08002B2CF9AE}" pid="4" name="_AuthorEmail">
    <vt:lpwstr>VoelkerC@calvertnet.k12.md.us</vt:lpwstr>
  </property>
  <property fmtid="{D5CDD505-2E9C-101B-9397-08002B2CF9AE}" pid="5" name="_AuthorEmailDisplayName">
    <vt:lpwstr>Voelker, Chris</vt:lpwstr>
  </property>
  <property fmtid="{D5CDD505-2E9C-101B-9397-08002B2CF9AE}" pid="6" name="_ReviewingToolsShownOnce">
    <vt:lpwstr/>
  </property>
</Properties>
</file>