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788FE" w14:textId="1B114CC6" w:rsidR="00ED171E" w:rsidRPr="00E43772" w:rsidRDefault="00ED171E" w:rsidP="00ED171E">
      <w:pPr>
        <w:tabs>
          <w:tab w:val="left" w:pos="5040"/>
        </w:tabs>
        <w:spacing w:line="360" w:lineRule="auto"/>
        <w:ind w:right="900"/>
        <w:jc w:val="center"/>
        <w:rPr>
          <w:sz w:val="24"/>
          <w:szCs w:val="24"/>
        </w:rPr>
      </w:pPr>
      <w:r w:rsidRPr="00E43772">
        <w:rPr>
          <w:b/>
          <w:sz w:val="24"/>
          <w:szCs w:val="24"/>
        </w:rPr>
        <w:t>My</w:t>
      </w:r>
      <w:r w:rsidR="00352FCA">
        <w:rPr>
          <w:b/>
          <w:sz w:val="24"/>
          <w:szCs w:val="24"/>
        </w:rPr>
        <w:t xml:space="preserve"> S</w:t>
      </w:r>
      <w:r w:rsidRPr="00E43772">
        <w:rPr>
          <w:b/>
          <w:sz w:val="24"/>
          <w:szCs w:val="24"/>
        </w:rPr>
        <w:t>pirit Animal Companion</w:t>
      </w:r>
      <w:r w:rsidRPr="00E43772">
        <w:rPr>
          <w:sz w:val="24"/>
          <w:szCs w:val="24"/>
        </w:rPr>
        <w:t xml:space="preserve"> </w:t>
      </w:r>
    </w:p>
    <w:p w14:paraId="51BF69F1" w14:textId="77777777" w:rsidR="00ED171E" w:rsidRPr="00E43772" w:rsidRDefault="00ED171E" w:rsidP="00ED171E">
      <w:pPr>
        <w:tabs>
          <w:tab w:val="left" w:pos="5040"/>
        </w:tabs>
        <w:spacing w:line="360" w:lineRule="auto"/>
        <w:ind w:right="900"/>
        <w:rPr>
          <w:sz w:val="24"/>
          <w:szCs w:val="24"/>
        </w:rPr>
      </w:pPr>
    </w:p>
    <w:p w14:paraId="48341B14" w14:textId="7CCF912A" w:rsidR="00ED171E" w:rsidRPr="00E43772" w:rsidRDefault="00ED171E" w:rsidP="00352FCA">
      <w:pPr>
        <w:tabs>
          <w:tab w:val="left" w:pos="9000"/>
        </w:tabs>
        <w:spacing w:line="360" w:lineRule="auto"/>
        <w:ind w:left="2880" w:hanging="2880"/>
        <w:rPr>
          <w:sz w:val="24"/>
          <w:szCs w:val="24"/>
        </w:rPr>
      </w:pPr>
      <w:r w:rsidRPr="00E43772">
        <w:rPr>
          <w:b/>
          <w:sz w:val="24"/>
          <w:szCs w:val="24"/>
        </w:rPr>
        <w:t>Essential Question</w:t>
      </w:r>
      <w:r w:rsidR="00352FCA">
        <w:rPr>
          <w:b/>
          <w:sz w:val="24"/>
          <w:szCs w:val="24"/>
        </w:rPr>
        <w:tab/>
      </w:r>
      <w:r w:rsidRPr="00E43772">
        <w:rPr>
          <w:sz w:val="24"/>
          <w:szCs w:val="24"/>
        </w:rPr>
        <w:t>What are spirit</w:t>
      </w:r>
      <w:r>
        <w:rPr>
          <w:sz w:val="24"/>
          <w:szCs w:val="24"/>
        </w:rPr>
        <w:t xml:space="preserve"> </w:t>
      </w:r>
      <w:r w:rsidRPr="00E43772">
        <w:rPr>
          <w:sz w:val="24"/>
          <w:szCs w:val="24"/>
        </w:rPr>
        <w:t>animal companions? If you could choose to have a spirit</w:t>
      </w:r>
      <w:r>
        <w:rPr>
          <w:sz w:val="24"/>
          <w:szCs w:val="24"/>
        </w:rPr>
        <w:t xml:space="preserve"> </w:t>
      </w:r>
      <w:r w:rsidRPr="00E43772">
        <w:rPr>
          <w:sz w:val="24"/>
          <w:szCs w:val="24"/>
        </w:rPr>
        <w:t>animal companion, what would it be? Would it be an animal that already exists, or a new kind of animal from your imagination?</w:t>
      </w:r>
    </w:p>
    <w:p w14:paraId="11FFB8F7" w14:textId="77777777" w:rsidR="00ED171E" w:rsidRPr="00E43772" w:rsidRDefault="00ED171E" w:rsidP="00ED171E">
      <w:pPr>
        <w:tabs>
          <w:tab w:val="left" w:pos="9000"/>
        </w:tabs>
        <w:spacing w:line="360" w:lineRule="auto"/>
        <w:rPr>
          <w:sz w:val="24"/>
          <w:szCs w:val="24"/>
        </w:rPr>
      </w:pPr>
    </w:p>
    <w:p w14:paraId="23D419C1" w14:textId="42F5B533" w:rsidR="00ED171E" w:rsidRPr="00E43772" w:rsidRDefault="00ED171E" w:rsidP="00352FCA">
      <w:pPr>
        <w:tabs>
          <w:tab w:val="left" w:pos="9000"/>
        </w:tabs>
        <w:spacing w:line="360" w:lineRule="auto"/>
        <w:ind w:left="2970" w:right="900" w:hanging="2970"/>
        <w:rPr>
          <w:sz w:val="24"/>
          <w:szCs w:val="24"/>
        </w:rPr>
      </w:pPr>
      <w:r w:rsidRPr="00E43772">
        <w:rPr>
          <w:b/>
          <w:sz w:val="24"/>
          <w:szCs w:val="24"/>
        </w:rPr>
        <w:t>Grade</w:t>
      </w:r>
      <w:r w:rsidR="00352FCA">
        <w:rPr>
          <w:b/>
          <w:sz w:val="24"/>
          <w:szCs w:val="24"/>
        </w:rPr>
        <w:tab/>
      </w:r>
      <w:r w:rsidRPr="00E43772">
        <w:rPr>
          <w:sz w:val="24"/>
          <w:szCs w:val="24"/>
        </w:rPr>
        <w:t>4th</w:t>
      </w:r>
    </w:p>
    <w:p w14:paraId="1AECB3C4" w14:textId="77777777" w:rsidR="00ED171E" w:rsidRPr="00E43772" w:rsidRDefault="00ED171E" w:rsidP="00ED171E">
      <w:pPr>
        <w:tabs>
          <w:tab w:val="left" w:pos="9000"/>
        </w:tabs>
        <w:spacing w:line="360" w:lineRule="auto"/>
        <w:ind w:right="900"/>
        <w:rPr>
          <w:sz w:val="24"/>
          <w:szCs w:val="24"/>
        </w:rPr>
      </w:pPr>
    </w:p>
    <w:p w14:paraId="12104852" w14:textId="41F303FA" w:rsidR="00ED171E" w:rsidRPr="00E43772" w:rsidRDefault="00ED171E" w:rsidP="00352FCA">
      <w:pPr>
        <w:tabs>
          <w:tab w:val="left" w:pos="9000"/>
        </w:tabs>
        <w:spacing w:line="360" w:lineRule="auto"/>
        <w:ind w:left="2880" w:right="900" w:hanging="2880"/>
        <w:rPr>
          <w:sz w:val="24"/>
          <w:szCs w:val="24"/>
        </w:rPr>
      </w:pPr>
      <w:r w:rsidRPr="00E43772">
        <w:rPr>
          <w:b/>
          <w:sz w:val="24"/>
          <w:szCs w:val="24"/>
        </w:rPr>
        <w:t>Time</w:t>
      </w:r>
      <w:r w:rsidR="00352FCA">
        <w:rPr>
          <w:b/>
          <w:sz w:val="24"/>
          <w:szCs w:val="24"/>
        </w:rPr>
        <w:tab/>
      </w:r>
      <w:r w:rsidRPr="00E43772">
        <w:rPr>
          <w:sz w:val="24"/>
          <w:szCs w:val="24"/>
        </w:rPr>
        <w:t>45 minutes</w:t>
      </w:r>
    </w:p>
    <w:p w14:paraId="15B33DEB" w14:textId="77777777" w:rsidR="00ED171E" w:rsidRPr="00E43772" w:rsidRDefault="00ED171E" w:rsidP="00ED171E">
      <w:pPr>
        <w:tabs>
          <w:tab w:val="left" w:pos="3600"/>
          <w:tab w:val="left" w:pos="6480"/>
        </w:tabs>
        <w:spacing w:line="360" w:lineRule="auto"/>
        <w:ind w:right="900"/>
        <w:rPr>
          <w:sz w:val="24"/>
          <w:szCs w:val="24"/>
        </w:rPr>
      </w:pPr>
    </w:p>
    <w:p w14:paraId="5BE928A3" w14:textId="136A81B5" w:rsidR="00ED171E" w:rsidRPr="00E43772" w:rsidRDefault="00ED171E" w:rsidP="00352FCA">
      <w:pPr>
        <w:tabs>
          <w:tab w:val="left" w:pos="3600"/>
          <w:tab w:val="left" w:pos="6480"/>
        </w:tabs>
        <w:spacing w:line="360" w:lineRule="auto"/>
        <w:ind w:left="2880" w:right="900" w:hanging="2880"/>
        <w:rPr>
          <w:sz w:val="24"/>
          <w:szCs w:val="24"/>
        </w:rPr>
      </w:pPr>
      <w:r w:rsidRPr="00E43772">
        <w:rPr>
          <w:b/>
          <w:sz w:val="24"/>
          <w:szCs w:val="24"/>
        </w:rPr>
        <w:t xml:space="preserve">Art Concepts </w:t>
      </w:r>
      <w:r w:rsidR="00352FCA">
        <w:rPr>
          <w:b/>
          <w:sz w:val="24"/>
          <w:szCs w:val="24"/>
        </w:rPr>
        <w:tab/>
      </w:r>
      <w:r w:rsidRPr="00E43772">
        <w:rPr>
          <w:sz w:val="24"/>
          <w:szCs w:val="24"/>
        </w:rPr>
        <w:t>Figurine, funeral offering, sculpt</w:t>
      </w:r>
      <w:r>
        <w:rPr>
          <w:sz w:val="24"/>
          <w:szCs w:val="24"/>
        </w:rPr>
        <w:t>ing, incising, carving</w:t>
      </w:r>
    </w:p>
    <w:p w14:paraId="1AC8DFB1" w14:textId="77777777" w:rsidR="00ED171E" w:rsidRPr="00E43772" w:rsidRDefault="00ED171E" w:rsidP="00ED171E">
      <w:pPr>
        <w:tabs>
          <w:tab w:val="left" w:pos="3600"/>
          <w:tab w:val="left" w:pos="6480"/>
        </w:tabs>
        <w:spacing w:line="360" w:lineRule="auto"/>
        <w:ind w:right="900"/>
        <w:rPr>
          <w:sz w:val="24"/>
          <w:szCs w:val="24"/>
        </w:rPr>
      </w:pPr>
    </w:p>
    <w:p w14:paraId="6A93C3E3" w14:textId="5829C757" w:rsidR="00ED171E" w:rsidRPr="00E43772" w:rsidRDefault="00ED171E" w:rsidP="00352FCA">
      <w:pPr>
        <w:tabs>
          <w:tab w:val="left" w:pos="3600"/>
          <w:tab w:val="left" w:pos="6480"/>
        </w:tabs>
        <w:spacing w:line="360" w:lineRule="auto"/>
        <w:ind w:left="2880" w:right="900" w:hanging="2880"/>
        <w:rPr>
          <w:sz w:val="24"/>
          <w:szCs w:val="24"/>
        </w:rPr>
      </w:pPr>
      <w:r w:rsidRPr="00E43772">
        <w:rPr>
          <w:b/>
          <w:sz w:val="24"/>
          <w:szCs w:val="24"/>
        </w:rPr>
        <w:t>Materials</w:t>
      </w:r>
      <w:r w:rsidRPr="00E43772">
        <w:rPr>
          <w:b/>
          <w:sz w:val="24"/>
          <w:szCs w:val="24"/>
        </w:rPr>
        <w:tab/>
      </w:r>
      <w:r>
        <w:rPr>
          <w:sz w:val="24"/>
          <w:szCs w:val="24"/>
        </w:rPr>
        <w:t>2</w:t>
      </w:r>
      <w:r w:rsidRPr="00E43772">
        <w:rPr>
          <w:sz w:val="24"/>
          <w:szCs w:val="24"/>
        </w:rPr>
        <w:t xml:space="preserve"> cups hot coffee, </w:t>
      </w:r>
      <w:r>
        <w:rPr>
          <w:sz w:val="24"/>
          <w:szCs w:val="24"/>
        </w:rPr>
        <w:t>2</w:t>
      </w:r>
      <w:r w:rsidRPr="00E43772">
        <w:rPr>
          <w:sz w:val="24"/>
          <w:szCs w:val="24"/>
        </w:rPr>
        <w:t xml:space="preserve"> cups all-purpose flour, </w:t>
      </w:r>
      <w:r>
        <w:rPr>
          <w:sz w:val="24"/>
          <w:szCs w:val="24"/>
        </w:rPr>
        <w:t xml:space="preserve">½ </w:t>
      </w:r>
      <w:r w:rsidRPr="00E43772">
        <w:rPr>
          <w:sz w:val="24"/>
          <w:szCs w:val="24"/>
        </w:rPr>
        <w:t xml:space="preserve">cup salt, one cup coffee grounds, </w:t>
      </w:r>
      <w:r>
        <w:rPr>
          <w:sz w:val="24"/>
          <w:szCs w:val="24"/>
        </w:rPr>
        <w:t xml:space="preserve">2 </w:t>
      </w:r>
      <w:r w:rsidRPr="00E43772">
        <w:rPr>
          <w:sz w:val="24"/>
          <w:szCs w:val="24"/>
        </w:rPr>
        <w:t xml:space="preserve">tablespoons cream of tartar, </w:t>
      </w:r>
      <w:r>
        <w:rPr>
          <w:sz w:val="24"/>
          <w:szCs w:val="24"/>
        </w:rPr>
        <w:t>2</w:t>
      </w:r>
      <w:r w:rsidRPr="00E43772">
        <w:rPr>
          <w:sz w:val="24"/>
          <w:szCs w:val="24"/>
        </w:rPr>
        <w:t xml:space="preserve"> tablespoons cooking oil, mixing bowl, scissors, toothpick, pen, spoon</w:t>
      </w:r>
    </w:p>
    <w:p w14:paraId="3383FDA9" w14:textId="77777777" w:rsidR="00ED171E" w:rsidRPr="00E43772" w:rsidRDefault="00ED171E" w:rsidP="00ED171E">
      <w:pPr>
        <w:tabs>
          <w:tab w:val="left" w:pos="5040"/>
        </w:tabs>
        <w:spacing w:line="360" w:lineRule="auto"/>
        <w:ind w:right="900"/>
        <w:rPr>
          <w:sz w:val="24"/>
          <w:szCs w:val="24"/>
        </w:rPr>
      </w:pPr>
    </w:p>
    <w:p w14:paraId="7C12025E" w14:textId="22503360" w:rsidR="00ED171E" w:rsidRPr="00E43772" w:rsidRDefault="00ED171E" w:rsidP="00352FCA">
      <w:pPr>
        <w:tabs>
          <w:tab w:val="left" w:pos="5040"/>
        </w:tabs>
        <w:spacing w:line="360" w:lineRule="auto"/>
        <w:ind w:left="2880" w:hanging="2880"/>
        <w:rPr>
          <w:sz w:val="24"/>
          <w:szCs w:val="24"/>
          <w:highlight w:val="white"/>
        </w:rPr>
      </w:pPr>
      <w:r w:rsidRPr="00E43772">
        <w:rPr>
          <w:b/>
          <w:sz w:val="24"/>
          <w:szCs w:val="24"/>
        </w:rPr>
        <w:t>Artworks in Focus</w:t>
      </w:r>
      <w:r w:rsidR="00352FCA">
        <w:rPr>
          <w:b/>
          <w:sz w:val="24"/>
          <w:szCs w:val="24"/>
        </w:rPr>
        <w:t xml:space="preserve"> </w:t>
      </w:r>
      <w:bookmarkStart w:id="0" w:name="_rxmzmdra8mnk" w:colFirst="0" w:colLast="0"/>
      <w:bookmarkEnd w:id="0"/>
      <w:r w:rsidR="00352FCA">
        <w:rPr>
          <w:b/>
          <w:sz w:val="24"/>
          <w:szCs w:val="24"/>
        </w:rPr>
        <w:tab/>
      </w:r>
      <w:hyperlink r:id="rId5">
        <w:r w:rsidRPr="00E43772">
          <w:rPr>
            <w:color w:val="1155CC"/>
            <w:sz w:val="24"/>
            <w:szCs w:val="24"/>
            <w:u w:val="single"/>
          </w:rPr>
          <w:t xml:space="preserve">Dog, </w:t>
        </w:r>
      </w:hyperlink>
      <w:hyperlink r:id="rId6">
        <w:r w:rsidRPr="00E43772">
          <w:rPr>
            <w:color w:val="1155CC"/>
            <w:sz w:val="24"/>
            <w:szCs w:val="24"/>
            <w:highlight w:val="white"/>
            <w:u w:val="single"/>
          </w:rPr>
          <w:t>200 B.C. - A.D. 500 by Artist Unknown</w:t>
        </w:r>
      </w:hyperlink>
    </w:p>
    <w:p w14:paraId="59F1C782" w14:textId="5F824D54" w:rsidR="00ED171E" w:rsidRPr="00E43772" w:rsidRDefault="00352FCA" w:rsidP="00352FCA">
      <w:pPr>
        <w:pStyle w:val="Heading1"/>
        <w:keepNext w:val="0"/>
        <w:keepLines w:val="0"/>
        <w:tabs>
          <w:tab w:val="left" w:pos="5040"/>
        </w:tabs>
        <w:spacing w:before="0" w:after="0" w:line="360" w:lineRule="auto"/>
        <w:ind w:left="2880" w:hanging="2880"/>
        <w:rPr>
          <w:sz w:val="24"/>
          <w:szCs w:val="24"/>
          <w:highlight w:val="white"/>
        </w:rPr>
      </w:pPr>
      <w:bookmarkStart w:id="1" w:name="_boh7w8lvcmgz" w:colFirst="0" w:colLast="0"/>
      <w:bookmarkEnd w:id="1"/>
      <w:r>
        <w:rPr>
          <w:sz w:val="24"/>
          <w:szCs w:val="24"/>
        </w:rPr>
        <w:tab/>
      </w:r>
      <w:hyperlink r:id="rId7">
        <w:r w:rsidR="00ED171E" w:rsidRPr="00E43772">
          <w:rPr>
            <w:color w:val="1155CC"/>
            <w:sz w:val="24"/>
            <w:szCs w:val="24"/>
            <w:highlight w:val="white"/>
            <w:u w:val="single"/>
          </w:rPr>
          <w:t>Dog Vessel, 200 BCE–500 CE</w:t>
        </w:r>
      </w:hyperlink>
      <w:hyperlink r:id="rId8">
        <w:r w:rsidR="00ED171E" w:rsidRPr="00E43772">
          <w:rPr>
            <w:color w:val="1155CC"/>
            <w:sz w:val="24"/>
            <w:szCs w:val="24"/>
            <w:highlight w:val="white"/>
            <w:u w:val="single"/>
          </w:rPr>
          <w:t xml:space="preserve"> by Artist Unknown</w:t>
        </w:r>
      </w:hyperlink>
    </w:p>
    <w:p w14:paraId="2B7FADB4" w14:textId="77777777" w:rsidR="00ED171E" w:rsidRPr="00E43772" w:rsidRDefault="00ED171E" w:rsidP="00ED171E">
      <w:pPr>
        <w:tabs>
          <w:tab w:val="left" w:pos="5040"/>
        </w:tabs>
        <w:spacing w:line="360" w:lineRule="auto"/>
        <w:rPr>
          <w:sz w:val="24"/>
          <w:szCs w:val="24"/>
        </w:rPr>
      </w:pPr>
    </w:p>
    <w:p w14:paraId="76FCA8D5" w14:textId="44FC9905" w:rsidR="00ED171E" w:rsidRDefault="00ED171E" w:rsidP="00352FCA">
      <w:pPr>
        <w:tabs>
          <w:tab w:val="left" w:pos="9000"/>
          <w:tab w:val="left" w:pos="9990"/>
          <w:tab w:val="left" w:pos="10440"/>
        </w:tabs>
        <w:spacing w:line="360" w:lineRule="auto"/>
        <w:ind w:left="2880" w:right="360" w:hanging="2880"/>
        <w:rPr>
          <w:color w:val="222222"/>
          <w:sz w:val="24"/>
          <w:szCs w:val="24"/>
        </w:rPr>
      </w:pPr>
      <w:r w:rsidRPr="00E43772">
        <w:rPr>
          <w:b/>
          <w:sz w:val="24"/>
          <w:szCs w:val="24"/>
        </w:rPr>
        <w:t>Talking about Art</w:t>
      </w:r>
      <w:r w:rsidR="00352FCA">
        <w:rPr>
          <w:b/>
          <w:sz w:val="24"/>
          <w:szCs w:val="24"/>
        </w:rPr>
        <w:t xml:space="preserve"> </w:t>
      </w:r>
      <w:r w:rsidR="00352FCA">
        <w:rPr>
          <w:b/>
          <w:sz w:val="24"/>
          <w:szCs w:val="24"/>
        </w:rPr>
        <w:tab/>
      </w:r>
      <w:proofErr w:type="gramStart"/>
      <w:r w:rsidRPr="00E43772">
        <w:rPr>
          <w:color w:val="222222"/>
          <w:sz w:val="24"/>
          <w:szCs w:val="24"/>
        </w:rPr>
        <w:t>The</w:t>
      </w:r>
      <w:proofErr w:type="gramEnd"/>
      <w:r w:rsidRPr="00E43772">
        <w:rPr>
          <w:color w:val="222222"/>
          <w:sz w:val="24"/>
          <w:szCs w:val="24"/>
        </w:rPr>
        <w:t xml:space="preserve"> Nahua </w:t>
      </w:r>
      <w:r>
        <w:rPr>
          <w:color w:val="222222"/>
          <w:sz w:val="24"/>
          <w:szCs w:val="24"/>
        </w:rPr>
        <w:t>peoples lived in what is today w</w:t>
      </w:r>
      <w:r w:rsidRPr="00E43772">
        <w:rPr>
          <w:color w:val="222222"/>
          <w:sz w:val="24"/>
          <w:szCs w:val="24"/>
        </w:rPr>
        <w:t xml:space="preserve">est Mexico from </w:t>
      </w:r>
      <w:r w:rsidRPr="00E43772">
        <w:rPr>
          <w:sz w:val="24"/>
          <w:szCs w:val="24"/>
          <w:highlight w:val="white"/>
        </w:rPr>
        <w:t xml:space="preserve">200 BCE to 500 CE. </w:t>
      </w:r>
      <w:r w:rsidRPr="00E43772">
        <w:rPr>
          <w:color w:val="222222"/>
          <w:sz w:val="24"/>
          <w:szCs w:val="24"/>
        </w:rPr>
        <w:t>In their worldview, death occupied a place of utmost importance</w:t>
      </w:r>
      <w:r>
        <w:rPr>
          <w:color w:val="222222"/>
          <w:sz w:val="24"/>
          <w:szCs w:val="24"/>
        </w:rPr>
        <w:t xml:space="preserve">, </w:t>
      </w:r>
      <w:r w:rsidRPr="00E43772">
        <w:rPr>
          <w:color w:val="222222"/>
          <w:sz w:val="24"/>
          <w:szCs w:val="24"/>
        </w:rPr>
        <w:t>so</w:t>
      </w:r>
      <w:r w:rsidRPr="00E43772">
        <w:rPr>
          <w:sz w:val="24"/>
          <w:szCs w:val="24"/>
          <w:highlight w:val="white"/>
        </w:rPr>
        <w:t xml:space="preserve"> they were </w:t>
      </w:r>
      <w:r w:rsidRPr="00E43772">
        <w:rPr>
          <w:color w:val="222222"/>
          <w:sz w:val="24"/>
          <w:szCs w:val="24"/>
        </w:rPr>
        <w:t>dedicated to honoring their dead.</w:t>
      </w:r>
    </w:p>
    <w:p w14:paraId="55E5F0BC" w14:textId="77777777" w:rsidR="00ED171E" w:rsidRDefault="00ED171E" w:rsidP="00352FCA">
      <w:pPr>
        <w:tabs>
          <w:tab w:val="left" w:pos="9000"/>
          <w:tab w:val="left" w:pos="9990"/>
          <w:tab w:val="left" w:pos="10440"/>
        </w:tabs>
        <w:spacing w:line="360" w:lineRule="auto"/>
        <w:ind w:left="2880" w:right="360" w:hanging="2880"/>
        <w:rPr>
          <w:color w:val="222222"/>
          <w:sz w:val="24"/>
          <w:szCs w:val="24"/>
        </w:rPr>
      </w:pPr>
    </w:p>
    <w:p w14:paraId="715131CA" w14:textId="298731F4" w:rsidR="00ED171E" w:rsidRPr="00E43772" w:rsidRDefault="00352FCA" w:rsidP="00352FCA">
      <w:pPr>
        <w:tabs>
          <w:tab w:val="left" w:pos="9000"/>
          <w:tab w:val="left" w:pos="9990"/>
          <w:tab w:val="left" w:pos="10440"/>
        </w:tabs>
        <w:spacing w:line="360" w:lineRule="auto"/>
        <w:ind w:left="2880" w:right="360" w:hanging="2880"/>
        <w:rPr>
          <w:color w:val="222222"/>
          <w:sz w:val="24"/>
          <w:szCs w:val="24"/>
        </w:rPr>
      </w:pPr>
      <w:r>
        <w:rPr>
          <w:color w:val="222222"/>
          <w:sz w:val="24"/>
          <w:szCs w:val="24"/>
        </w:rPr>
        <w:tab/>
      </w:r>
      <w:r w:rsidR="00ED171E" w:rsidRPr="00E43772">
        <w:rPr>
          <w:color w:val="222222"/>
          <w:sz w:val="24"/>
          <w:szCs w:val="24"/>
        </w:rPr>
        <w:t xml:space="preserve">A distinctive feature of the cult of the dead is evident in the </w:t>
      </w:r>
      <w:r w:rsidR="00ED171E" w:rsidRPr="00E43772">
        <w:rPr>
          <w:b/>
          <w:color w:val="222222"/>
          <w:sz w:val="24"/>
          <w:szCs w:val="24"/>
        </w:rPr>
        <w:t>figurines</w:t>
      </w:r>
      <w:r w:rsidR="00ED171E" w:rsidRPr="00E43772">
        <w:rPr>
          <w:color w:val="222222"/>
          <w:sz w:val="24"/>
          <w:szCs w:val="24"/>
        </w:rPr>
        <w:t xml:space="preserve">, or small sculptures, found inside the tombs that abound in that area. According to Mesoamerican scholars, who study the Nahua and other cultures from this time and place, the dog figurines found in tombs </w:t>
      </w:r>
      <w:r w:rsidR="00ED171E" w:rsidRPr="00E43772">
        <w:rPr>
          <w:color w:val="222222"/>
          <w:sz w:val="24"/>
          <w:szCs w:val="24"/>
        </w:rPr>
        <w:lastRenderedPageBreak/>
        <w:t xml:space="preserve">were </w:t>
      </w:r>
      <w:r w:rsidR="00ED171E">
        <w:rPr>
          <w:color w:val="222222"/>
          <w:sz w:val="24"/>
          <w:szCs w:val="24"/>
        </w:rPr>
        <w:t xml:space="preserve">made </w:t>
      </w:r>
      <w:r w:rsidR="00ED171E" w:rsidRPr="00E43772">
        <w:rPr>
          <w:color w:val="222222"/>
          <w:sz w:val="24"/>
          <w:szCs w:val="24"/>
        </w:rPr>
        <w:t xml:space="preserve">specially for </w:t>
      </w:r>
      <w:r w:rsidR="00ED171E" w:rsidRPr="00E43772">
        <w:rPr>
          <w:b/>
          <w:color w:val="222222"/>
          <w:sz w:val="24"/>
          <w:szCs w:val="24"/>
        </w:rPr>
        <w:t>funeral offerings</w:t>
      </w:r>
      <w:r w:rsidR="00ED171E" w:rsidRPr="00E43772">
        <w:rPr>
          <w:color w:val="222222"/>
          <w:sz w:val="24"/>
          <w:szCs w:val="24"/>
        </w:rPr>
        <w:t xml:space="preserve">, which are art objects made specifically to be buried with people when they die. </w:t>
      </w:r>
    </w:p>
    <w:p w14:paraId="52EFF5E3" w14:textId="77777777" w:rsidR="00ED171E" w:rsidRPr="00E43772" w:rsidRDefault="00ED171E" w:rsidP="00352FCA">
      <w:pPr>
        <w:tabs>
          <w:tab w:val="left" w:pos="9000"/>
          <w:tab w:val="left" w:pos="9990"/>
          <w:tab w:val="left" w:pos="10440"/>
        </w:tabs>
        <w:spacing w:line="360" w:lineRule="auto"/>
        <w:ind w:left="2880" w:right="360" w:hanging="2880"/>
        <w:rPr>
          <w:color w:val="222222"/>
          <w:sz w:val="24"/>
          <w:szCs w:val="24"/>
        </w:rPr>
      </w:pPr>
    </w:p>
    <w:p w14:paraId="5AB8E7B2" w14:textId="42942F03" w:rsidR="00ED171E" w:rsidRPr="00E43772" w:rsidRDefault="00352FCA" w:rsidP="00352FCA">
      <w:pPr>
        <w:tabs>
          <w:tab w:val="left" w:pos="9000"/>
          <w:tab w:val="left" w:pos="9990"/>
          <w:tab w:val="left" w:pos="10440"/>
        </w:tabs>
        <w:spacing w:line="360" w:lineRule="auto"/>
        <w:ind w:left="2880" w:right="360" w:hanging="2880"/>
        <w:rPr>
          <w:sz w:val="24"/>
          <w:szCs w:val="24"/>
        </w:rPr>
      </w:pPr>
      <w:r>
        <w:rPr>
          <w:color w:val="222222"/>
          <w:sz w:val="24"/>
          <w:szCs w:val="24"/>
        </w:rPr>
        <w:tab/>
      </w:r>
      <w:r w:rsidR="00ED171E" w:rsidRPr="00E43772">
        <w:rPr>
          <w:color w:val="222222"/>
          <w:sz w:val="24"/>
          <w:szCs w:val="24"/>
        </w:rPr>
        <w:t xml:space="preserve">In the tombs, dogs functioned as “guard dogs” who accompanied the deceased on their journey to the Underworld. Dogs were considered nocturnal beings that knew their way in the dark and could see spirits. </w:t>
      </w:r>
      <w:r w:rsidR="00ED171E" w:rsidRPr="00E43772">
        <w:rPr>
          <w:sz w:val="24"/>
          <w:szCs w:val="24"/>
        </w:rPr>
        <w:t>The Nahua believed that upon reaching the great river of the Underworld, the spirit of the deceased person found its dog and climbed onto its back to cross the river. Dogs may be considered spirit</w:t>
      </w:r>
      <w:r w:rsidR="00ED171E">
        <w:rPr>
          <w:sz w:val="24"/>
          <w:szCs w:val="24"/>
        </w:rPr>
        <w:t xml:space="preserve"> </w:t>
      </w:r>
      <w:r w:rsidR="00ED171E" w:rsidRPr="00E43772">
        <w:rPr>
          <w:sz w:val="24"/>
          <w:szCs w:val="24"/>
        </w:rPr>
        <w:t>animal companions in the afterlife because of their unique loyalty to their humans, a true sense of the phrase</w:t>
      </w:r>
      <w:r w:rsidR="00ED171E">
        <w:rPr>
          <w:sz w:val="24"/>
          <w:szCs w:val="24"/>
        </w:rPr>
        <w:t>,</w:t>
      </w:r>
      <w:r w:rsidR="00ED171E" w:rsidRPr="00E43772">
        <w:rPr>
          <w:sz w:val="24"/>
          <w:szCs w:val="24"/>
        </w:rPr>
        <w:t xml:space="preserve"> “man’s best friend.” </w:t>
      </w:r>
    </w:p>
    <w:p w14:paraId="029D7687" w14:textId="77777777" w:rsidR="00ED171E" w:rsidRPr="00E43772" w:rsidRDefault="00ED171E" w:rsidP="00352FCA">
      <w:pPr>
        <w:tabs>
          <w:tab w:val="left" w:pos="9000"/>
          <w:tab w:val="left" w:pos="9990"/>
          <w:tab w:val="left" w:pos="10440"/>
        </w:tabs>
        <w:spacing w:line="360" w:lineRule="auto"/>
        <w:ind w:left="2880" w:right="360" w:hanging="2880"/>
        <w:rPr>
          <w:sz w:val="24"/>
          <w:szCs w:val="24"/>
        </w:rPr>
      </w:pPr>
    </w:p>
    <w:p w14:paraId="6DD8CADE" w14:textId="49DC69F8" w:rsidR="00ED171E" w:rsidRPr="00E43772" w:rsidRDefault="00352FCA" w:rsidP="00352FCA">
      <w:pPr>
        <w:tabs>
          <w:tab w:val="left" w:pos="9000"/>
          <w:tab w:val="left" w:pos="9990"/>
          <w:tab w:val="left" w:pos="10440"/>
        </w:tabs>
        <w:spacing w:line="360" w:lineRule="auto"/>
        <w:ind w:left="2880" w:right="360" w:hanging="2880"/>
        <w:rPr>
          <w:sz w:val="24"/>
          <w:szCs w:val="24"/>
        </w:rPr>
      </w:pPr>
      <w:r>
        <w:rPr>
          <w:sz w:val="24"/>
          <w:szCs w:val="24"/>
        </w:rPr>
        <w:tab/>
      </w:r>
      <w:r w:rsidR="00ED171E" w:rsidRPr="00E43772">
        <w:rPr>
          <w:sz w:val="24"/>
          <w:szCs w:val="24"/>
        </w:rPr>
        <w:t xml:space="preserve">These figurines were </w:t>
      </w:r>
      <w:r w:rsidR="00ED171E" w:rsidRPr="00E43772">
        <w:rPr>
          <w:b/>
          <w:sz w:val="24"/>
          <w:szCs w:val="24"/>
        </w:rPr>
        <w:t>sculpted</w:t>
      </w:r>
      <w:r w:rsidR="00ED171E" w:rsidRPr="00E43772">
        <w:rPr>
          <w:sz w:val="24"/>
          <w:szCs w:val="24"/>
        </w:rPr>
        <w:t xml:space="preserve"> out of clay, with details added by </w:t>
      </w:r>
      <w:r w:rsidR="00ED171E" w:rsidRPr="00E43772">
        <w:rPr>
          <w:b/>
          <w:sz w:val="24"/>
          <w:szCs w:val="24"/>
        </w:rPr>
        <w:t>incising</w:t>
      </w:r>
      <w:r w:rsidR="00ED171E" w:rsidRPr="00E43772">
        <w:rPr>
          <w:sz w:val="24"/>
          <w:szCs w:val="24"/>
        </w:rPr>
        <w:t xml:space="preserve">, or </w:t>
      </w:r>
      <w:r w:rsidR="00ED171E" w:rsidRPr="00DF3435">
        <w:rPr>
          <w:b/>
          <w:sz w:val="24"/>
          <w:szCs w:val="24"/>
        </w:rPr>
        <w:t>carving</w:t>
      </w:r>
      <w:r w:rsidR="00ED171E" w:rsidRPr="00E43772">
        <w:rPr>
          <w:sz w:val="24"/>
          <w:szCs w:val="24"/>
        </w:rPr>
        <w:t xml:space="preserve">, lines into the surface to give the dogs expression and feeling. </w:t>
      </w:r>
    </w:p>
    <w:p w14:paraId="30EB9ED6" w14:textId="77777777" w:rsidR="00ED171E" w:rsidRPr="00E43772" w:rsidRDefault="00ED171E" w:rsidP="00ED171E">
      <w:pPr>
        <w:tabs>
          <w:tab w:val="left" w:pos="9000"/>
        </w:tabs>
        <w:spacing w:line="360" w:lineRule="auto"/>
        <w:ind w:right="900"/>
        <w:rPr>
          <w:b/>
          <w:sz w:val="24"/>
          <w:szCs w:val="24"/>
        </w:rPr>
      </w:pPr>
    </w:p>
    <w:p w14:paraId="6EA1AE7C" w14:textId="10610382" w:rsidR="00ED171E" w:rsidRPr="00E43772" w:rsidRDefault="00ED171E" w:rsidP="00352FCA">
      <w:pPr>
        <w:tabs>
          <w:tab w:val="left" w:pos="9000"/>
        </w:tabs>
        <w:spacing w:line="360" w:lineRule="auto"/>
        <w:ind w:left="2880" w:right="900" w:hanging="2880"/>
        <w:rPr>
          <w:sz w:val="24"/>
          <w:szCs w:val="24"/>
        </w:rPr>
      </w:pPr>
      <w:r w:rsidRPr="00E43772">
        <w:rPr>
          <w:b/>
          <w:sz w:val="24"/>
          <w:szCs w:val="24"/>
        </w:rPr>
        <w:t>Making Art</w:t>
      </w:r>
      <w:r w:rsidR="00352FCA">
        <w:rPr>
          <w:b/>
          <w:sz w:val="24"/>
          <w:szCs w:val="24"/>
        </w:rPr>
        <w:tab/>
      </w:r>
      <w:r w:rsidRPr="00E43772">
        <w:rPr>
          <w:sz w:val="24"/>
          <w:szCs w:val="24"/>
        </w:rPr>
        <w:t xml:space="preserve">Now that we have learned about the ceramic dogs from Colima, Mexico, and their role as spirit animal companions, </w:t>
      </w:r>
      <w:proofErr w:type="gramStart"/>
      <w:r w:rsidRPr="00E43772">
        <w:rPr>
          <w:sz w:val="24"/>
          <w:szCs w:val="24"/>
        </w:rPr>
        <w:t>let’s</w:t>
      </w:r>
      <w:proofErr w:type="gramEnd"/>
      <w:r w:rsidRPr="00E43772">
        <w:rPr>
          <w:sz w:val="24"/>
          <w:szCs w:val="24"/>
        </w:rPr>
        <w:t xml:space="preserve"> get creative and sculpt our own version of an animal companion. </w:t>
      </w:r>
    </w:p>
    <w:p w14:paraId="4BAFB6A5" w14:textId="77777777" w:rsidR="00ED171E" w:rsidRPr="00E43772" w:rsidRDefault="00ED171E" w:rsidP="00352FCA">
      <w:pPr>
        <w:tabs>
          <w:tab w:val="left" w:pos="9000"/>
        </w:tabs>
        <w:spacing w:line="360" w:lineRule="auto"/>
        <w:ind w:left="2880" w:hanging="2880"/>
        <w:rPr>
          <w:sz w:val="24"/>
          <w:szCs w:val="24"/>
        </w:rPr>
      </w:pPr>
    </w:p>
    <w:p w14:paraId="2EFEAB7D" w14:textId="74D05C8D" w:rsidR="00ED171E" w:rsidRPr="00E43772" w:rsidRDefault="00352FCA" w:rsidP="00352FCA">
      <w:pPr>
        <w:tabs>
          <w:tab w:val="left" w:pos="9000"/>
        </w:tabs>
        <w:spacing w:line="360" w:lineRule="auto"/>
        <w:ind w:left="2880" w:hanging="2880"/>
        <w:rPr>
          <w:sz w:val="24"/>
          <w:szCs w:val="24"/>
        </w:rPr>
      </w:pPr>
      <w:r>
        <w:rPr>
          <w:sz w:val="24"/>
          <w:szCs w:val="24"/>
        </w:rPr>
        <w:tab/>
      </w:r>
      <w:r w:rsidR="00ED171E" w:rsidRPr="00E43772">
        <w:rPr>
          <w:sz w:val="24"/>
          <w:szCs w:val="24"/>
        </w:rPr>
        <w:t>First, we will make a textured playdough that resembles a grainy</w:t>
      </w:r>
      <w:r w:rsidR="00ED171E">
        <w:rPr>
          <w:sz w:val="24"/>
          <w:szCs w:val="24"/>
        </w:rPr>
        <w:t>,</w:t>
      </w:r>
      <w:r w:rsidR="00ED171E" w:rsidRPr="00E43772">
        <w:rPr>
          <w:sz w:val="24"/>
          <w:szCs w:val="24"/>
        </w:rPr>
        <w:t xml:space="preserve"> rough clay. </w:t>
      </w:r>
    </w:p>
    <w:p w14:paraId="7B05A230" w14:textId="77777777" w:rsidR="00ED171E" w:rsidRPr="00E43772" w:rsidRDefault="00ED171E" w:rsidP="00ED171E">
      <w:pPr>
        <w:tabs>
          <w:tab w:val="left" w:pos="9000"/>
        </w:tabs>
        <w:spacing w:line="360" w:lineRule="auto"/>
        <w:rPr>
          <w:sz w:val="24"/>
          <w:szCs w:val="24"/>
        </w:rPr>
      </w:pPr>
    </w:p>
    <w:p w14:paraId="222C0C17" w14:textId="77777777" w:rsidR="00ED171E" w:rsidRPr="00E43772" w:rsidRDefault="00ED171E" w:rsidP="00352FCA">
      <w:pPr>
        <w:numPr>
          <w:ilvl w:val="0"/>
          <w:numId w:val="1"/>
        </w:numPr>
        <w:tabs>
          <w:tab w:val="left" w:pos="9000"/>
          <w:tab w:val="left" w:pos="9990"/>
          <w:tab w:val="left" w:pos="10440"/>
        </w:tabs>
        <w:spacing w:line="360" w:lineRule="auto"/>
        <w:ind w:left="3240" w:right="360"/>
        <w:rPr>
          <w:sz w:val="24"/>
          <w:szCs w:val="24"/>
        </w:rPr>
      </w:pPr>
      <w:r w:rsidRPr="00E43772">
        <w:rPr>
          <w:sz w:val="24"/>
          <w:szCs w:val="24"/>
        </w:rPr>
        <w:t xml:space="preserve">In a mixing bowl, add </w:t>
      </w:r>
      <w:r>
        <w:rPr>
          <w:sz w:val="24"/>
          <w:szCs w:val="24"/>
        </w:rPr>
        <w:t>the</w:t>
      </w:r>
      <w:r w:rsidRPr="00E43772">
        <w:rPr>
          <w:sz w:val="24"/>
          <w:szCs w:val="24"/>
        </w:rPr>
        <w:t xml:space="preserve"> all</w:t>
      </w:r>
      <w:r>
        <w:rPr>
          <w:sz w:val="24"/>
          <w:szCs w:val="24"/>
        </w:rPr>
        <w:t>-</w:t>
      </w:r>
      <w:r w:rsidRPr="00E43772">
        <w:rPr>
          <w:sz w:val="24"/>
          <w:szCs w:val="24"/>
        </w:rPr>
        <w:t>purpose flour, salt, cooking oil</w:t>
      </w:r>
      <w:r>
        <w:rPr>
          <w:sz w:val="24"/>
          <w:szCs w:val="24"/>
        </w:rPr>
        <w:t>,</w:t>
      </w:r>
      <w:r w:rsidRPr="00E43772">
        <w:rPr>
          <w:sz w:val="24"/>
          <w:szCs w:val="24"/>
        </w:rPr>
        <w:t xml:space="preserve"> and cream of tartar.</w:t>
      </w:r>
    </w:p>
    <w:p w14:paraId="0ED8A38D" w14:textId="77777777" w:rsidR="00ED171E" w:rsidRPr="00E43772" w:rsidRDefault="00ED171E" w:rsidP="00352FCA">
      <w:pPr>
        <w:numPr>
          <w:ilvl w:val="0"/>
          <w:numId w:val="1"/>
        </w:numPr>
        <w:tabs>
          <w:tab w:val="left" w:pos="9000"/>
          <w:tab w:val="left" w:pos="9990"/>
          <w:tab w:val="left" w:pos="10440"/>
        </w:tabs>
        <w:spacing w:line="360" w:lineRule="auto"/>
        <w:ind w:left="3240" w:right="360"/>
        <w:rPr>
          <w:sz w:val="24"/>
          <w:szCs w:val="24"/>
        </w:rPr>
      </w:pPr>
      <w:r w:rsidRPr="00E43772">
        <w:rPr>
          <w:sz w:val="24"/>
          <w:szCs w:val="24"/>
        </w:rPr>
        <w:t>Mix ingredients together.</w:t>
      </w:r>
    </w:p>
    <w:p w14:paraId="28071FDB" w14:textId="77777777" w:rsidR="00ED171E" w:rsidRPr="00E43772" w:rsidRDefault="00ED171E" w:rsidP="00352FCA">
      <w:pPr>
        <w:numPr>
          <w:ilvl w:val="0"/>
          <w:numId w:val="1"/>
        </w:numPr>
        <w:tabs>
          <w:tab w:val="left" w:pos="9000"/>
          <w:tab w:val="left" w:pos="9990"/>
          <w:tab w:val="left" w:pos="10440"/>
        </w:tabs>
        <w:spacing w:line="360" w:lineRule="auto"/>
        <w:ind w:left="3240" w:right="360"/>
        <w:rPr>
          <w:sz w:val="24"/>
          <w:szCs w:val="24"/>
        </w:rPr>
      </w:pPr>
      <w:r w:rsidRPr="00E43772">
        <w:rPr>
          <w:sz w:val="24"/>
          <w:szCs w:val="24"/>
        </w:rPr>
        <w:lastRenderedPageBreak/>
        <w:t xml:space="preserve">Have an adult brew </w:t>
      </w:r>
      <w:r>
        <w:rPr>
          <w:sz w:val="24"/>
          <w:szCs w:val="24"/>
        </w:rPr>
        <w:t>two</w:t>
      </w:r>
      <w:r w:rsidRPr="00E43772">
        <w:rPr>
          <w:sz w:val="24"/>
          <w:szCs w:val="24"/>
        </w:rPr>
        <w:t xml:space="preserve"> cups of coffee and slowly pour the hot coffee in the mixing bowl with the rest of the ingredients.</w:t>
      </w:r>
    </w:p>
    <w:p w14:paraId="345DE0E9" w14:textId="77777777" w:rsidR="00ED171E" w:rsidRPr="00E43772" w:rsidRDefault="00ED171E" w:rsidP="00352FCA">
      <w:pPr>
        <w:numPr>
          <w:ilvl w:val="0"/>
          <w:numId w:val="1"/>
        </w:numPr>
        <w:tabs>
          <w:tab w:val="left" w:pos="9000"/>
          <w:tab w:val="left" w:pos="9990"/>
          <w:tab w:val="left" w:pos="10440"/>
        </w:tabs>
        <w:spacing w:line="360" w:lineRule="auto"/>
        <w:ind w:left="3240" w:right="360"/>
        <w:rPr>
          <w:sz w:val="24"/>
          <w:szCs w:val="24"/>
        </w:rPr>
      </w:pPr>
      <w:r w:rsidRPr="00E43772">
        <w:rPr>
          <w:sz w:val="24"/>
          <w:szCs w:val="24"/>
        </w:rPr>
        <w:t xml:space="preserve">Add </w:t>
      </w:r>
      <w:r>
        <w:rPr>
          <w:sz w:val="24"/>
          <w:szCs w:val="24"/>
        </w:rPr>
        <w:t>a</w:t>
      </w:r>
      <w:r w:rsidRPr="00E43772">
        <w:rPr>
          <w:sz w:val="24"/>
          <w:szCs w:val="24"/>
        </w:rPr>
        <w:t xml:space="preserve"> cup of the used coffee grounds to the mixture.</w:t>
      </w:r>
    </w:p>
    <w:p w14:paraId="108A2802" w14:textId="77777777" w:rsidR="00ED171E" w:rsidRPr="00E43772" w:rsidRDefault="00ED171E" w:rsidP="00352FCA">
      <w:pPr>
        <w:numPr>
          <w:ilvl w:val="0"/>
          <w:numId w:val="1"/>
        </w:numPr>
        <w:tabs>
          <w:tab w:val="left" w:pos="9000"/>
          <w:tab w:val="left" w:pos="9990"/>
          <w:tab w:val="left" w:pos="10440"/>
        </w:tabs>
        <w:spacing w:line="360" w:lineRule="auto"/>
        <w:ind w:left="3240" w:right="360"/>
        <w:rPr>
          <w:sz w:val="24"/>
          <w:szCs w:val="24"/>
        </w:rPr>
      </w:pPr>
      <w:r w:rsidRPr="00E43772">
        <w:rPr>
          <w:sz w:val="24"/>
          <w:szCs w:val="24"/>
        </w:rPr>
        <w:t xml:space="preserve">Using a wooden spoon, have an adult mix the hot coffee with all the ingredients in the bowl until they are completely combined. If the mixture is too sticky, add more flour in small amounts. If the mixture is too lumpy, add more water in small amounts. </w:t>
      </w:r>
    </w:p>
    <w:p w14:paraId="1F2D94A5" w14:textId="77777777" w:rsidR="00ED171E" w:rsidRPr="00E43772" w:rsidRDefault="00ED171E" w:rsidP="00352FCA">
      <w:pPr>
        <w:numPr>
          <w:ilvl w:val="0"/>
          <w:numId w:val="1"/>
        </w:numPr>
        <w:tabs>
          <w:tab w:val="left" w:pos="9000"/>
          <w:tab w:val="left" w:pos="9990"/>
          <w:tab w:val="left" w:pos="10440"/>
        </w:tabs>
        <w:spacing w:line="360" w:lineRule="auto"/>
        <w:ind w:left="3240" w:right="360"/>
        <w:rPr>
          <w:sz w:val="24"/>
          <w:szCs w:val="24"/>
        </w:rPr>
      </w:pPr>
      <w:r w:rsidRPr="00E43772">
        <w:rPr>
          <w:sz w:val="24"/>
          <w:szCs w:val="24"/>
        </w:rPr>
        <w:t xml:space="preserve">Have an adult carefully pour the warm dough out of the mixing bowl onto a clean tabletop, and begin to knead the dough by hand until you reach a consistency similar to </w:t>
      </w:r>
      <w:r>
        <w:rPr>
          <w:sz w:val="24"/>
          <w:szCs w:val="24"/>
        </w:rPr>
        <w:t>p</w:t>
      </w:r>
      <w:r w:rsidRPr="00E43772">
        <w:rPr>
          <w:sz w:val="24"/>
          <w:szCs w:val="24"/>
        </w:rPr>
        <w:t xml:space="preserve">laydough. </w:t>
      </w:r>
    </w:p>
    <w:p w14:paraId="32AC2F18" w14:textId="77777777" w:rsidR="00ED171E" w:rsidRPr="00E43772" w:rsidRDefault="00ED171E" w:rsidP="00352FCA">
      <w:pPr>
        <w:numPr>
          <w:ilvl w:val="0"/>
          <w:numId w:val="1"/>
        </w:numPr>
        <w:tabs>
          <w:tab w:val="left" w:pos="9000"/>
          <w:tab w:val="left" w:pos="9990"/>
          <w:tab w:val="left" w:pos="10440"/>
        </w:tabs>
        <w:spacing w:line="360" w:lineRule="auto"/>
        <w:ind w:left="3240" w:right="360"/>
        <w:rPr>
          <w:sz w:val="24"/>
          <w:szCs w:val="24"/>
        </w:rPr>
      </w:pPr>
      <w:r w:rsidRPr="00E43772">
        <w:rPr>
          <w:sz w:val="24"/>
          <w:szCs w:val="24"/>
        </w:rPr>
        <w:t>Let the dough cool before you begin to form your spirit</w:t>
      </w:r>
      <w:r>
        <w:rPr>
          <w:sz w:val="24"/>
          <w:szCs w:val="24"/>
        </w:rPr>
        <w:t xml:space="preserve"> </w:t>
      </w:r>
      <w:r w:rsidRPr="00E43772">
        <w:rPr>
          <w:sz w:val="24"/>
          <w:szCs w:val="24"/>
        </w:rPr>
        <w:t xml:space="preserve">animal companion. </w:t>
      </w:r>
    </w:p>
    <w:p w14:paraId="5AD18646" w14:textId="77777777" w:rsidR="00ED171E" w:rsidRPr="00E43772" w:rsidRDefault="00ED171E" w:rsidP="00ED171E">
      <w:pPr>
        <w:tabs>
          <w:tab w:val="left" w:pos="9000"/>
          <w:tab w:val="left" w:pos="9990"/>
          <w:tab w:val="left" w:pos="10440"/>
        </w:tabs>
        <w:spacing w:line="360" w:lineRule="auto"/>
        <w:ind w:right="360"/>
        <w:rPr>
          <w:b/>
          <w:sz w:val="24"/>
          <w:szCs w:val="24"/>
        </w:rPr>
      </w:pPr>
    </w:p>
    <w:p w14:paraId="33191468" w14:textId="6EA3A5D3" w:rsidR="00ED171E" w:rsidRPr="00E43772" w:rsidRDefault="00352FCA" w:rsidP="00352FCA">
      <w:pPr>
        <w:tabs>
          <w:tab w:val="left" w:pos="9000"/>
          <w:tab w:val="left" w:pos="9990"/>
          <w:tab w:val="left" w:pos="10440"/>
        </w:tabs>
        <w:spacing w:line="360" w:lineRule="auto"/>
        <w:ind w:left="2880" w:right="360" w:hanging="2880"/>
        <w:rPr>
          <w:sz w:val="24"/>
          <w:szCs w:val="24"/>
        </w:rPr>
      </w:pPr>
      <w:r>
        <w:rPr>
          <w:sz w:val="24"/>
          <w:szCs w:val="24"/>
        </w:rPr>
        <w:tab/>
      </w:r>
      <w:r w:rsidR="00ED171E" w:rsidRPr="00E43772">
        <w:rPr>
          <w:sz w:val="24"/>
          <w:szCs w:val="24"/>
        </w:rPr>
        <w:t xml:space="preserve">We learned that, to the Nahua, dogs were believed to be spirit animal companions to the afterlife. If you had a spirit animal companion today, what would it be? What are some of the characteristics that make your animal companion unique? </w:t>
      </w:r>
    </w:p>
    <w:p w14:paraId="64309F9D" w14:textId="77777777" w:rsidR="00ED171E" w:rsidRPr="00E43772" w:rsidRDefault="00ED171E" w:rsidP="00352FCA">
      <w:pPr>
        <w:tabs>
          <w:tab w:val="left" w:pos="9000"/>
          <w:tab w:val="left" w:pos="9990"/>
          <w:tab w:val="left" w:pos="10440"/>
        </w:tabs>
        <w:spacing w:line="360" w:lineRule="auto"/>
        <w:ind w:left="2880" w:right="360" w:hanging="2880"/>
        <w:rPr>
          <w:sz w:val="24"/>
          <w:szCs w:val="24"/>
        </w:rPr>
      </w:pPr>
    </w:p>
    <w:p w14:paraId="38682EF7" w14:textId="171D85D1" w:rsidR="00ED171E" w:rsidRPr="00E43772" w:rsidRDefault="00352FCA" w:rsidP="00352FCA">
      <w:pPr>
        <w:tabs>
          <w:tab w:val="left" w:pos="9000"/>
          <w:tab w:val="left" w:pos="9990"/>
          <w:tab w:val="left" w:pos="10440"/>
        </w:tabs>
        <w:spacing w:line="360" w:lineRule="auto"/>
        <w:ind w:left="2880" w:right="360" w:hanging="2880"/>
        <w:rPr>
          <w:sz w:val="24"/>
          <w:szCs w:val="24"/>
        </w:rPr>
      </w:pPr>
      <w:r>
        <w:rPr>
          <w:sz w:val="24"/>
          <w:szCs w:val="24"/>
        </w:rPr>
        <w:tab/>
      </w:r>
      <w:r w:rsidR="00ED171E" w:rsidRPr="00E43772">
        <w:rPr>
          <w:sz w:val="24"/>
          <w:szCs w:val="24"/>
        </w:rPr>
        <w:t>Start by kneading</w:t>
      </w:r>
      <w:r w:rsidR="00ED171E">
        <w:rPr>
          <w:sz w:val="24"/>
          <w:szCs w:val="24"/>
        </w:rPr>
        <w:t xml:space="preserve"> (or working </w:t>
      </w:r>
      <w:r w:rsidR="00ED171E" w:rsidRPr="00E43772">
        <w:rPr>
          <w:color w:val="222222"/>
          <w:sz w:val="24"/>
          <w:szCs w:val="24"/>
          <w:highlight w:val="white"/>
        </w:rPr>
        <w:t>moistened flour or clay into dough or paste with the hands)</w:t>
      </w:r>
      <w:r w:rsidR="00ED171E">
        <w:rPr>
          <w:color w:val="222222"/>
          <w:sz w:val="24"/>
          <w:szCs w:val="24"/>
          <w:highlight w:val="white"/>
        </w:rPr>
        <w:t>; make</w:t>
      </w:r>
      <w:r w:rsidR="00ED171E" w:rsidRPr="00E43772">
        <w:rPr>
          <w:color w:val="222222"/>
          <w:sz w:val="24"/>
          <w:szCs w:val="24"/>
          <w:highlight w:val="white"/>
        </w:rPr>
        <w:t xml:space="preserve"> </w:t>
      </w:r>
      <w:r w:rsidR="00ED171E" w:rsidRPr="00E43772">
        <w:rPr>
          <w:sz w:val="24"/>
          <w:szCs w:val="24"/>
        </w:rPr>
        <w:t xml:space="preserve">a few small balls with the dough and begin to give your figure a head(s), a body, limbs, etc. As your figure starts taking shape, you can add textures and details like eyebrows, eyes, and mouth </w:t>
      </w:r>
      <w:r w:rsidR="00ED171E">
        <w:rPr>
          <w:sz w:val="24"/>
          <w:szCs w:val="24"/>
        </w:rPr>
        <w:t>using</w:t>
      </w:r>
      <w:r w:rsidR="00ED171E" w:rsidRPr="00E43772">
        <w:rPr>
          <w:sz w:val="24"/>
          <w:szCs w:val="24"/>
        </w:rPr>
        <w:t xml:space="preserve"> scissors, toothpick, pen</w:t>
      </w:r>
      <w:r w:rsidR="00ED171E">
        <w:rPr>
          <w:sz w:val="24"/>
          <w:szCs w:val="24"/>
        </w:rPr>
        <w:t>,</w:t>
      </w:r>
      <w:r w:rsidR="00ED171E" w:rsidRPr="00E43772">
        <w:rPr>
          <w:sz w:val="24"/>
          <w:szCs w:val="24"/>
        </w:rPr>
        <w:t xml:space="preserve"> and</w:t>
      </w:r>
      <w:r w:rsidR="00ED171E">
        <w:rPr>
          <w:sz w:val="24"/>
          <w:szCs w:val="24"/>
        </w:rPr>
        <w:t xml:space="preserve">/or </w:t>
      </w:r>
      <w:r w:rsidR="00ED171E" w:rsidRPr="00E43772">
        <w:rPr>
          <w:sz w:val="24"/>
          <w:szCs w:val="24"/>
        </w:rPr>
        <w:t xml:space="preserve">spoon. </w:t>
      </w:r>
    </w:p>
    <w:p w14:paraId="0FDE86E9" w14:textId="77777777" w:rsidR="00ED171E" w:rsidRPr="00E43772" w:rsidRDefault="00ED171E" w:rsidP="00ED171E">
      <w:pPr>
        <w:tabs>
          <w:tab w:val="left" w:pos="9000"/>
          <w:tab w:val="left" w:pos="9990"/>
          <w:tab w:val="left" w:pos="10440"/>
        </w:tabs>
        <w:spacing w:line="360" w:lineRule="auto"/>
        <w:ind w:right="360"/>
        <w:rPr>
          <w:sz w:val="24"/>
          <w:szCs w:val="24"/>
        </w:rPr>
      </w:pPr>
    </w:p>
    <w:p w14:paraId="66EA4F91" w14:textId="77777777" w:rsidR="00ED171E" w:rsidRPr="00E43772" w:rsidRDefault="00ED171E" w:rsidP="00ED171E">
      <w:pPr>
        <w:tabs>
          <w:tab w:val="left" w:pos="9000"/>
          <w:tab w:val="left" w:pos="9990"/>
          <w:tab w:val="left" w:pos="10440"/>
        </w:tabs>
        <w:spacing w:line="360" w:lineRule="auto"/>
        <w:ind w:right="360"/>
        <w:rPr>
          <w:sz w:val="24"/>
          <w:szCs w:val="24"/>
        </w:rPr>
      </w:pPr>
    </w:p>
    <w:p w14:paraId="2D7C5989" w14:textId="3B50010D" w:rsidR="00ED171E" w:rsidRPr="00E43772" w:rsidRDefault="00ED171E" w:rsidP="00352FCA">
      <w:pPr>
        <w:tabs>
          <w:tab w:val="left" w:pos="9000"/>
        </w:tabs>
        <w:spacing w:line="360" w:lineRule="auto"/>
        <w:ind w:left="2880" w:right="900" w:hanging="2880"/>
        <w:rPr>
          <w:sz w:val="24"/>
          <w:szCs w:val="24"/>
        </w:rPr>
      </w:pPr>
      <w:r w:rsidRPr="00E43772">
        <w:rPr>
          <w:b/>
          <w:sz w:val="24"/>
          <w:szCs w:val="24"/>
        </w:rPr>
        <w:lastRenderedPageBreak/>
        <w:t>Reflection</w:t>
      </w:r>
      <w:r w:rsidR="00352FCA">
        <w:rPr>
          <w:b/>
          <w:sz w:val="24"/>
          <w:szCs w:val="24"/>
        </w:rPr>
        <w:tab/>
      </w:r>
      <w:r w:rsidRPr="00E43772">
        <w:rPr>
          <w:sz w:val="24"/>
          <w:szCs w:val="24"/>
        </w:rPr>
        <w:t xml:space="preserve">Now that you have created your own spirit animal companion, </w:t>
      </w:r>
      <w:proofErr w:type="gramStart"/>
      <w:r w:rsidRPr="00E43772">
        <w:rPr>
          <w:sz w:val="24"/>
          <w:szCs w:val="24"/>
        </w:rPr>
        <w:t>let’s</w:t>
      </w:r>
      <w:proofErr w:type="gramEnd"/>
      <w:r w:rsidRPr="00E43772">
        <w:rPr>
          <w:sz w:val="24"/>
          <w:szCs w:val="24"/>
        </w:rPr>
        <w:t xml:space="preserve"> reflect on the art</w:t>
      </w:r>
      <w:r>
        <w:rPr>
          <w:sz w:val="24"/>
          <w:szCs w:val="24"/>
        </w:rPr>
        <w:t>-</w:t>
      </w:r>
      <w:r w:rsidRPr="00E43772">
        <w:rPr>
          <w:sz w:val="24"/>
          <w:szCs w:val="24"/>
        </w:rPr>
        <w:t>making process.</w:t>
      </w:r>
    </w:p>
    <w:p w14:paraId="16839FFC" w14:textId="77777777" w:rsidR="00ED171E" w:rsidRPr="00E43772" w:rsidRDefault="00ED171E" w:rsidP="00352FCA">
      <w:pPr>
        <w:tabs>
          <w:tab w:val="left" w:pos="9000"/>
        </w:tabs>
        <w:spacing w:line="360" w:lineRule="auto"/>
        <w:ind w:left="2880" w:right="900" w:hanging="2880"/>
        <w:rPr>
          <w:sz w:val="24"/>
          <w:szCs w:val="24"/>
        </w:rPr>
      </w:pPr>
    </w:p>
    <w:p w14:paraId="529D3766" w14:textId="07453435" w:rsidR="00ED171E" w:rsidRPr="00E43772" w:rsidRDefault="00352FCA" w:rsidP="00352FCA">
      <w:pPr>
        <w:tabs>
          <w:tab w:val="left" w:pos="9000"/>
        </w:tabs>
        <w:spacing w:line="360" w:lineRule="auto"/>
        <w:ind w:left="2880" w:right="900" w:hanging="2880"/>
        <w:rPr>
          <w:sz w:val="24"/>
          <w:szCs w:val="24"/>
        </w:rPr>
      </w:pPr>
      <w:r>
        <w:rPr>
          <w:sz w:val="24"/>
          <w:szCs w:val="24"/>
        </w:rPr>
        <w:tab/>
      </w:r>
      <w:r w:rsidR="00ED171E" w:rsidRPr="00E43772">
        <w:rPr>
          <w:sz w:val="24"/>
          <w:szCs w:val="24"/>
        </w:rPr>
        <w:t>What was the most challenging part about sculpting your spirit animal companion figurine? If you could make your animal again, what would you have done differently? How did you decide what your spirit companion should look like? What made you choose the animal you did? What do you like about your sculpture?</w:t>
      </w:r>
    </w:p>
    <w:p w14:paraId="74632E60" w14:textId="77777777" w:rsidR="00ED171E" w:rsidRPr="00E43772" w:rsidRDefault="00ED171E" w:rsidP="00ED171E">
      <w:pPr>
        <w:spacing w:line="360" w:lineRule="auto"/>
        <w:rPr>
          <w:sz w:val="24"/>
          <w:szCs w:val="24"/>
        </w:rPr>
      </w:pPr>
    </w:p>
    <w:p w14:paraId="40D1656C" w14:textId="27B43A0A" w:rsidR="00ED171E" w:rsidRPr="00E43772" w:rsidRDefault="00ED171E" w:rsidP="00352FCA">
      <w:pPr>
        <w:spacing w:line="360" w:lineRule="auto"/>
        <w:ind w:left="2880" w:hanging="2880"/>
        <w:rPr>
          <w:sz w:val="24"/>
          <w:szCs w:val="24"/>
        </w:rPr>
      </w:pPr>
      <w:r w:rsidRPr="00E43772">
        <w:rPr>
          <w:b/>
          <w:sz w:val="24"/>
          <w:szCs w:val="24"/>
        </w:rPr>
        <w:t>Curriculum Connections</w:t>
      </w:r>
      <w:r w:rsidR="00352FCA">
        <w:rPr>
          <w:b/>
          <w:sz w:val="24"/>
          <w:szCs w:val="24"/>
        </w:rPr>
        <w:tab/>
      </w:r>
      <w:r w:rsidRPr="00E43772">
        <w:rPr>
          <w:sz w:val="24"/>
          <w:szCs w:val="24"/>
        </w:rPr>
        <w:t>California Arts Standards for Public Schools—Visual Arts</w:t>
      </w:r>
    </w:p>
    <w:p w14:paraId="3C2CC2C4" w14:textId="77777777" w:rsidR="00ED171E" w:rsidRPr="00E43772" w:rsidRDefault="00ED171E" w:rsidP="00352FCA">
      <w:pPr>
        <w:spacing w:line="360" w:lineRule="auto"/>
        <w:ind w:left="2880" w:hanging="2880"/>
        <w:rPr>
          <w:sz w:val="24"/>
          <w:szCs w:val="24"/>
        </w:rPr>
      </w:pPr>
    </w:p>
    <w:p w14:paraId="4567A81C" w14:textId="102146AD" w:rsidR="00ED171E" w:rsidRPr="00E43772" w:rsidRDefault="00ED171E" w:rsidP="00352FCA">
      <w:pPr>
        <w:widowControl w:val="0"/>
        <w:spacing w:before="14" w:line="360" w:lineRule="auto"/>
        <w:ind w:left="2880" w:right="254"/>
        <w:rPr>
          <w:sz w:val="24"/>
          <w:szCs w:val="24"/>
        </w:rPr>
      </w:pPr>
      <w:r w:rsidRPr="00E43772">
        <w:rPr>
          <w:sz w:val="24"/>
          <w:szCs w:val="24"/>
        </w:rPr>
        <w:t>4.</w:t>
      </w:r>
      <w:proofErr w:type="gramStart"/>
      <w:r w:rsidRPr="00E43772">
        <w:rPr>
          <w:sz w:val="24"/>
          <w:szCs w:val="24"/>
        </w:rPr>
        <w:t>VA:Cr</w:t>
      </w:r>
      <w:proofErr w:type="gramEnd"/>
      <w:r w:rsidRPr="00E43772">
        <w:rPr>
          <w:sz w:val="24"/>
          <w:szCs w:val="24"/>
        </w:rPr>
        <w:t>2.1: Explore and invent art-making techniques and approaches.</w:t>
      </w:r>
      <w:r w:rsidR="00352FCA">
        <w:rPr>
          <w:sz w:val="24"/>
          <w:szCs w:val="24"/>
        </w:rPr>
        <w:t xml:space="preserve"> </w:t>
      </w:r>
      <w:r w:rsidRPr="00E43772">
        <w:rPr>
          <w:sz w:val="24"/>
          <w:szCs w:val="24"/>
        </w:rPr>
        <w:t>4.VA:Re7.2: Analyze components in visual imagery that convey messages. 4.</w:t>
      </w:r>
      <w:proofErr w:type="gramStart"/>
      <w:r w:rsidRPr="00E43772">
        <w:rPr>
          <w:sz w:val="24"/>
          <w:szCs w:val="24"/>
        </w:rPr>
        <w:t>VA:Cn</w:t>
      </w:r>
      <w:proofErr w:type="gramEnd"/>
      <w:r w:rsidRPr="00E43772">
        <w:rPr>
          <w:sz w:val="24"/>
          <w:szCs w:val="24"/>
        </w:rPr>
        <w:t>10: Create works of art that reflect community cultural traditions.</w:t>
      </w:r>
    </w:p>
    <w:p w14:paraId="34A90D7E" w14:textId="77777777" w:rsidR="00ED171E" w:rsidRPr="00E43772" w:rsidRDefault="00ED171E" w:rsidP="00ED171E">
      <w:pPr>
        <w:widowControl w:val="0"/>
        <w:spacing w:before="345" w:line="360" w:lineRule="auto"/>
        <w:ind w:right="983"/>
        <w:rPr>
          <w:sz w:val="24"/>
          <w:szCs w:val="24"/>
        </w:rPr>
      </w:pPr>
      <w:r w:rsidRPr="00E43772">
        <w:rPr>
          <w:sz w:val="24"/>
          <w:szCs w:val="24"/>
        </w:rPr>
        <w:t xml:space="preserve"> </w:t>
      </w:r>
    </w:p>
    <w:p w14:paraId="54777403" w14:textId="77777777" w:rsidR="00ED171E" w:rsidRPr="00E43772" w:rsidRDefault="00ED171E" w:rsidP="00ED171E">
      <w:pPr>
        <w:spacing w:line="360" w:lineRule="auto"/>
        <w:jc w:val="center"/>
        <w:rPr>
          <w:sz w:val="24"/>
          <w:szCs w:val="24"/>
        </w:rPr>
      </w:pPr>
      <w:r w:rsidRPr="00E43772">
        <w:rPr>
          <w:sz w:val="24"/>
          <w:szCs w:val="24"/>
        </w:rPr>
        <w:t xml:space="preserve">Prepared by </w:t>
      </w:r>
      <w:proofErr w:type="spellStart"/>
      <w:r w:rsidRPr="00E43772">
        <w:rPr>
          <w:sz w:val="24"/>
          <w:szCs w:val="24"/>
        </w:rPr>
        <w:t>Wenceslao</w:t>
      </w:r>
      <w:proofErr w:type="spellEnd"/>
      <w:r w:rsidRPr="00E43772">
        <w:rPr>
          <w:sz w:val="24"/>
          <w:szCs w:val="24"/>
        </w:rPr>
        <w:t xml:space="preserve"> Quiroz with the Los Angeles County Museum of Art (LACMA) Education Department</w:t>
      </w:r>
    </w:p>
    <w:p w14:paraId="05AA7DBF" w14:textId="77777777" w:rsidR="00ED171E" w:rsidRPr="00E43772" w:rsidRDefault="00ED171E" w:rsidP="00ED171E">
      <w:pPr>
        <w:widowControl w:val="0"/>
        <w:spacing w:before="14" w:line="360" w:lineRule="auto"/>
        <w:ind w:right="254"/>
        <w:rPr>
          <w:sz w:val="24"/>
          <w:szCs w:val="24"/>
        </w:rPr>
      </w:pPr>
    </w:p>
    <w:p w14:paraId="78A6B604" w14:textId="77777777" w:rsidR="00ED171E" w:rsidRPr="00E43772" w:rsidRDefault="00ED171E" w:rsidP="00ED171E">
      <w:pPr>
        <w:spacing w:after="72" w:line="360" w:lineRule="auto"/>
        <w:rPr>
          <w:b/>
          <w:sz w:val="24"/>
          <w:szCs w:val="24"/>
        </w:rPr>
      </w:pPr>
    </w:p>
    <w:p w14:paraId="2EA1A90C" w14:textId="77777777" w:rsidR="00ED171E" w:rsidRPr="00E43772" w:rsidRDefault="00ED171E" w:rsidP="00ED171E">
      <w:pPr>
        <w:widowControl w:val="0"/>
        <w:spacing w:before="345" w:line="360" w:lineRule="auto"/>
        <w:ind w:right="1387"/>
        <w:rPr>
          <w:sz w:val="24"/>
          <w:szCs w:val="24"/>
        </w:rPr>
      </w:pPr>
      <w:r w:rsidRPr="00E43772">
        <w:rPr>
          <w:sz w:val="24"/>
          <w:szCs w:val="24"/>
        </w:rPr>
        <w:t xml:space="preserve"> </w:t>
      </w:r>
    </w:p>
    <w:p w14:paraId="0ADEF2ED" w14:textId="77777777" w:rsidR="00ED171E" w:rsidRPr="00E43772" w:rsidRDefault="00ED171E" w:rsidP="00ED171E">
      <w:pPr>
        <w:tabs>
          <w:tab w:val="left" w:pos="9000"/>
          <w:tab w:val="left" w:pos="9990"/>
          <w:tab w:val="left" w:pos="10440"/>
        </w:tabs>
        <w:spacing w:line="360" w:lineRule="auto"/>
        <w:ind w:right="360"/>
        <w:rPr>
          <w:b/>
          <w:sz w:val="24"/>
          <w:szCs w:val="24"/>
        </w:rPr>
      </w:pPr>
    </w:p>
    <w:p w14:paraId="261A1F1A" w14:textId="77777777" w:rsidR="00ED171E" w:rsidRPr="00E43772" w:rsidRDefault="00ED171E" w:rsidP="00ED171E">
      <w:pPr>
        <w:tabs>
          <w:tab w:val="left" w:pos="9000"/>
          <w:tab w:val="left" w:pos="9990"/>
          <w:tab w:val="left" w:pos="10440"/>
        </w:tabs>
        <w:spacing w:line="360" w:lineRule="auto"/>
        <w:ind w:right="360"/>
        <w:rPr>
          <w:b/>
          <w:sz w:val="24"/>
          <w:szCs w:val="24"/>
        </w:rPr>
      </w:pPr>
    </w:p>
    <w:p w14:paraId="5327FA57" w14:textId="77777777" w:rsidR="00ED171E" w:rsidRPr="00E43772" w:rsidRDefault="00ED171E" w:rsidP="00ED171E">
      <w:pPr>
        <w:tabs>
          <w:tab w:val="left" w:pos="9000"/>
          <w:tab w:val="left" w:pos="9990"/>
          <w:tab w:val="left" w:pos="10440"/>
        </w:tabs>
        <w:spacing w:line="360" w:lineRule="auto"/>
        <w:ind w:left="2520" w:right="360"/>
        <w:rPr>
          <w:sz w:val="24"/>
          <w:szCs w:val="24"/>
        </w:rPr>
      </w:pPr>
    </w:p>
    <w:p w14:paraId="3FBBC9E6" w14:textId="77777777" w:rsidR="00ED171E" w:rsidRPr="00E43772" w:rsidRDefault="00ED171E" w:rsidP="00ED171E">
      <w:pPr>
        <w:spacing w:line="360" w:lineRule="auto"/>
        <w:rPr>
          <w:sz w:val="24"/>
          <w:szCs w:val="24"/>
        </w:rPr>
      </w:pPr>
    </w:p>
    <w:p w14:paraId="223D64C8" w14:textId="77777777" w:rsidR="00ED171E" w:rsidRPr="00E43772" w:rsidRDefault="00ED171E" w:rsidP="00ED171E">
      <w:pPr>
        <w:spacing w:line="360" w:lineRule="auto"/>
        <w:rPr>
          <w:sz w:val="24"/>
          <w:szCs w:val="24"/>
        </w:rPr>
      </w:pPr>
    </w:p>
    <w:p w14:paraId="28501989" w14:textId="77777777" w:rsidR="00ED171E" w:rsidRPr="00E43772" w:rsidRDefault="00ED171E" w:rsidP="00ED171E">
      <w:pPr>
        <w:spacing w:line="360" w:lineRule="auto"/>
        <w:rPr>
          <w:sz w:val="24"/>
          <w:szCs w:val="24"/>
        </w:rPr>
      </w:pPr>
    </w:p>
    <w:p w14:paraId="23F05E2F" w14:textId="77777777" w:rsidR="00ED171E" w:rsidRPr="00E43772" w:rsidRDefault="00ED171E" w:rsidP="00ED171E">
      <w:pPr>
        <w:spacing w:line="360" w:lineRule="auto"/>
        <w:rPr>
          <w:sz w:val="24"/>
          <w:szCs w:val="24"/>
        </w:rPr>
      </w:pPr>
    </w:p>
    <w:p w14:paraId="5759FA81" w14:textId="77777777" w:rsidR="00E438A5" w:rsidRDefault="00E438A5"/>
    <w:sectPr w:rsidR="00E438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877C2"/>
    <w:multiLevelType w:val="multilevel"/>
    <w:tmpl w:val="43C080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71E"/>
    <w:rsid w:val="00032F20"/>
    <w:rsid w:val="00352FCA"/>
    <w:rsid w:val="00E438A5"/>
    <w:rsid w:val="00ED1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EF4A8C"/>
  <w14:defaultImageDpi w14:val="300"/>
  <w15:docId w15:val="{E3EE063B-A8EE-40D0-A02C-DF6A8DAD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71E"/>
    <w:pPr>
      <w:spacing w:line="276" w:lineRule="auto"/>
    </w:pPr>
    <w:rPr>
      <w:rFonts w:ascii="Arial" w:eastAsia="Arial" w:hAnsi="Arial" w:cs="Arial"/>
      <w:sz w:val="22"/>
      <w:szCs w:val="22"/>
    </w:rPr>
  </w:style>
  <w:style w:type="paragraph" w:styleId="Heading1">
    <w:name w:val="heading 1"/>
    <w:basedOn w:val="Normal"/>
    <w:next w:val="Normal"/>
    <w:link w:val="Heading1Char"/>
    <w:uiPriority w:val="9"/>
    <w:qFormat/>
    <w:rsid w:val="00ED171E"/>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71E"/>
    <w:rPr>
      <w:rFonts w:ascii="Arial" w:eastAsia="Arial" w:hAnsi="Arial" w:cs="Arial"/>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lections.lacma.org/node/248091" TargetMode="External"/><Relationship Id="rId3" Type="http://schemas.openxmlformats.org/officeDocument/2006/relationships/settings" Target="settings.xml"/><Relationship Id="rId7" Type="http://schemas.openxmlformats.org/officeDocument/2006/relationships/hyperlink" Target="https://collections.lacma.org/node/24809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ctions.lacma.org/node/253620" TargetMode="External"/><Relationship Id="rId5" Type="http://schemas.openxmlformats.org/officeDocument/2006/relationships/hyperlink" Target="https://collections.lacma.org/node/25362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2020-11-10T23:10:00Z</dcterms:created>
  <dcterms:modified xsi:type="dcterms:W3CDTF">2020-11-10T23:10:00Z</dcterms:modified>
</cp:coreProperties>
</file>