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022C8" w14:textId="77777777" w:rsidR="003A1E3C" w:rsidRDefault="00424EC2"/>
    <w:p w14:paraId="63D33E7A" w14:textId="7B854DB1" w:rsidR="001D2191" w:rsidRPr="00486A95" w:rsidRDefault="00486A95" w:rsidP="00486A95">
      <w:pPr>
        <w:jc w:val="center"/>
        <w:rPr>
          <w:b/>
          <w:sz w:val="32"/>
        </w:rPr>
      </w:pPr>
      <w:r w:rsidRPr="00486A95">
        <w:rPr>
          <w:b/>
          <w:sz w:val="32"/>
        </w:rPr>
        <w:t xml:space="preserve">Práctica de laboratorio: </w:t>
      </w:r>
      <w:r w:rsidR="00AA166B">
        <w:rPr>
          <w:b/>
          <w:sz w:val="32"/>
        </w:rPr>
        <w:t xml:space="preserve">Configuración de </w:t>
      </w:r>
      <w:proofErr w:type="spellStart"/>
      <w:r w:rsidR="00CF0BB7">
        <w:rPr>
          <w:b/>
          <w:sz w:val="32"/>
        </w:rPr>
        <w:t>VLANs</w:t>
      </w:r>
      <w:proofErr w:type="spellEnd"/>
      <w:r w:rsidR="00CF0BB7">
        <w:rPr>
          <w:b/>
          <w:sz w:val="32"/>
        </w:rPr>
        <w:t xml:space="preserve"> y </w:t>
      </w:r>
      <w:proofErr w:type="spellStart"/>
      <w:r w:rsidR="00CF0BB7">
        <w:rPr>
          <w:b/>
          <w:sz w:val="32"/>
        </w:rPr>
        <w:t>Trunks</w:t>
      </w:r>
      <w:proofErr w:type="spellEnd"/>
    </w:p>
    <w:p w14:paraId="3A10C263" w14:textId="77777777" w:rsidR="001D2191" w:rsidRDefault="00486A95" w:rsidP="00486A95">
      <w:pPr>
        <w:jc w:val="center"/>
      </w:pPr>
      <w:r>
        <w:t>Por: Paulo Colomés</w:t>
      </w:r>
    </w:p>
    <w:p w14:paraId="2FFE114E" w14:textId="35C6BCBF" w:rsidR="001D2191" w:rsidRDefault="00CF0BB7" w:rsidP="00B34489">
      <w:pPr>
        <w:jc w:val="center"/>
      </w:pPr>
      <w:r w:rsidRPr="00CF0BB7">
        <w:drawing>
          <wp:inline distT="0" distB="0" distL="0" distR="0" wp14:anchorId="2443AE13" wp14:editId="341EB408">
            <wp:extent cx="5612130" cy="2836545"/>
            <wp:effectExtent l="0" t="0" r="127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3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AAD3D" w14:textId="631E056F" w:rsidR="00CF0BB7" w:rsidRDefault="00AA166B" w:rsidP="00CF0BB7">
      <w:pPr>
        <w:rPr>
          <w:b/>
        </w:rPr>
      </w:pPr>
      <w:r>
        <w:br/>
      </w:r>
      <w:r w:rsidR="00CF0BB7">
        <w:rPr>
          <w:b/>
        </w:rPr>
        <w:t>Requerimientos</w:t>
      </w:r>
      <w:r w:rsidR="00CF0BB7">
        <w:rPr>
          <w:b/>
        </w:rPr>
        <w:t>:</w:t>
      </w:r>
    </w:p>
    <w:p w14:paraId="5F23C50B" w14:textId="77777777" w:rsidR="00CF0BB7" w:rsidRDefault="00CF0BB7" w:rsidP="00CF0BB7"/>
    <w:p w14:paraId="396C66C0" w14:textId="77777777" w:rsidR="00CF0BB7" w:rsidRDefault="00CF0BB7" w:rsidP="00CF0BB7">
      <w:pPr>
        <w:pStyle w:val="Prrafodelista"/>
        <w:numPr>
          <w:ilvl w:val="0"/>
          <w:numId w:val="4"/>
        </w:numPr>
      </w:pPr>
      <w:r>
        <w:t>GNS3</w:t>
      </w:r>
    </w:p>
    <w:p w14:paraId="5E7A0933" w14:textId="77777777" w:rsidR="00CF0BB7" w:rsidRDefault="00CF0BB7" w:rsidP="00CF0BB7">
      <w:pPr>
        <w:pStyle w:val="Prrafodelista"/>
        <w:numPr>
          <w:ilvl w:val="0"/>
          <w:numId w:val="4"/>
        </w:numPr>
      </w:pPr>
      <w:r>
        <w:t>Archivos de GNS ubicados en el archivo LabVLANs.zip</w:t>
      </w:r>
    </w:p>
    <w:p w14:paraId="7A073B32" w14:textId="32D80EA5" w:rsidR="00CF0BB7" w:rsidRDefault="00CF0BB7" w:rsidP="00CF0BB7">
      <w:pPr>
        <w:pStyle w:val="Prrafodelista"/>
        <w:numPr>
          <w:ilvl w:val="0"/>
          <w:numId w:val="4"/>
        </w:numPr>
      </w:pPr>
      <w:r>
        <w:t>IOSv-L2 (*)</w:t>
      </w:r>
    </w:p>
    <w:p w14:paraId="7A4B1314" w14:textId="25B6AD4E" w:rsidR="00CF0BB7" w:rsidRPr="00CF0BB7" w:rsidRDefault="00CF0BB7" w:rsidP="00CF0BB7">
      <w:pPr>
        <w:pStyle w:val="Prrafodelista"/>
        <w:numPr>
          <w:ilvl w:val="0"/>
          <w:numId w:val="4"/>
        </w:numPr>
      </w:pPr>
      <w:r>
        <w:t xml:space="preserve">IOS para </w:t>
      </w:r>
      <w:proofErr w:type="spellStart"/>
      <w:r>
        <w:t>router</w:t>
      </w:r>
      <w:proofErr w:type="spellEnd"/>
      <w:r>
        <w:t xml:space="preserve"> 7200 (*)</w:t>
      </w:r>
    </w:p>
    <w:p w14:paraId="089CE00A" w14:textId="77777777" w:rsidR="00CF0BB7" w:rsidRDefault="00CF0BB7">
      <w:pPr>
        <w:rPr>
          <w:b/>
        </w:rPr>
      </w:pPr>
    </w:p>
    <w:p w14:paraId="6C23493F" w14:textId="4F5CD5E1" w:rsidR="00CF0BB7" w:rsidRPr="00CF0BB7" w:rsidRDefault="00CF0BB7">
      <w:r>
        <w:t xml:space="preserve">(*) </w:t>
      </w:r>
      <w:proofErr w:type="spellStart"/>
      <w:r>
        <w:t>Netlearning</w:t>
      </w:r>
      <w:proofErr w:type="spellEnd"/>
      <w:r>
        <w:t xml:space="preserve"> </w:t>
      </w:r>
      <w:proofErr w:type="spellStart"/>
      <w:r>
        <w:t>Academy</w:t>
      </w:r>
      <w:proofErr w:type="spellEnd"/>
      <w:r>
        <w:t xml:space="preserve"> no distribuye ningún IOS ni material protegido por licencias o copyright. Cada alumno es responsable de proveer sus propias imágenes de los sistemas operativos o dispositivos utilizados en esta topología.</w:t>
      </w:r>
      <w:r>
        <w:br/>
      </w:r>
    </w:p>
    <w:p w14:paraId="388448F5" w14:textId="054B85DA" w:rsidR="00AA166B" w:rsidRDefault="00AA166B">
      <w:pPr>
        <w:rPr>
          <w:b/>
        </w:rPr>
      </w:pPr>
      <w:r>
        <w:rPr>
          <w:b/>
        </w:rPr>
        <w:t>Objetivos:</w:t>
      </w:r>
    </w:p>
    <w:p w14:paraId="780C04F7" w14:textId="77777777" w:rsidR="00AA166B" w:rsidRDefault="00AA166B">
      <w:pPr>
        <w:rPr>
          <w:b/>
        </w:rPr>
      </w:pPr>
    </w:p>
    <w:p w14:paraId="4E9FC931" w14:textId="6228EFBF" w:rsidR="00AA166B" w:rsidRDefault="00CF0BB7" w:rsidP="00AA166B">
      <w:pPr>
        <w:pStyle w:val="Prrafodelista"/>
        <w:numPr>
          <w:ilvl w:val="0"/>
          <w:numId w:val="2"/>
        </w:numPr>
      </w:pPr>
      <w:r>
        <w:t xml:space="preserve">Configurar dos </w:t>
      </w:r>
      <w:proofErr w:type="spellStart"/>
      <w:r>
        <w:t>switches</w:t>
      </w:r>
      <w:proofErr w:type="spellEnd"/>
      <w:r>
        <w:t xml:space="preserve"> entre sí con múltiples </w:t>
      </w:r>
      <w:proofErr w:type="spellStart"/>
      <w:r>
        <w:t>VLANs</w:t>
      </w:r>
      <w:proofErr w:type="spellEnd"/>
      <w:r>
        <w:t xml:space="preserve"> en modo acceso</w:t>
      </w:r>
    </w:p>
    <w:p w14:paraId="19C2D318" w14:textId="7C4ADD96" w:rsidR="00CF0BB7" w:rsidRPr="00AA166B" w:rsidRDefault="00CF0BB7" w:rsidP="00AA166B">
      <w:pPr>
        <w:pStyle w:val="Prrafodelista"/>
        <w:numPr>
          <w:ilvl w:val="0"/>
          <w:numId w:val="2"/>
        </w:numPr>
      </w:pPr>
      <w:r>
        <w:t>Configurar un enlace en modo “</w:t>
      </w:r>
      <w:proofErr w:type="spellStart"/>
      <w:r>
        <w:t>trunk</w:t>
      </w:r>
      <w:proofErr w:type="spellEnd"/>
      <w:r>
        <w:t xml:space="preserve">” entre los dos </w:t>
      </w:r>
      <w:proofErr w:type="spellStart"/>
      <w:r>
        <w:t>switches</w:t>
      </w:r>
      <w:proofErr w:type="spellEnd"/>
    </w:p>
    <w:p w14:paraId="45EFB0E7" w14:textId="77777777" w:rsidR="00AA166B" w:rsidRDefault="00AA166B">
      <w:pPr>
        <w:rPr>
          <w:b/>
        </w:rPr>
      </w:pPr>
    </w:p>
    <w:p w14:paraId="40EA9FCC" w14:textId="77777777" w:rsidR="001D2191" w:rsidRPr="00486A95" w:rsidRDefault="001D2191">
      <w:pPr>
        <w:rPr>
          <w:b/>
        </w:rPr>
      </w:pPr>
      <w:r w:rsidRPr="00486A95">
        <w:rPr>
          <w:b/>
        </w:rPr>
        <w:t>Instrucciones:</w:t>
      </w:r>
    </w:p>
    <w:p w14:paraId="04013360" w14:textId="77777777" w:rsidR="001D2191" w:rsidRDefault="001D2191"/>
    <w:p w14:paraId="3CA2DECE" w14:textId="49926CD8" w:rsidR="001D2191" w:rsidRDefault="00CF0BB7" w:rsidP="00AA166B">
      <w:pPr>
        <w:pStyle w:val="Prrafodelista"/>
        <w:numPr>
          <w:ilvl w:val="0"/>
          <w:numId w:val="3"/>
        </w:numPr>
      </w:pPr>
      <w:r>
        <w:t>Configurar las interfaces g0/0 de R1 y R3 con las direcciones IP 192.168.10.1/24 y 192.168.10.2/24 respectivamente.</w:t>
      </w:r>
    </w:p>
    <w:p w14:paraId="5A28FD06" w14:textId="717FA965" w:rsidR="00CF0BB7" w:rsidRDefault="00CF0BB7" w:rsidP="00AA166B">
      <w:pPr>
        <w:pStyle w:val="Prrafodelista"/>
        <w:numPr>
          <w:ilvl w:val="0"/>
          <w:numId w:val="3"/>
        </w:numPr>
      </w:pPr>
      <w:r>
        <w:t>Configurar las interfaces g0/0 de R2 y R3 con las direcciones IP 192.168.20.1/24 y 192.168.20.2/24 respectivamente.</w:t>
      </w:r>
    </w:p>
    <w:p w14:paraId="1EAAA0F3" w14:textId="79AFACEB" w:rsidR="00AA166B" w:rsidRDefault="00CF0BB7" w:rsidP="00E105F0">
      <w:pPr>
        <w:pStyle w:val="Prrafodelista"/>
        <w:numPr>
          <w:ilvl w:val="0"/>
          <w:numId w:val="3"/>
        </w:numPr>
      </w:pPr>
      <w:r>
        <w:t>Crear la VLAN 10 con el nombre “Usuarios” y la VLAN 20 con el nombre “</w:t>
      </w:r>
      <w:proofErr w:type="spellStart"/>
      <w:r>
        <w:t>Admin</w:t>
      </w:r>
      <w:proofErr w:type="spellEnd"/>
      <w:r>
        <w:t xml:space="preserve">” en los </w:t>
      </w:r>
      <w:proofErr w:type="spellStart"/>
      <w:r>
        <w:t>switches</w:t>
      </w:r>
      <w:proofErr w:type="spellEnd"/>
      <w:r>
        <w:t xml:space="preserve"> 1 y 2.</w:t>
      </w:r>
    </w:p>
    <w:p w14:paraId="7F18E900" w14:textId="31550073" w:rsidR="00CF0BB7" w:rsidRDefault="00CF0BB7" w:rsidP="00E105F0">
      <w:pPr>
        <w:pStyle w:val="Prrafodelista"/>
        <w:numPr>
          <w:ilvl w:val="0"/>
          <w:numId w:val="3"/>
        </w:numPr>
      </w:pPr>
      <w:r>
        <w:lastRenderedPageBreak/>
        <w:t xml:space="preserve">En cada </w:t>
      </w:r>
      <w:proofErr w:type="spellStart"/>
      <w:r>
        <w:t>switch</w:t>
      </w:r>
      <w:proofErr w:type="spellEnd"/>
      <w:r>
        <w:t xml:space="preserve"> configurar las interfaces conectadas a R1 y R3 en modo acceso para la VLAN10 y las interfaces conectadas a R2 y R4 en modo acceso para la VLAN20.</w:t>
      </w:r>
    </w:p>
    <w:p w14:paraId="24FF176B" w14:textId="37548862" w:rsidR="00CF0BB7" w:rsidRDefault="00CF0BB7" w:rsidP="00E105F0">
      <w:pPr>
        <w:pStyle w:val="Prrafodelista"/>
        <w:numPr>
          <w:ilvl w:val="0"/>
          <w:numId w:val="3"/>
        </w:numPr>
      </w:pPr>
      <w:r>
        <w:t xml:space="preserve">Configurar el enlace entre ambos </w:t>
      </w:r>
      <w:proofErr w:type="spellStart"/>
      <w:r>
        <w:t>switches</w:t>
      </w:r>
      <w:proofErr w:type="spellEnd"/>
      <w:r>
        <w:t xml:space="preserve"> en modo TRUNK. Forzar la encapsulación </w:t>
      </w:r>
      <w:r w:rsidRPr="00CF0BB7">
        <w:rPr>
          <w:b/>
        </w:rPr>
        <w:t>IEEE 802.1q</w:t>
      </w:r>
      <w:r>
        <w:t xml:space="preserve"> si fuese necesario.</w:t>
      </w:r>
    </w:p>
    <w:p w14:paraId="063B6CCE" w14:textId="30C9D103" w:rsidR="00CF0BB7" w:rsidRDefault="00CF0BB7" w:rsidP="00E105F0">
      <w:pPr>
        <w:pStyle w:val="Prrafodelista"/>
        <w:numPr>
          <w:ilvl w:val="0"/>
          <w:numId w:val="3"/>
        </w:numPr>
      </w:pPr>
      <w:r>
        <w:t>Verificar conectividad entre R1-R3 y R2-R3</w:t>
      </w:r>
    </w:p>
    <w:p w14:paraId="4100EB86" w14:textId="1A17B1F2" w:rsidR="00CF0BB7" w:rsidRDefault="00CF0BB7" w:rsidP="00E105F0">
      <w:pPr>
        <w:pStyle w:val="Prrafodelista"/>
        <w:numPr>
          <w:ilvl w:val="0"/>
          <w:numId w:val="3"/>
        </w:numPr>
      </w:pPr>
      <w:r>
        <w:t xml:space="preserve">Configurar el enlace troncal para que permita el tráfico únicamente de las </w:t>
      </w:r>
      <w:proofErr w:type="spellStart"/>
      <w:r>
        <w:t>VLANs</w:t>
      </w:r>
      <w:proofErr w:type="spellEnd"/>
      <w:r>
        <w:t xml:space="preserve"> 1 y 10. Verificar que solo los equipos de la VLAN 10 tienen</w:t>
      </w:r>
      <w:bookmarkStart w:id="0" w:name="_GoBack"/>
      <w:bookmarkEnd w:id="0"/>
      <w:r>
        <w:t xml:space="preserve"> conexión entre sí.</w:t>
      </w:r>
    </w:p>
    <w:sectPr w:rsidR="00CF0BB7" w:rsidSect="004A6D3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BAC07" w14:textId="77777777" w:rsidR="00424EC2" w:rsidRDefault="00424EC2" w:rsidP="00486A95">
      <w:r>
        <w:separator/>
      </w:r>
    </w:p>
  </w:endnote>
  <w:endnote w:type="continuationSeparator" w:id="0">
    <w:p w14:paraId="447D567D" w14:textId="77777777" w:rsidR="00424EC2" w:rsidRDefault="00424EC2" w:rsidP="0048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C5384" w14:textId="77777777" w:rsidR="00424EC2" w:rsidRDefault="00424EC2" w:rsidP="00486A95">
      <w:r>
        <w:separator/>
      </w:r>
    </w:p>
  </w:footnote>
  <w:footnote w:type="continuationSeparator" w:id="0">
    <w:p w14:paraId="4D4F9AB3" w14:textId="77777777" w:rsidR="00424EC2" w:rsidRDefault="00424EC2" w:rsidP="00486A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F38BD" w14:textId="77777777" w:rsidR="00486A95" w:rsidRDefault="00486A95">
    <w:pPr>
      <w:pStyle w:val="Encabezado"/>
    </w:pPr>
    <w:r w:rsidRPr="001D2191"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6CC410BE" wp14:editId="38C33D17">
          <wp:simplePos x="0" y="0"/>
          <wp:positionH relativeFrom="column">
            <wp:posOffset>-914400</wp:posOffset>
          </wp:positionH>
          <wp:positionV relativeFrom="paragraph">
            <wp:posOffset>-400050</wp:posOffset>
          </wp:positionV>
          <wp:extent cx="800100" cy="821690"/>
          <wp:effectExtent l="0" t="0" r="0" b="0"/>
          <wp:wrapThrough wrapText="bothSides">
            <wp:wrapPolygon edited="0">
              <wp:start x="6171" y="0"/>
              <wp:lineTo x="3429" y="3338"/>
              <wp:lineTo x="2743" y="11351"/>
              <wp:lineTo x="0" y="14022"/>
              <wp:lineTo x="686" y="20031"/>
              <wp:lineTo x="13029" y="20699"/>
              <wp:lineTo x="17143" y="20699"/>
              <wp:lineTo x="20571" y="17360"/>
              <wp:lineTo x="20571" y="14689"/>
              <wp:lineTo x="17829" y="9348"/>
              <wp:lineTo x="16457" y="3338"/>
              <wp:lineTo x="13714" y="0"/>
              <wp:lineTo x="6171" y="0"/>
            </wp:wrapPolygon>
          </wp:wrapThrough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800100" cy="8216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D58A8"/>
    <w:multiLevelType w:val="hybridMultilevel"/>
    <w:tmpl w:val="34F61940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C76CD"/>
    <w:multiLevelType w:val="hybridMultilevel"/>
    <w:tmpl w:val="96DAAB58"/>
    <w:lvl w:ilvl="0" w:tplc="ECE807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740D50"/>
    <w:multiLevelType w:val="hybridMultilevel"/>
    <w:tmpl w:val="8D406DEE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C2AFE"/>
    <w:multiLevelType w:val="hybridMultilevel"/>
    <w:tmpl w:val="0A12D676"/>
    <w:lvl w:ilvl="0" w:tplc="5296A1E2">
      <w:numFmt w:val="bullet"/>
      <w:lvlText w:val="-"/>
      <w:lvlJc w:val="left"/>
      <w:pPr>
        <w:ind w:left="106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91"/>
    <w:rsid w:val="001D2191"/>
    <w:rsid w:val="002C30B5"/>
    <w:rsid w:val="003D4B8A"/>
    <w:rsid w:val="00424EC2"/>
    <w:rsid w:val="00486A95"/>
    <w:rsid w:val="004A6D38"/>
    <w:rsid w:val="005864F5"/>
    <w:rsid w:val="009126BD"/>
    <w:rsid w:val="00A91324"/>
    <w:rsid w:val="00AA166B"/>
    <w:rsid w:val="00B34489"/>
    <w:rsid w:val="00CF0BB7"/>
    <w:rsid w:val="00F9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F2BB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19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6A95"/>
  </w:style>
  <w:style w:type="paragraph" w:styleId="Piedepgina">
    <w:name w:val="footer"/>
    <w:basedOn w:val="Normal"/>
    <w:link w:val="Piedepgina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6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1175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NIS Chile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Colomés</dc:creator>
  <cp:keywords/>
  <dc:description/>
  <cp:lastModifiedBy>Paulo Colomés</cp:lastModifiedBy>
  <cp:revision>2</cp:revision>
  <cp:lastPrinted>2016-11-09T18:21:00Z</cp:lastPrinted>
  <dcterms:created xsi:type="dcterms:W3CDTF">2016-11-17T12:43:00Z</dcterms:created>
  <dcterms:modified xsi:type="dcterms:W3CDTF">2016-11-17T12:43:00Z</dcterms:modified>
</cp:coreProperties>
</file>