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03601" w:rsidR="00BB69A1" w:rsidP="00903601" w:rsidRDefault="003061E9" w14:paraId="4340EDA0" w14:textId="4CB1F6AF">
      <w:pPr>
        <w:jc w:val="center"/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t>Keeping Safe During Covid-19</w:t>
      </w:r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ab/>
      </w:r>
      <w:proofErr w:type="gramStart"/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 xml:space="preserve">  </w:t>
      </w:r>
      <w:r w:rsidRPr="00903601" w:rsidR="00903601">
        <w:rPr>
          <w:sz w:val="24"/>
          <w:szCs w:val="24"/>
        </w:rPr>
        <w:tab/>
      </w:r>
      <w:proofErr w:type="gramEnd"/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ab/>
      </w:r>
      <w:r w:rsidRPr="00903601" w:rsidR="00903601">
        <w:rPr>
          <w:sz w:val="24"/>
          <w:szCs w:val="24"/>
        </w:rPr>
        <w:t>6</w:t>
      </w:r>
      <w:r w:rsidRPr="00903601" w:rsidR="00903601">
        <w:rPr>
          <w:sz w:val="24"/>
          <w:szCs w:val="24"/>
          <w:vertAlign w:val="superscript"/>
        </w:rPr>
        <w:t>th</w:t>
      </w:r>
      <w:r w:rsidRPr="00903601" w:rsidR="00903601">
        <w:rPr>
          <w:sz w:val="24"/>
          <w:szCs w:val="24"/>
        </w:rPr>
        <w:t xml:space="preserve"> January 2021</w:t>
      </w:r>
    </w:p>
    <w:p w:rsidRPr="000108A5" w:rsidR="003061E9" w:rsidP="003061E9" w:rsidRDefault="003061E9" w14:paraId="33E70BAB" w14:textId="04A1A336">
      <w:pPr>
        <w:rPr>
          <w:sz w:val="24"/>
          <w:szCs w:val="24"/>
        </w:rPr>
      </w:pPr>
      <w:r w:rsidRPr="000108A5">
        <w:rPr>
          <w:sz w:val="24"/>
          <w:szCs w:val="24"/>
        </w:rPr>
        <w:t xml:space="preserve">It is not possible to </w:t>
      </w:r>
      <w:proofErr w:type="gramStart"/>
      <w:r w:rsidRPr="000108A5">
        <w:rPr>
          <w:sz w:val="24"/>
          <w:szCs w:val="24"/>
        </w:rPr>
        <w:t>completely eliminate</w:t>
      </w:r>
      <w:proofErr w:type="gramEnd"/>
      <w:r w:rsidRPr="000108A5">
        <w:rPr>
          <w:sz w:val="24"/>
          <w:szCs w:val="24"/>
        </w:rPr>
        <w:t xml:space="preserve"> the risk – of covid-19 or otherwise. However, we have prepared these guidelines to help you to minimise the risk of infection to volunteers or family members. </w:t>
      </w:r>
    </w:p>
    <w:p w:rsidRPr="0096623E" w:rsidR="000C7672" w:rsidP="00EC13BF" w:rsidRDefault="003061E9" w14:paraId="4B09DABA" w14:textId="5C5E63AC">
      <w:pPr>
        <w:rPr>
          <w:sz w:val="24"/>
          <w:szCs w:val="24"/>
        </w:rPr>
      </w:pPr>
      <w:r w:rsidRPr="000108A5">
        <w:rPr>
          <w:sz w:val="24"/>
          <w:szCs w:val="24"/>
        </w:rPr>
        <w:t>This is not an exhaustive list of guidelines</w:t>
      </w:r>
      <w:r w:rsidR="0096623E">
        <w:rPr>
          <w:sz w:val="24"/>
          <w:szCs w:val="24"/>
        </w:rPr>
        <w:t xml:space="preserve"> - y</w:t>
      </w:r>
      <w:r w:rsidRPr="000108A5" w:rsidR="005F303E">
        <w:rPr>
          <w:sz w:val="24"/>
          <w:szCs w:val="24"/>
        </w:rPr>
        <w:t>ou may have other</w:t>
      </w:r>
      <w:r w:rsidR="0096623E">
        <w:rPr>
          <w:sz w:val="24"/>
          <w:szCs w:val="24"/>
        </w:rPr>
        <w:t xml:space="preserve"> great</w:t>
      </w:r>
      <w:r w:rsidRPr="000108A5" w:rsidR="005F303E">
        <w:rPr>
          <w:sz w:val="24"/>
          <w:szCs w:val="24"/>
        </w:rPr>
        <w:t xml:space="preserve"> ideas to keep safe. Please do share any ideas you have</w:t>
      </w:r>
      <w:r w:rsidR="008454A3">
        <w:rPr>
          <w:sz w:val="24"/>
          <w:szCs w:val="24"/>
        </w:rPr>
        <w:t xml:space="preserve">, as we are always learning and evolving together. </w:t>
      </w:r>
    </w:p>
    <w:p w:rsidRPr="000108A5" w:rsidR="00EC13BF" w:rsidP="00EC13BF" w:rsidRDefault="00EC13BF" w14:paraId="78BF8994" w14:textId="2700214A">
      <w:pPr>
        <w:rPr>
          <w:rFonts w:cstheme="minorHAnsi"/>
          <w:b/>
          <w:bCs/>
          <w:sz w:val="24"/>
          <w:szCs w:val="24"/>
          <w:u w:val="single"/>
        </w:rPr>
      </w:pPr>
      <w:r w:rsidRPr="000108A5">
        <w:rPr>
          <w:rFonts w:cstheme="minorHAnsi"/>
          <w:b/>
          <w:bCs/>
          <w:sz w:val="24"/>
          <w:szCs w:val="24"/>
          <w:u w:val="single"/>
        </w:rPr>
        <w:t>Some general rules:</w:t>
      </w:r>
    </w:p>
    <w:p w:rsidRPr="000108A5" w:rsidR="00EC13BF" w:rsidP="00EC13BF" w:rsidRDefault="000C7672" w14:paraId="22D1DCBF" w14:textId="0B6086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8A5">
        <w:rPr>
          <w:sz w:val="24"/>
          <w:szCs w:val="24"/>
        </w:rPr>
        <w:t>The government has permitted people to v</w:t>
      </w:r>
      <w:r w:rsidRPr="000108A5" w:rsidR="00EC13BF">
        <w:rPr>
          <w:sz w:val="24"/>
          <w:szCs w:val="24"/>
        </w:rPr>
        <w:t>olunteer</w:t>
      </w:r>
      <w:r w:rsidRPr="000108A5">
        <w:rPr>
          <w:sz w:val="24"/>
          <w:szCs w:val="24"/>
        </w:rPr>
        <w:t xml:space="preserve"> throughout lockdown</w:t>
      </w:r>
      <w:r w:rsidRPr="000108A5" w:rsidR="00EC13BF">
        <w:rPr>
          <w:sz w:val="24"/>
          <w:szCs w:val="24"/>
        </w:rPr>
        <w:t xml:space="preserve"> restrictions</w:t>
      </w:r>
      <w:r w:rsidRPr="000108A5">
        <w:rPr>
          <w:sz w:val="24"/>
          <w:szCs w:val="24"/>
        </w:rPr>
        <w:t xml:space="preserve"> -</w:t>
      </w:r>
      <w:r w:rsidRPr="000108A5" w:rsidR="00EC13BF">
        <w:rPr>
          <w:sz w:val="24"/>
          <w:szCs w:val="24"/>
        </w:rPr>
        <w:t xml:space="preserve"> but wherever possible, this should be done remotely. </w:t>
      </w:r>
    </w:p>
    <w:p w:rsidRPr="000108A5" w:rsidR="00EC13BF" w:rsidP="00EC13BF" w:rsidRDefault="00EC13BF" w14:paraId="670DF3B7" w14:textId="180623A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108A5">
        <w:rPr>
          <w:rFonts w:cstheme="minorHAnsi"/>
          <w:sz w:val="24"/>
          <w:szCs w:val="24"/>
        </w:rPr>
        <w:t xml:space="preserve">Never break </w:t>
      </w:r>
      <w:proofErr w:type="spellStart"/>
      <w:r w:rsidRPr="000108A5">
        <w:rPr>
          <w:rFonts w:cstheme="minorHAnsi"/>
          <w:sz w:val="24"/>
          <w:szCs w:val="24"/>
        </w:rPr>
        <w:t>Covid</w:t>
      </w:r>
      <w:proofErr w:type="spellEnd"/>
      <w:r w:rsidRPr="000108A5">
        <w:rPr>
          <w:rFonts w:cstheme="minorHAnsi"/>
          <w:sz w:val="24"/>
          <w:szCs w:val="24"/>
        </w:rPr>
        <w:t xml:space="preserve"> restrictions</w:t>
      </w:r>
      <w:r w:rsidRPr="000108A5" w:rsidR="002556D6">
        <w:rPr>
          <w:rFonts w:cstheme="minorHAnsi"/>
          <w:sz w:val="24"/>
          <w:szCs w:val="24"/>
        </w:rPr>
        <w:t xml:space="preserve"> and guidelines</w:t>
      </w:r>
      <w:r w:rsidRPr="000108A5">
        <w:rPr>
          <w:rFonts w:cstheme="minorHAnsi"/>
          <w:sz w:val="24"/>
          <w:szCs w:val="24"/>
        </w:rPr>
        <w:t xml:space="preserve">. This is always important – but especially so, as the family will follow your example. </w:t>
      </w:r>
    </w:p>
    <w:p w:rsidRPr="000108A5" w:rsidR="002556D6" w:rsidP="00631F7B" w:rsidRDefault="00631F7B" w14:paraId="1F0C64AE" w14:textId="231810D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108A5">
        <w:rPr>
          <w:sz w:val="24"/>
          <w:szCs w:val="24"/>
        </w:rPr>
        <w:t>Always w</w:t>
      </w:r>
      <w:r w:rsidRPr="000108A5" w:rsidR="00BD330B">
        <w:rPr>
          <w:sz w:val="24"/>
          <w:szCs w:val="24"/>
        </w:rPr>
        <w:t xml:space="preserve">ear a face covering, maintain a 2m distance, wash hands regularly, and never </w:t>
      </w:r>
      <w:r w:rsidRPr="000108A5" w:rsidR="002556D6">
        <w:rPr>
          <w:sz w:val="24"/>
          <w:szCs w:val="24"/>
        </w:rPr>
        <w:t>leave the house if you are required to self-isolate</w:t>
      </w:r>
      <w:r w:rsidRPr="000108A5" w:rsidR="00BD330B">
        <w:rPr>
          <w:sz w:val="24"/>
          <w:szCs w:val="24"/>
        </w:rPr>
        <w:t>.</w:t>
      </w:r>
    </w:p>
    <w:p w:rsidRPr="000108A5" w:rsidR="00EC13BF" w:rsidP="00EC13BF" w:rsidRDefault="00EC13BF" w14:paraId="1D4BA48D" w14:textId="777777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0108A5">
        <w:rPr>
          <w:rFonts w:asciiTheme="minorHAnsi" w:hAnsiTheme="minorHAnsi" w:cstheme="minorHAnsi"/>
          <w:color w:val="0B0C0C"/>
        </w:rPr>
        <w:t>No work should be carried out in a household which is isolating because one or more family members has symptoms or where an individual has been advised to shield - unless it is to remedy a direct risk to the safety of the household.</w:t>
      </w:r>
    </w:p>
    <w:p w:rsidRPr="000108A5" w:rsidR="00EC13BF" w:rsidP="00EC13BF" w:rsidRDefault="00EC13BF" w14:paraId="79F46C5E" w14:textId="68320DC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0108A5">
        <w:rPr>
          <w:rFonts w:asciiTheme="minorHAnsi" w:hAnsiTheme="minorHAnsi" w:cstheme="minorHAnsi"/>
          <w:color w:val="0B0C0C"/>
        </w:rPr>
        <w:t>Avoid any</w:t>
      </w:r>
      <w:r w:rsidRPr="000108A5" w:rsidR="00631F7B">
        <w:rPr>
          <w:rFonts w:asciiTheme="minorHAnsi" w:hAnsiTheme="minorHAnsi" w:cstheme="minorHAnsi"/>
          <w:color w:val="0B0C0C"/>
        </w:rPr>
        <w:t xml:space="preserve"> direct</w:t>
      </w:r>
      <w:r w:rsidRPr="000108A5">
        <w:rPr>
          <w:rFonts w:asciiTheme="minorHAnsi" w:hAnsiTheme="minorHAnsi" w:cstheme="minorHAnsi"/>
          <w:color w:val="0B0C0C"/>
        </w:rPr>
        <w:t xml:space="preserve"> face-to-face contact, for example, when answering the door.</w:t>
      </w:r>
    </w:p>
    <w:p w:rsidRPr="000108A5" w:rsidR="00EC13BF" w:rsidP="00EC13BF" w:rsidRDefault="00A11D55" w14:paraId="30EE465D" w14:textId="61B29C6F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  <w:r w:rsidRPr="000108A5">
        <w:rPr>
          <w:rFonts w:asciiTheme="minorHAnsi" w:hAnsiTheme="minorHAnsi" w:cstheme="minorHAnsi"/>
          <w:color w:val="0B0C0C"/>
        </w:rPr>
        <w:t>Introduce f</w:t>
      </w:r>
      <w:r w:rsidRPr="000108A5" w:rsidR="00EC13BF">
        <w:rPr>
          <w:rFonts w:asciiTheme="minorHAnsi" w:hAnsiTheme="minorHAnsi" w:cstheme="minorHAnsi"/>
          <w:color w:val="0B0C0C"/>
        </w:rPr>
        <w:t xml:space="preserve">ixed pairing of volunteers where possible. </w:t>
      </w:r>
    </w:p>
    <w:p w:rsidRPr="000108A5" w:rsidR="00B6358E" w:rsidP="00115EDD" w:rsidRDefault="00B6358E" w14:paraId="7B44EC04" w14:textId="77777777">
      <w:pPr>
        <w:rPr>
          <w:b/>
          <w:bCs/>
          <w:sz w:val="24"/>
          <w:szCs w:val="24"/>
          <w:u w:val="single"/>
        </w:rPr>
      </w:pPr>
    </w:p>
    <w:p w:rsidRPr="000108A5" w:rsidR="00115EDD" w:rsidP="00115EDD" w:rsidRDefault="00156AE0" w14:paraId="09C7C7E8" w14:textId="19D42966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t>Managing Volunteers:</w:t>
      </w:r>
    </w:p>
    <w:p w:rsidRPr="000108A5" w:rsidR="00156AE0" w:rsidP="003C3CC3" w:rsidRDefault="00156AE0" w14:paraId="4C3DEE59" w14:textId="6E64750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8A5">
        <w:rPr>
          <w:sz w:val="24"/>
          <w:szCs w:val="24"/>
        </w:rPr>
        <w:t>No-one should ever feel pressured to volunteer</w:t>
      </w:r>
    </w:p>
    <w:p w:rsidRPr="000108A5" w:rsidR="00E65E0B" w:rsidP="003C3CC3" w:rsidRDefault="00E65E0B" w14:paraId="04666B91" w14:textId="77CDC12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Plan how you will communicate </w:t>
      </w:r>
      <w:proofErr w:type="spellStart"/>
      <w:r w:rsidRPr="000108A5" w:rsidR="003C3CC3">
        <w:rPr>
          <w:sz w:val="24"/>
          <w:szCs w:val="24"/>
        </w:rPr>
        <w:t>covid</w:t>
      </w:r>
      <w:proofErr w:type="spellEnd"/>
      <w:r w:rsidRPr="000108A5" w:rsidR="003C3CC3">
        <w:rPr>
          <w:sz w:val="24"/>
          <w:szCs w:val="24"/>
        </w:rPr>
        <w:t xml:space="preserve">-safe restrictions to </w:t>
      </w:r>
      <w:r w:rsidR="00F5673A">
        <w:rPr>
          <w:sz w:val="24"/>
          <w:szCs w:val="24"/>
        </w:rPr>
        <w:t xml:space="preserve">volunteers and family </w:t>
      </w:r>
      <w:proofErr w:type="gramStart"/>
      <w:r w:rsidR="00F5673A">
        <w:rPr>
          <w:sz w:val="24"/>
          <w:szCs w:val="24"/>
        </w:rPr>
        <w:t>members</w:t>
      </w:r>
      <w:r w:rsidRPr="000108A5">
        <w:rPr>
          <w:sz w:val="24"/>
          <w:szCs w:val="24"/>
        </w:rPr>
        <w:t>, and</w:t>
      </w:r>
      <w:proofErr w:type="gramEnd"/>
      <w:r w:rsidRPr="000108A5" w:rsidR="003C3CC3">
        <w:rPr>
          <w:sz w:val="24"/>
          <w:szCs w:val="24"/>
        </w:rPr>
        <w:t xml:space="preserve"> provide updates of any change. </w:t>
      </w:r>
    </w:p>
    <w:p w:rsidRPr="000108A5" w:rsidR="00CE53E5" w:rsidP="00CE53E5" w:rsidRDefault="00CE53E5" w14:paraId="48B8C8EC" w14:textId="19BBB39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Assign someone </w:t>
      </w:r>
      <w:r w:rsidR="00016E9B">
        <w:rPr>
          <w:sz w:val="24"/>
          <w:szCs w:val="24"/>
        </w:rPr>
        <w:t xml:space="preserve">in the group </w:t>
      </w:r>
      <w:r w:rsidR="006E062C">
        <w:rPr>
          <w:sz w:val="24"/>
          <w:szCs w:val="24"/>
        </w:rPr>
        <w:t xml:space="preserve">who will </w:t>
      </w:r>
      <w:r w:rsidRPr="000108A5">
        <w:rPr>
          <w:sz w:val="24"/>
          <w:szCs w:val="24"/>
        </w:rPr>
        <w:t xml:space="preserve">keep a record of who </w:t>
      </w:r>
      <w:r w:rsidR="00016E9B">
        <w:rPr>
          <w:sz w:val="24"/>
          <w:szCs w:val="24"/>
        </w:rPr>
        <w:t xml:space="preserve">has been </w:t>
      </w:r>
      <w:r w:rsidRPr="000108A5">
        <w:rPr>
          <w:sz w:val="24"/>
          <w:szCs w:val="24"/>
        </w:rPr>
        <w:t xml:space="preserve">in contact with whom while volunteering. </w:t>
      </w:r>
    </w:p>
    <w:p w:rsidRPr="000108A5" w:rsidR="00CE53E5" w:rsidP="00CE53E5" w:rsidRDefault="00CE53E5" w14:paraId="7400E677" w14:textId="65E2D63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8A5">
        <w:rPr>
          <w:sz w:val="24"/>
          <w:szCs w:val="24"/>
        </w:rPr>
        <w:t>If anyone tests positive for covid-19, they must inform th</w:t>
      </w:r>
      <w:r w:rsidR="006E062C">
        <w:rPr>
          <w:sz w:val="24"/>
          <w:szCs w:val="24"/>
        </w:rPr>
        <w:t>is person (</w:t>
      </w:r>
      <w:proofErr w:type="gramStart"/>
      <w:r w:rsidR="006E062C">
        <w:rPr>
          <w:sz w:val="24"/>
          <w:szCs w:val="24"/>
        </w:rPr>
        <w:t>let’s</w:t>
      </w:r>
      <w:proofErr w:type="gramEnd"/>
      <w:r w:rsidR="006E062C">
        <w:rPr>
          <w:sz w:val="24"/>
          <w:szCs w:val="24"/>
        </w:rPr>
        <w:t xml:space="preserve"> call them the “</w:t>
      </w:r>
      <w:r w:rsidR="00B64C10">
        <w:rPr>
          <w:sz w:val="24"/>
          <w:szCs w:val="24"/>
        </w:rPr>
        <w:t>Test and Trace Officer</w:t>
      </w:r>
      <w:r w:rsidR="006E062C">
        <w:rPr>
          <w:sz w:val="24"/>
          <w:szCs w:val="24"/>
        </w:rPr>
        <w:t>”)</w:t>
      </w:r>
      <w:r w:rsidR="00B64C10">
        <w:rPr>
          <w:sz w:val="24"/>
          <w:szCs w:val="24"/>
        </w:rPr>
        <w:t xml:space="preserve">. The Officer </w:t>
      </w:r>
      <w:r w:rsidRPr="000108A5">
        <w:rPr>
          <w:sz w:val="24"/>
          <w:szCs w:val="24"/>
        </w:rPr>
        <w:t xml:space="preserve">must then contact </w:t>
      </w:r>
      <w:r w:rsidR="006E062C">
        <w:rPr>
          <w:sz w:val="24"/>
          <w:szCs w:val="24"/>
        </w:rPr>
        <w:t>anyone</w:t>
      </w:r>
      <w:r w:rsidRPr="000108A5">
        <w:rPr>
          <w:sz w:val="24"/>
          <w:szCs w:val="24"/>
        </w:rPr>
        <w:t xml:space="preserve"> who has been in contact with them</w:t>
      </w:r>
      <w:r w:rsidR="00B64C10">
        <w:rPr>
          <w:sz w:val="24"/>
          <w:szCs w:val="24"/>
        </w:rPr>
        <w:t xml:space="preserve">. All persons </w:t>
      </w:r>
      <w:r w:rsidRPr="000108A5">
        <w:rPr>
          <w:sz w:val="24"/>
          <w:szCs w:val="24"/>
        </w:rPr>
        <w:t xml:space="preserve">must follow guidelines on self-isolation. </w:t>
      </w:r>
    </w:p>
    <w:p w:rsidRPr="000108A5" w:rsidR="00156AE0" w:rsidP="003C3CC3" w:rsidRDefault="00156AE0" w14:paraId="1F335F24" w14:textId="358BDA9C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8A5">
        <w:rPr>
          <w:sz w:val="24"/>
          <w:szCs w:val="24"/>
        </w:rPr>
        <w:t>Where</w:t>
      </w:r>
      <w:r w:rsidRPr="000108A5" w:rsidR="00E65E0B">
        <w:rPr>
          <w:sz w:val="24"/>
          <w:szCs w:val="24"/>
        </w:rPr>
        <w:t>ver</w:t>
      </w:r>
      <w:r w:rsidRPr="000108A5">
        <w:rPr>
          <w:sz w:val="24"/>
          <w:szCs w:val="24"/>
        </w:rPr>
        <w:t xml:space="preserve"> possible, arrange activities to be remote (for example, </w:t>
      </w:r>
      <w:r w:rsidRPr="000108A5" w:rsidR="004E74AA">
        <w:rPr>
          <w:sz w:val="24"/>
          <w:szCs w:val="24"/>
        </w:rPr>
        <w:t xml:space="preserve">group </w:t>
      </w:r>
      <w:r w:rsidRPr="000108A5">
        <w:rPr>
          <w:sz w:val="24"/>
          <w:szCs w:val="24"/>
        </w:rPr>
        <w:t>meetings should remain online for the foreseeable future)</w:t>
      </w:r>
    </w:p>
    <w:p w:rsidRPr="000108A5" w:rsidR="00156AE0" w:rsidP="003C3CC3" w:rsidRDefault="00156AE0" w14:paraId="746F5DF6" w14:textId="7AAFBF8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8A5">
        <w:rPr>
          <w:sz w:val="24"/>
          <w:szCs w:val="24"/>
        </w:rPr>
        <w:lastRenderedPageBreak/>
        <w:t xml:space="preserve">If it is </w:t>
      </w:r>
      <w:proofErr w:type="gramStart"/>
      <w:r w:rsidRPr="000108A5">
        <w:rPr>
          <w:sz w:val="24"/>
          <w:szCs w:val="24"/>
        </w:rPr>
        <w:t>absolutely necessary</w:t>
      </w:r>
      <w:proofErr w:type="gramEnd"/>
      <w:r w:rsidRPr="000108A5">
        <w:rPr>
          <w:sz w:val="24"/>
          <w:szCs w:val="24"/>
        </w:rPr>
        <w:t xml:space="preserve"> to volunteer outside the home, make sure that you follow guidelines </w:t>
      </w:r>
      <w:r w:rsidR="00B64C10">
        <w:rPr>
          <w:sz w:val="24"/>
          <w:szCs w:val="24"/>
        </w:rPr>
        <w:t xml:space="preserve">below, </w:t>
      </w:r>
      <w:r w:rsidRPr="000108A5">
        <w:rPr>
          <w:sz w:val="24"/>
          <w:szCs w:val="24"/>
        </w:rPr>
        <w:t xml:space="preserve">and </w:t>
      </w:r>
      <w:r w:rsidR="00B64C10">
        <w:rPr>
          <w:sz w:val="24"/>
          <w:szCs w:val="24"/>
        </w:rPr>
        <w:t>do</w:t>
      </w:r>
      <w:r w:rsidRPr="000108A5">
        <w:rPr>
          <w:sz w:val="24"/>
          <w:szCs w:val="24"/>
        </w:rPr>
        <w:t xml:space="preserve"> a risk assessment</w:t>
      </w:r>
      <w:r w:rsidRPr="000108A5" w:rsidR="00EC13BF">
        <w:rPr>
          <w:sz w:val="24"/>
          <w:szCs w:val="24"/>
        </w:rPr>
        <w:t xml:space="preserve"> (we have provided an example)</w:t>
      </w:r>
    </w:p>
    <w:p w:rsidRPr="000108A5" w:rsidR="00156AE0" w:rsidP="003C3CC3" w:rsidRDefault="0063301C" w14:paraId="1964D2A2" w14:textId="31517C8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8A5">
        <w:rPr>
          <w:sz w:val="24"/>
          <w:szCs w:val="24"/>
        </w:rPr>
        <w:t>Consider w</w:t>
      </w:r>
      <w:r w:rsidRPr="000108A5" w:rsidR="00156AE0">
        <w:rPr>
          <w:sz w:val="24"/>
          <w:szCs w:val="24"/>
        </w:rPr>
        <w:t xml:space="preserve">ho in the group is </w:t>
      </w:r>
      <w:r w:rsidR="00B64C10">
        <w:rPr>
          <w:sz w:val="24"/>
          <w:szCs w:val="24"/>
        </w:rPr>
        <w:t>particularly at risk (</w:t>
      </w:r>
      <w:proofErr w:type="gramStart"/>
      <w:r w:rsidR="00B64C10">
        <w:rPr>
          <w:sz w:val="24"/>
          <w:szCs w:val="24"/>
        </w:rPr>
        <w:t>e.g.</w:t>
      </w:r>
      <w:proofErr w:type="gramEnd"/>
      <w:r w:rsidR="00B64C10">
        <w:rPr>
          <w:sz w:val="24"/>
          <w:szCs w:val="24"/>
        </w:rPr>
        <w:t xml:space="preserve"> </w:t>
      </w:r>
      <w:r w:rsidRPr="000108A5" w:rsidR="00156AE0">
        <w:rPr>
          <w:sz w:val="24"/>
          <w:szCs w:val="24"/>
        </w:rPr>
        <w:t>over 70</w:t>
      </w:r>
      <w:r w:rsidR="00B64C10">
        <w:rPr>
          <w:sz w:val="24"/>
          <w:szCs w:val="24"/>
        </w:rPr>
        <w:t xml:space="preserve">, </w:t>
      </w:r>
      <w:r w:rsidRPr="000108A5" w:rsidR="00156AE0">
        <w:rPr>
          <w:sz w:val="24"/>
          <w:szCs w:val="24"/>
        </w:rPr>
        <w:t>clinically vulnerable</w:t>
      </w:r>
      <w:r w:rsidR="00B64C10">
        <w:rPr>
          <w:sz w:val="24"/>
          <w:szCs w:val="24"/>
        </w:rPr>
        <w:t>).</w:t>
      </w:r>
      <w:r w:rsidRPr="000108A5" w:rsidR="00156AE0">
        <w:rPr>
          <w:sz w:val="24"/>
          <w:szCs w:val="24"/>
        </w:rPr>
        <w:t xml:space="preserve"> Are there additional precautions they can take, to avoid contact with others?</w:t>
      </w:r>
    </w:p>
    <w:p w:rsidRPr="000108A5" w:rsidR="00156AE0" w:rsidP="00CE53E5" w:rsidRDefault="00156AE0" w14:paraId="02986913" w14:textId="202FC28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We generally recommend that you should visit the family in pairs at the beginning – this is safer for both the family and volunteers. </w:t>
      </w:r>
      <w:r w:rsidRPr="000108A5" w:rsidR="0063301C">
        <w:rPr>
          <w:sz w:val="24"/>
          <w:szCs w:val="24"/>
        </w:rPr>
        <w:t xml:space="preserve">To minimise household mixing, we </w:t>
      </w:r>
      <w:r w:rsidRPr="000108A5">
        <w:rPr>
          <w:sz w:val="24"/>
          <w:szCs w:val="24"/>
        </w:rPr>
        <w:t>recommend that you put people into fixed pairs</w:t>
      </w:r>
      <w:r w:rsidRPr="000108A5" w:rsidR="0063301C">
        <w:rPr>
          <w:sz w:val="24"/>
          <w:szCs w:val="24"/>
        </w:rPr>
        <w:t>.</w:t>
      </w:r>
    </w:p>
    <w:p w:rsidRPr="000108A5" w:rsidR="00156AE0" w:rsidP="003C3CC3" w:rsidRDefault="007C0CF8" w14:paraId="46F6EA62" w14:textId="5E8EAC6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108A5">
        <w:rPr>
          <w:sz w:val="24"/>
          <w:szCs w:val="24"/>
        </w:rPr>
        <w:t>Have</w:t>
      </w:r>
      <w:r w:rsidRPr="000108A5" w:rsidR="00141549">
        <w:rPr>
          <w:sz w:val="24"/>
          <w:szCs w:val="24"/>
        </w:rPr>
        <w:t xml:space="preserve"> more volunteers on stand-by, </w:t>
      </w:r>
      <w:proofErr w:type="gramStart"/>
      <w:r w:rsidRPr="000108A5" w:rsidR="00141549">
        <w:rPr>
          <w:sz w:val="24"/>
          <w:szCs w:val="24"/>
        </w:rPr>
        <w:t>in the event that</w:t>
      </w:r>
      <w:proofErr w:type="gramEnd"/>
      <w:r w:rsidRPr="000108A5" w:rsidR="00141549">
        <w:rPr>
          <w:sz w:val="24"/>
          <w:szCs w:val="24"/>
        </w:rPr>
        <w:t xml:space="preserve"> people </w:t>
      </w:r>
      <w:r w:rsidRPr="000108A5" w:rsidR="0063301C">
        <w:rPr>
          <w:sz w:val="24"/>
          <w:szCs w:val="24"/>
        </w:rPr>
        <w:t xml:space="preserve">have to </w:t>
      </w:r>
      <w:r w:rsidRPr="000108A5" w:rsidR="00141549">
        <w:rPr>
          <w:sz w:val="24"/>
          <w:szCs w:val="24"/>
        </w:rPr>
        <w:t xml:space="preserve">self-isolate. </w:t>
      </w:r>
    </w:p>
    <w:p w:rsidRPr="000108A5" w:rsidR="007C0CF8" w:rsidP="00115EDD" w:rsidRDefault="007C0CF8" w14:paraId="009802FD" w14:textId="77777777">
      <w:pPr>
        <w:rPr>
          <w:b/>
          <w:bCs/>
          <w:sz w:val="24"/>
          <w:szCs w:val="24"/>
          <w:u w:val="single"/>
        </w:rPr>
      </w:pPr>
    </w:p>
    <w:p w:rsidRPr="000108A5" w:rsidR="00156AE0" w:rsidP="00115EDD" w:rsidRDefault="00156AE0" w14:paraId="013292DC" w14:textId="7BBF9A86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t>Preparing the House</w:t>
      </w:r>
    </w:p>
    <w:p w:rsidRPr="000108A5" w:rsidR="00156AE0" w:rsidP="009D49A5" w:rsidRDefault="00141549" w14:paraId="60546934" w14:textId="1397FAC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Follow local restrictions. </w:t>
      </w:r>
      <w:r w:rsidRPr="000108A5" w:rsidR="007C0CF8">
        <w:rPr>
          <w:sz w:val="24"/>
          <w:szCs w:val="24"/>
        </w:rPr>
        <w:t>At the time of writing</w:t>
      </w:r>
      <w:r w:rsidRPr="000108A5" w:rsidR="00156AE0">
        <w:rPr>
          <w:sz w:val="24"/>
          <w:szCs w:val="24"/>
        </w:rPr>
        <w:t xml:space="preserve">, you should only have </w:t>
      </w:r>
      <w:r w:rsidRPr="000108A5" w:rsidR="009D49A5">
        <w:rPr>
          <w:sz w:val="24"/>
          <w:szCs w:val="24"/>
        </w:rPr>
        <w:t xml:space="preserve">one </w:t>
      </w:r>
      <w:r w:rsidRPr="000108A5" w:rsidR="00156AE0">
        <w:rPr>
          <w:sz w:val="24"/>
          <w:szCs w:val="24"/>
        </w:rPr>
        <w:t xml:space="preserve">household in the house at a time. </w:t>
      </w:r>
    </w:p>
    <w:p w:rsidRPr="000108A5" w:rsidR="00156AE0" w:rsidP="009D49A5" w:rsidRDefault="00156AE0" w14:paraId="713F0719" w14:textId="7D2298A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108A5">
        <w:rPr>
          <w:sz w:val="24"/>
          <w:szCs w:val="24"/>
        </w:rPr>
        <w:t>If your local area</w:t>
      </w:r>
      <w:r w:rsidRPr="000108A5" w:rsidR="007C0CF8">
        <w:rPr>
          <w:sz w:val="24"/>
          <w:szCs w:val="24"/>
        </w:rPr>
        <w:t xml:space="preserve"> later</w:t>
      </w:r>
      <w:r w:rsidRPr="000108A5">
        <w:rPr>
          <w:sz w:val="24"/>
          <w:szCs w:val="24"/>
        </w:rPr>
        <w:t xml:space="preserve"> allows household mixing indoors, </w:t>
      </w:r>
      <w:r w:rsidRPr="000108A5" w:rsidR="009D49A5">
        <w:rPr>
          <w:sz w:val="24"/>
          <w:szCs w:val="24"/>
        </w:rPr>
        <w:t xml:space="preserve">we recommend that you </w:t>
      </w:r>
      <w:r w:rsidRPr="000108A5" w:rsidR="00141549">
        <w:rPr>
          <w:sz w:val="24"/>
          <w:szCs w:val="24"/>
        </w:rPr>
        <w:t>still</w:t>
      </w:r>
      <w:r w:rsidRPr="000108A5">
        <w:rPr>
          <w:sz w:val="24"/>
          <w:szCs w:val="24"/>
        </w:rPr>
        <w:t xml:space="preserve"> work in separate rooms</w:t>
      </w:r>
      <w:r w:rsidRPr="000108A5" w:rsidR="00141549">
        <w:rPr>
          <w:sz w:val="24"/>
          <w:szCs w:val="24"/>
        </w:rPr>
        <w:t>.</w:t>
      </w:r>
    </w:p>
    <w:p w:rsidRPr="000108A5" w:rsidR="00141549" w:rsidP="009D49A5" w:rsidRDefault="00141549" w14:paraId="55DDE03A" w14:textId="61020FAF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Leave </w:t>
      </w:r>
      <w:r w:rsidRPr="000108A5" w:rsidR="00C62BC1">
        <w:rPr>
          <w:sz w:val="24"/>
          <w:szCs w:val="24"/>
        </w:rPr>
        <w:t>anti-bacterial</w:t>
      </w:r>
      <w:r w:rsidRPr="000108A5">
        <w:rPr>
          <w:sz w:val="24"/>
          <w:szCs w:val="24"/>
        </w:rPr>
        <w:t xml:space="preserve"> wipes or similar in the house, to allow people to wipe surfaces. </w:t>
      </w:r>
    </w:p>
    <w:p w:rsidRPr="000108A5" w:rsidR="00156AE0" w:rsidP="00C62BC1" w:rsidRDefault="00156AE0" w14:paraId="1A004ABD" w14:textId="5CFFF56C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0108A5">
        <w:rPr>
          <w:sz w:val="24"/>
          <w:szCs w:val="24"/>
        </w:rPr>
        <w:t>Wipe all surfaces before and after you use a shared tool.</w:t>
      </w:r>
    </w:p>
    <w:p w:rsidRPr="000108A5" w:rsidR="00156AE0" w:rsidP="00C62BC1" w:rsidRDefault="00156AE0" w14:paraId="183FE37E" w14:textId="439447CE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Wipe down all surfaces you have touched before you leave (inc. light switches, door handles, taps, key, etc.) You may want to add a post-it/sticker on common touchpoints as a reminder). </w:t>
      </w:r>
    </w:p>
    <w:p w:rsidRPr="000108A5" w:rsidR="00156AE0" w:rsidP="009D49A5" w:rsidRDefault="00156AE0" w14:paraId="66072067" w14:textId="53B112A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Open the windows regularly, to keep air ventilated. </w:t>
      </w:r>
    </w:p>
    <w:p w:rsidRPr="000108A5" w:rsidR="00156AE0" w:rsidP="009D49A5" w:rsidRDefault="00156AE0" w14:paraId="3A730222" w14:textId="20C66B9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Bring your own food and drink, </w:t>
      </w:r>
      <w:r w:rsidRPr="000108A5" w:rsidR="003D7DFB">
        <w:rPr>
          <w:sz w:val="24"/>
          <w:szCs w:val="24"/>
        </w:rPr>
        <w:t xml:space="preserve">crockery, </w:t>
      </w:r>
      <w:r w:rsidRPr="000108A5">
        <w:rPr>
          <w:sz w:val="24"/>
          <w:szCs w:val="24"/>
        </w:rPr>
        <w:t>and utensils</w:t>
      </w:r>
    </w:p>
    <w:p w:rsidRPr="000108A5" w:rsidR="00156AE0" w:rsidP="009D49A5" w:rsidRDefault="00156AE0" w14:paraId="6925AFB6" w14:textId="59132DE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108A5">
        <w:rPr>
          <w:sz w:val="24"/>
          <w:szCs w:val="24"/>
        </w:rPr>
        <w:t>Have breaks outside where possible</w:t>
      </w:r>
    </w:p>
    <w:p w:rsidRPr="000108A5" w:rsidR="00141549" w:rsidP="009D49A5" w:rsidRDefault="00141549" w14:paraId="4FD5D25C" w14:textId="5389AE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108A5">
        <w:rPr>
          <w:sz w:val="24"/>
          <w:szCs w:val="24"/>
        </w:rPr>
        <w:t>Wash your hands regularly</w:t>
      </w:r>
    </w:p>
    <w:p w:rsidRPr="000108A5" w:rsidR="00141549" w:rsidP="009D49A5" w:rsidRDefault="00141549" w14:paraId="5B371801" w14:textId="6A82648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There may be times where you need two people for a job – for example, lifting heavy furniture. If possible, assign these jobs to a household group who can do this together. If this is not possible, ensure that you wear a mask, and wash your hands before and after. Try to keep people in the same pairs throughout, to minimize household mixing. </w:t>
      </w:r>
    </w:p>
    <w:p w:rsidR="002A6EA6" w:rsidP="002A6EA6" w:rsidRDefault="002A6EA6" w14:paraId="7B2F94D0" w14:textId="32AD6876">
      <w:pPr>
        <w:rPr>
          <w:sz w:val="24"/>
          <w:szCs w:val="24"/>
        </w:rPr>
      </w:pPr>
    </w:p>
    <w:p w:rsidRPr="000108A5" w:rsidR="00627F9B" w:rsidP="002A6EA6" w:rsidRDefault="00627F9B" w14:paraId="418D465E" w14:textId="77777777">
      <w:pPr>
        <w:rPr>
          <w:sz w:val="24"/>
          <w:szCs w:val="24"/>
        </w:rPr>
      </w:pPr>
    </w:p>
    <w:p w:rsidRPr="000108A5" w:rsidR="00C37756" w:rsidP="00CC0F00" w:rsidRDefault="00C37756" w14:paraId="54D7E369" w14:textId="5DF54AC4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lastRenderedPageBreak/>
        <w:t>Before the family arrive:</w:t>
      </w:r>
    </w:p>
    <w:p w:rsidR="00627F9B" w:rsidP="00B5150E" w:rsidRDefault="00627F9B" w14:paraId="70747713" w14:textId="5B9B65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Take a look</w:t>
      </w:r>
      <w:proofErr w:type="gramEnd"/>
      <w:r>
        <w:rPr>
          <w:sz w:val="24"/>
          <w:szCs w:val="24"/>
        </w:rPr>
        <w:t xml:space="preserve"> at Section Four of the Community Sponsorship Portal for a guide of what to do before the family arrive: </w:t>
      </w:r>
      <w:hyperlink w:history="1" r:id="rId10">
        <w:r w:rsidRPr="00B5499D" w:rsidR="007555CC">
          <w:rPr>
            <w:rStyle w:val="Hyperlink"/>
            <w:sz w:val="24"/>
            <w:szCs w:val="24"/>
          </w:rPr>
          <w:t>https://citizens-uk.teachable.com/courses/enrolled/1033077</w:t>
        </w:r>
      </w:hyperlink>
      <w:r w:rsidR="007555CC">
        <w:rPr>
          <w:sz w:val="24"/>
          <w:szCs w:val="24"/>
        </w:rPr>
        <w:t xml:space="preserve"> </w:t>
      </w:r>
    </w:p>
    <w:p w:rsidRPr="00627F9B" w:rsidR="00627F9B" w:rsidP="00B5150E" w:rsidRDefault="00627F9B" w14:paraId="25E156DA" w14:textId="43AE55CE">
      <w:pPr>
        <w:rPr>
          <w:sz w:val="24"/>
          <w:szCs w:val="24"/>
        </w:rPr>
      </w:pPr>
      <w:r>
        <w:rPr>
          <w:sz w:val="24"/>
          <w:szCs w:val="24"/>
        </w:rPr>
        <w:t xml:space="preserve">(You can set up a group account here: </w:t>
      </w:r>
      <w:hyperlink w:history="1" r:id="rId11">
        <w:r w:rsidRPr="00B5499D" w:rsidR="007555CC">
          <w:rPr>
            <w:rStyle w:val="Hyperlink"/>
            <w:sz w:val="24"/>
            <w:szCs w:val="24"/>
          </w:rPr>
          <w:t>https://citizens-uk.teachable.com/p/community_sponsorship</w:t>
        </w:r>
      </w:hyperlink>
      <w:r w:rsidR="007555CC">
        <w:rPr>
          <w:sz w:val="24"/>
          <w:szCs w:val="24"/>
        </w:rPr>
        <w:t xml:space="preserve">) </w:t>
      </w:r>
    </w:p>
    <w:p w:rsidRPr="00720B86" w:rsidR="007555CC" w:rsidP="00B5150E" w:rsidRDefault="00720B86" w14:paraId="0B50B2F9" w14:textId="2258AB8E">
      <w:pPr>
        <w:rPr>
          <w:b/>
          <w:bCs/>
          <w:sz w:val="24"/>
          <w:szCs w:val="24"/>
        </w:rPr>
      </w:pPr>
      <w:r w:rsidRPr="00720B86">
        <w:rPr>
          <w:b/>
          <w:bCs/>
          <w:sz w:val="24"/>
          <w:szCs w:val="24"/>
        </w:rPr>
        <w:t>S</w:t>
      </w:r>
      <w:r w:rsidRPr="00720B86" w:rsidR="007555CC">
        <w:rPr>
          <w:b/>
          <w:bCs/>
          <w:sz w:val="24"/>
          <w:szCs w:val="24"/>
        </w:rPr>
        <w:t>ome additional considerations</w:t>
      </w:r>
      <w:r w:rsidR="000E6FFD">
        <w:rPr>
          <w:b/>
          <w:bCs/>
          <w:sz w:val="24"/>
          <w:szCs w:val="24"/>
        </w:rPr>
        <w:t xml:space="preserve"> during Covid-19</w:t>
      </w:r>
      <w:r w:rsidRPr="00720B86" w:rsidR="007555CC">
        <w:rPr>
          <w:b/>
          <w:bCs/>
          <w:sz w:val="24"/>
          <w:szCs w:val="24"/>
        </w:rPr>
        <w:t>:</w:t>
      </w:r>
    </w:p>
    <w:p w:rsidRPr="000108A5" w:rsidR="00C37756" w:rsidP="00B5150E" w:rsidRDefault="00B5150E" w14:paraId="26421C18" w14:textId="2B2FB4BE">
      <w:pPr>
        <w:rPr>
          <w:sz w:val="24"/>
          <w:szCs w:val="24"/>
        </w:rPr>
      </w:pPr>
      <w:r w:rsidRPr="000108A5">
        <w:rPr>
          <w:b/>
          <w:bCs/>
          <w:sz w:val="24"/>
          <w:szCs w:val="24"/>
        </w:rPr>
        <w:t xml:space="preserve">Healthcare: </w:t>
      </w:r>
      <w:r w:rsidRPr="000108A5" w:rsidR="00C37756">
        <w:rPr>
          <w:sz w:val="24"/>
          <w:szCs w:val="24"/>
        </w:rPr>
        <w:t xml:space="preserve">Find out the </w:t>
      </w:r>
      <w:r w:rsidR="0096303B">
        <w:rPr>
          <w:sz w:val="24"/>
          <w:szCs w:val="24"/>
        </w:rPr>
        <w:t xml:space="preserve">current </w:t>
      </w:r>
      <w:r w:rsidRPr="000108A5" w:rsidR="00C37756">
        <w:rPr>
          <w:sz w:val="24"/>
          <w:szCs w:val="24"/>
        </w:rPr>
        <w:t>registration process at the GP and Dentist – can this be done remotely? Can you book an appointment in advance?</w:t>
      </w:r>
      <w:r w:rsidRPr="000108A5" w:rsidR="00CC0F00">
        <w:rPr>
          <w:sz w:val="24"/>
          <w:szCs w:val="24"/>
        </w:rPr>
        <w:t xml:space="preserve"> Will the appointment be by telephone? </w:t>
      </w:r>
      <w:r w:rsidR="007555CC">
        <w:rPr>
          <w:sz w:val="24"/>
          <w:szCs w:val="24"/>
        </w:rPr>
        <w:t xml:space="preserve">Will they provide interpreters? </w:t>
      </w:r>
      <w:r w:rsidRPr="000108A5" w:rsidR="00CC0F00">
        <w:rPr>
          <w:sz w:val="24"/>
          <w:szCs w:val="24"/>
        </w:rPr>
        <w:t xml:space="preserve">Does the family have any medical needs that need to be addressed immediately? </w:t>
      </w:r>
    </w:p>
    <w:p w:rsidRPr="000108A5" w:rsidR="00EE27E5" w:rsidP="00B5150E" w:rsidRDefault="00B5150E" w14:paraId="39877D8B" w14:textId="0849B70C">
      <w:pPr>
        <w:rPr>
          <w:sz w:val="24"/>
          <w:szCs w:val="24"/>
        </w:rPr>
      </w:pPr>
      <w:r w:rsidRPr="000108A5">
        <w:rPr>
          <w:b/>
          <w:bCs/>
          <w:sz w:val="24"/>
          <w:szCs w:val="24"/>
        </w:rPr>
        <w:t xml:space="preserve">Universal Credit: </w:t>
      </w:r>
      <w:r w:rsidRPr="000108A5" w:rsidR="00416C23">
        <w:rPr>
          <w:sz w:val="24"/>
          <w:szCs w:val="24"/>
        </w:rPr>
        <w:t>Get familiar with the</w:t>
      </w:r>
      <w:r w:rsidRPr="000108A5" w:rsidR="00C37756">
        <w:rPr>
          <w:sz w:val="24"/>
          <w:szCs w:val="24"/>
        </w:rPr>
        <w:t xml:space="preserve"> Universal Credit application process. </w:t>
      </w:r>
      <w:r w:rsidRPr="000108A5" w:rsidR="008A5A34">
        <w:rPr>
          <w:sz w:val="24"/>
          <w:szCs w:val="24"/>
        </w:rPr>
        <w:t xml:space="preserve">This </w:t>
      </w:r>
      <w:r w:rsidRPr="000108A5" w:rsidR="00EE27E5">
        <w:rPr>
          <w:sz w:val="24"/>
          <w:szCs w:val="24"/>
        </w:rPr>
        <w:t>will</w:t>
      </w:r>
      <w:r w:rsidRPr="000108A5" w:rsidR="008A5A34">
        <w:rPr>
          <w:sz w:val="24"/>
          <w:szCs w:val="24"/>
        </w:rPr>
        <w:t xml:space="preserve"> now be done online.</w:t>
      </w:r>
      <w:r w:rsidRPr="000108A5" w:rsidR="00416C23">
        <w:rPr>
          <w:sz w:val="24"/>
          <w:szCs w:val="24"/>
        </w:rPr>
        <w:t xml:space="preserve"> Several days later, the DWP will </w:t>
      </w:r>
      <w:r w:rsidRPr="000108A5" w:rsidR="00EE27E5">
        <w:rPr>
          <w:sz w:val="24"/>
          <w:szCs w:val="24"/>
        </w:rPr>
        <w:t xml:space="preserve">arrange an online call or face to face meeting. </w:t>
      </w:r>
      <w:r w:rsidRPr="000108A5" w:rsidR="00416C23">
        <w:rPr>
          <w:sz w:val="24"/>
          <w:szCs w:val="24"/>
        </w:rPr>
        <w:t xml:space="preserve">You can get support from Citizens Advice if necessary: </w:t>
      </w:r>
      <w:hyperlink w:history="1" r:id="rId12">
        <w:r w:rsidRPr="000108A5" w:rsidR="00416C23">
          <w:rPr>
            <w:rStyle w:val="Hyperlink"/>
            <w:sz w:val="24"/>
            <w:szCs w:val="24"/>
          </w:rPr>
          <w:t>https://www.citizensadvice.org.uk/helptoclaim/</w:t>
        </w:r>
      </w:hyperlink>
      <w:r w:rsidRPr="000108A5" w:rsidR="00535D60">
        <w:rPr>
          <w:sz w:val="24"/>
          <w:szCs w:val="24"/>
        </w:rPr>
        <w:t xml:space="preserve"> </w:t>
      </w:r>
    </w:p>
    <w:p w:rsidRPr="000108A5" w:rsidR="00CC0F00" w:rsidP="00B5150E" w:rsidRDefault="00B5150E" w14:paraId="7073874C" w14:textId="695F9770">
      <w:pPr>
        <w:rPr>
          <w:sz w:val="24"/>
          <w:szCs w:val="24"/>
        </w:rPr>
      </w:pPr>
      <w:r w:rsidRPr="000108A5">
        <w:rPr>
          <w:b/>
          <w:bCs/>
          <w:sz w:val="24"/>
          <w:szCs w:val="24"/>
        </w:rPr>
        <w:t xml:space="preserve">Bank Account: </w:t>
      </w:r>
      <w:r w:rsidRPr="000108A5" w:rsidR="00CC0F00">
        <w:rPr>
          <w:sz w:val="24"/>
          <w:szCs w:val="24"/>
        </w:rPr>
        <w:t xml:space="preserve">Get familiar with the process of setting up a bank account. We recommend that you use </w:t>
      </w:r>
      <w:hyperlink w:history="1" r:id="rId13">
        <w:r w:rsidRPr="000108A5" w:rsidR="00CC0F00">
          <w:rPr>
            <w:rStyle w:val="Hyperlink"/>
            <w:sz w:val="24"/>
            <w:szCs w:val="24"/>
          </w:rPr>
          <w:t>Monzo</w:t>
        </w:r>
      </w:hyperlink>
      <w:r w:rsidRPr="000108A5" w:rsidR="00CC0F00">
        <w:rPr>
          <w:sz w:val="24"/>
          <w:szCs w:val="24"/>
        </w:rPr>
        <w:t>, as this can be set up by mobile phone as soon as the family receive their BRPs.</w:t>
      </w:r>
    </w:p>
    <w:p w:rsidRPr="000108A5" w:rsidR="00CC0F00" w:rsidP="00B5150E" w:rsidRDefault="00B5150E" w14:paraId="61CAE8E3" w14:textId="051E949E">
      <w:pPr>
        <w:rPr>
          <w:sz w:val="24"/>
          <w:szCs w:val="24"/>
        </w:rPr>
      </w:pPr>
      <w:r w:rsidRPr="000108A5">
        <w:rPr>
          <w:b/>
          <w:bCs/>
          <w:sz w:val="24"/>
          <w:szCs w:val="24"/>
        </w:rPr>
        <w:t xml:space="preserve">Education: </w:t>
      </w:r>
      <w:r w:rsidRPr="000108A5" w:rsidR="00CC0F00">
        <w:rPr>
          <w:sz w:val="24"/>
          <w:szCs w:val="24"/>
        </w:rPr>
        <w:t xml:space="preserve">School and ESOL registration processes may have changed – </w:t>
      </w:r>
      <w:r w:rsidRPr="000108A5">
        <w:rPr>
          <w:sz w:val="24"/>
          <w:szCs w:val="24"/>
        </w:rPr>
        <w:t>find out the new process.</w:t>
      </w:r>
    </w:p>
    <w:p w:rsidRPr="000108A5" w:rsidR="00B5150E" w:rsidP="00094D73" w:rsidRDefault="00AD56BC" w14:paraId="0B6E2E47" w14:textId="72ADF1A9">
      <w:pPr>
        <w:rPr>
          <w:sz w:val="24"/>
          <w:szCs w:val="24"/>
        </w:rPr>
      </w:pPr>
      <w:r w:rsidRPr="000108A5">
        <w:rPr>
          <w:b/>
          <w:bCs/>
          <w:sz w:val="24"/>
          <w:szCs w:val="24"/>
        </w:rPr>
        <w:t xml:space="preserve">Volunteers &amp; Interpreters: </w:t>
      </w:r>
      <w:r w:rsidRPr="000108A5">
        <w:rPr>
          <w:sz w:val="24"/>
          <w:szCs w:val="24"/>
        </w:rPr>
        <w:t>Arrange your rota of volunteers and interpreters</w:t>
      </w:r>
      <w:r w:rsidR="00EE3C1B">
        <w:rPr>
          <w:sz w:val="24"/>
          <w:szCs w:val="24"/>
        </w:rPr>
        <w:t xml:space="preserve">. Where possible, introduce fixed pairings. A silver-lining of </w:t>
      </w:r>
      <w:r w:rsidR="001E7EF3">
        <w:rPr>
          <w:sz w:val="24"/>
          <w:szCs w:val="24"/>
        </w:rPr>
        <w:t>working remotely, is that you can involve interpreters who are not local to you</w:t>
      </w:r>
      <w:r w:rsidR="00C339EA">
        <w:rPr>
          <w:sz w:val="24"/>
          <w:szCs w:val="24"/>
        </w:rPr>
        <w:t xml:space="preserve">. </w:t>
      </w:r>
    </w:p>
    <w:p w:rsidRPr="000108A5" w:rsidR="00285996" w:rsidP="00285996" w:rsidRDefault="00AD56BC" w14:paraId="308CF044" w14:textId="62B4957D">
      <w:pPr>
        <w:rPr>
          <w:b/>
          <w:bCs/>
          <w:sz w:val="24"/>
          <w:szCs w:val="24"/>
        </w:rPr>
      </w:pPr>
      <w:r w:rsidRPr="000108A5">
        <w:rPr>
          <w:b/>
          <w:bCs/>
          <w:sz w:val="24"/>
          <w:szCs w:val="24"/>
        </w:rPr>
        <w:t xml:space="preserve">Internet: </w:t>
      </w:r>
      <w:r w:rsidRPr="000108A5" w:rsidR="00285996">
        <w:rPr>
          <w:sz w:val="24"/>
          <w:szCs w:val="24"/>
        </w:rPr>
        <w:t xml:space="preserve">Make sure that the family will have access to internet in the house and a device to access this. </w:t>
      </w:r>
    </w:p>
    <w:p w:rsidRPr="000108A5" w:rsidR="00285996" w:rsidP="00094D73" w:rsidRDefault="00285996" w14:paraId="237B6034" w14:textId="6BFC8B50">
      <w:pPr>
        <w:rPr>
          <w:sz w:val="24"/>
          <w:szCs w:val="24"/>
        </w:rPr>
      </w:pPr>
      <w:r w:rsidRPr="000108A5">
        <w:rPr>
          <w:b/>
          <w:bCs/>
          <w:sz w:val="24"/>
          <w:szCs w:val="24"/>
        </w:rPr>
        <w:t xml:space="preserve">Information &amp; Welcome Pack: </w:t>
      </w:r>
      <w:r w:rsidRPr="000108A5">
        <w:rPr>
          <w:sz w:val="24"/>
          <w:szCs w:val="24"/>
        </w:rPr>
        <w:t xml:space="preserve">Ensure you have a welcome pack ready – this should now include </w:t>
      </w:r>
      <w:r w:rsidRPr="000108A5" w:rsidR="008F4F8B">
        <w:rPr>
          <w:sz w:val="24"/>
          <w:szCs w:val="24"/>
        </w:rPr>
        <w:t>information about covid-19 restrictions, and plenty of hand-</w:t>
      </w:r>
      <w:r w:rsidRPr="000108A5" w:rsidR="00C339EA">
        <w:rPr>
          <w:sz w:val="24"/>
          <w:szCs w:val="24"/>
        </w:rPr>
        <w:t>sanitiser</w:t>
      </w:r>
      <w:r w:rsidRPr="000108A5" w:rsidR="008F4F8B">
        <w:rPr>
          <w:sz w:val="24"/>
          <w:szCs w:val="24"/>
        </w:rPr>
        <w:t xml:space="preserve">, </w:t>
      </w:r>
      <w:proofErr w:type="gramStart"/>
      <w:r w:rsidRPr="000108A5" w:rsidR="008F4F8B">
        <w:rPr>
          <w:sz w:val="24"/>
          <w:szCs w:val="24"/>
        </w:rPr>
        <w:t>face-masks</w:t>
      </w:r>
      <w:proofErr w:type="gramEnd"/>
      <w:r w:rsidRPr="000108A5" w:rsidR="008F4F8B">
        <w:rPr>
          <w:sz w:val="24"/>
          <w:szCs w:val="24"/>
        </w:rPr>
        <w:t xml:space="preserve"> and cleaning products. </w:t>
      </w:r>
    </w:p>
    <w:p w:rsidRPr="000108A5" w:rsidR="00AD56BC" w:rsidP="00094D73" w:rsidRDefault="00AD56BC" w14:paraId="47B08217" w14:textId="77777777">
      <w:pPr>
        <w:rPr>
          <w:sz w:val="24"/>
          <w:szCs w:val="24"/>
        </w:rPr>
      </w:pPr>
    </w:p>
    <w:p w:rsidR="00C339EA" w:rsidP="00094D73" w:rsidRDefault="00C339EA" w14:paraId="14E9C4C5" w14:textId="77777777">
      <w:pPr>
        <w:rPr>
          <w:b/>
          <w:bCs/>
          <w:sz w:val="24"/>
          <w:szCs w:val="24"/>
          <w:u w:val="single"/>
        </w:rPr>
      </w:pPr>
    </w:p>
    <w:p w:rsidRPr="000108A5" w:rsidR="00094D73" w:rsidP="00094D73" w:rsidRDefault="00094D73" w14:paraId="57435A1D" w14:textId="52795CCB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lastRenderedPageBreak/>
        <w:t>Going to the airport:</w:t>
      </w:r>
    </w:p>
    <w:p w:rsidRPr="000108A5" w:rsidR="008F4F8B" w:rsidP="008F4F8B" w:rsidRDefault="00094D73" w14:paraId="0C637040" w14:textId="3D733F0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Although it is disappointing, only bring as many people as </w:t>
      </w:r>
      <w:proofErr w:type="gramStart"/>
      <w:r w:rsidRPr="000108A5">
        <w:rPr>
          <w:sz w:val="24"/>
          <w:szCs w:val="24"/>
        </w:rPr>
        <w:t>absolutely necessary</w:t>
      </w:r>
      <w:proofErr w:type="gramEnd"/>
      <w:r w:rsidRPr="000108A5">
        <w:rPr>
          <w:sz w:val="24"/>
          <w:szCs w:val="24"/>
        </w:rPr>
        <w:t>.</w:t>
      </w:r>
      <w:r w:rsidRPr="000108A5" w:rsidR="008F4F8B">
        <w:rPr>
          <w:sz w:val="24"/>
          <w:szCs w:val="24"/>
        </w:rPr>
        <w:t xml:space="preserve"> We</w:t>
      </w:r>
      <w:r w:rsidRPr="000108A5">
        <w:rPr>
          <w:sz w:val="24"/>
          <w:szCs w:val="24"/>
        </w:rPr>
        <w:t xml:space="preserve"> suggest that 2</w:t>
      </w:r>
      <w:r w:rsidRPr="000108A5" w:rsidR="008F4F8B">
        <w:rPr>
          <w:sz w:val="24"/>
          <w:szCs w:val="24"/>
        </w:rPr>
        <w:t xml:space="preserve">-3 </w:t>
      </w:r>
      <w:r w:rsidRPr="000108A5">
        <w:rPr>
          <w:sz w:val="24"/>
          <w:szCs w:val="24"/>
        </w:rPr>
        <w:t xml:space="preserve">people, inc. </w:t>
      </w:r>
      <w:r w:rsidRPr="000108A5" w:rsidR="008F4F8B">
        <w:rPr>
          <w:sz w:val="24"/>
          <w:szCs w:val="24"/>
        </w:rPr>
        <w:t>a translator</w:t>
      </w:r>
      <w:r w:rsidRPr="000108A5">
        <w:rPr>
          <w:sz w:val="24"/>
          <w:szCs w:val="24"/>
        </w:rPr>
        <w:t xml:space="preserve"> </w:t>
      </w:r>
      <w:r w:rsidR="00815C99">
        <w:rPr>
          <w:sz w:val="24"/>
          <w:szCs w:val="24"/>
        </w:rPr>
        <w:t>is</w:t>
      </w:r>
      <w:r w:rsidRPr="000108A5">
        <w:rPr>
          <w:sz w:val="24"/>
          <w:szCs w:val="24"/>
        </w:rPr>
        <w:t xml:space="preserve"> sufficient. </w:t>
      </w:r>
    </w:p>
    <w:p w:rsidRPr="000108A5" w:rsidR="00094D73" w:rsidP="008F4F8B" w:rsidRDefault="008F4F8B" w14:paraId="6289F7FE" w14:textId="26B486E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>The people who will be going to the airport should l</w:t>
      </w:r>
      <w:r w:rsidRPr="000108A5" w:rsidR="00094D73">
        <w:rPr>
          <w:sz w:val="24"/>
          <w:szCs w:val="24"/>
        </w:rPr>
        <w:t xml:space="preserve">imit contact with other people before and after </w:t>
      </w:r>
      <w:r w:rsidRPr="000108A5">
        <w:rPr>
          <w:sz w:val="24"/>
          <w:szCs w:val="24"/>
        </w:rPr>
        <w:t xml:space="preserve">this visit </w:t>
      </w:r>
      <w:r w:rsidRPr="000108A5" w:rsidR="00094D73">
        <w:rPr>
          <w:sz w:val="24"/>
          <w:szCs w:val="24"/>
        </w:rPr>
        <w:t xml:space="preserve">as much as possible. </w:t>
      </w:r>
    </w:p>
    <w:p w:rsidRPr="000108A5" w:rsidR="008F4F8B" w:rsidP="008F4F8B" w:rsidRDefault="008F4F8B" w14:paraId="07D0FDC2" w14:textId="6AE30B6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>Arranging Transport:</w:t>
      </w:r>
    </w:p>
    <w:p w:rsidRPr="000108A5" w:rsidR="004A3729" w:rsidP="00163EC3" w:rsidRDefault="008F4F8B" w14:paraId="0674F173" w14:textId="5753CEDD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>Is i</w:t>
      </w:r>
      <w:r w:rsidR="00815C99">
        <w:rPr>
          <w:sz w:val="24"/>
          <w:szCs w:val="24"/>
        </w:rPr>
        <w:t>t</w:t>
      </w:r>
      <w:r w:rsidRPr="000108A5">
        <w:rPr>
          <w:sz w:val="24"/>
          <w:szCs w:val="24"/>
        </w:rPr>
        <w:t xml:space="preserve"> possible to hire</w:t>
      </w:r>
      <w:r w:rsidRPr="000108A5" w:rsidR="004A3729">
        <w:rPr>
          <w:sz w:val="24"/>
          <w:szCs w:val="24"/>
        </w:rPr>
        <w:t xml:space="preserve"> a vehicle large enough to stay 1-2m apart (</w:t>
      </w:r>
      <w:proofErr w:type="gramStart"/>
      <w:r w:rsidRPr="000108A5" w:rsidR="004A3729">
        <w:rPr>
          <w:sz w:val="24"/>
          <w:szCs w:val="24"/>
        </w:rPr>
        <w:t>e.g.</w:t>
      </w:r>
      <w:proofErr w:type="gramEnd"/>
      <w:r w:rsidRPr="000108A5" w:rsidR="004A3729">
        <w:rPr>
          <w:sz w:val="24"/>
          <w:szCs w:val="24"/>
        </w:rPr>
        <w:t xml:space="preserve"> a large minivan?)</w:t>
      </w:r>
    </w:p>
    <w:p w:rsidRPr="000108A5" w:rsidR="00163EC3" w:rsidP="00163EC3" w:rsidRDefault="004A3729" w14:paraId="730F494A" w14:textId="77777777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>Can you use contactless or online payment?</w:t>
      </w:r>
    </w:p>
    <w:p w:rsidRPr="000108A5" w:rsidR="008F4F8B" w:rsidP="00163EC3" w:rsidRDefault="008F4F8B" w14:paraId="0894F236" w14:textId="0F95F507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Can team members from different households </w:t>
      </w:r>
      <w:r w:rsidR="00C339EA">
        <w:rPr>
          <w:sz w:val="24"/>
          <w:szCs w:val="24"/>
        </w:rPr>
        <w:t>travel</w:t>
      </w:r>
      <w:r w:rsidRPr="000108A5">
        <w:rPr>
          <w:sz w:val="24"/>
          <w:szCs w:val="24"/>
        </w:rPr>
        <w:t xml:space="preserve"> to the airport in separate vehicles?</w:t>
      </w:r>
    </w:p>
    <w:p w:rsidRPr="000108A5" w:rsidR="008F4F8B" w:rsidP="00ED4871" w:rsidRDefault="008F4F8B" w14:paraId="7D6B8299" w14:textId="63A86BB9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>Would it be possible for the family to travel back in a separate vehicle</w:t>
      </w:r>
      <w:r w:rsidR="00C339EA">
        <w:rPr>
          <w:sz w:val="24"/>
          <w:szCs w:val="24"/>
        </w:rPr>
        <w:t xml:space="preserve"> </w:t>
      </w:r>
      <w:r w:rsidRPr="000108A5" w:rsidR="00163EC3">
        <w:rPr>
          <w:sz w:val="24"/>
          <w:szCs w:val="24"/>
        </w:rPr>
        <w:t>from the volunteers</w:t>
      </w:r>
      <w:r w:rsidR="00C339EA">
        <w:rPr>
          <w:sz w:val="24"/>
          <w:szCs w:val="24"/>
        </w:rPr>
        <w:t>? If so, can you explain what will happen (</w:t>
      </w:r>
      <w:proofErr w:type="gramStart"/>
      <w:r w:rsidR="00C339EA">
        <w:rPr>
          <w:sz w:val="24"/>
          <w:szCs w:val="24"/>
        </w:rPr>
        <w:t>e.g.</w:t>
      </w:r>
      <w:proofErr w:type="gramEnd"/>
      <w:r w:rsidR="00C339EA">
        <w:rPr>
          <w:sz w:val="24"/>
          <w:szCs w:val="24"/>
        </w:rPr>
        <w:t xml:space="preserve"> length of journey, what to do if they need the toilet), so that they feel at ease?</w:t>
      </w:r>
    </w:p>
    <w:p w:rsidRPr="000108A5" w:rsidR="00ED4871" w:rsidP="00ED4871" w:rsidRDefault="00ED4871" w14:paraId="41B69036" w14:textId="71BDB5BC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>Ensure the family have a chance to use the toilets before you get into the van and are provided with water and snacks. This will limit the need to stop at services during the journey</w:t>
      </w:r>
    </w:p>
    <w:p w:rsidRPr="000108A5" w:rsidR="00ED4871" w:rsidP="00ED4871" w:rsidRDefault="00ED4871" w14:paraId="48695BE2" w14:textId="1DFB491F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Remember </w:t>
      </w:r>
      <w:r w:rsidR="00C339EA">
        <w:rPr>
          <w:sz w:val="24"/>
          <w:szCs w:val="24"/>
        </w:rPr>
        <w:t xml:space="preserve">child </w:t>
      </w:r>
      <w:r w:rsidRPr="000108A5">
        <w:rPr>
          <w:sz w:val="24"/>
          <w:szCs w:val="24"/>
        </w:rPr>
        <w:t xml:space="preserve">car-seats if necessary.  </w:t>
      </w:r>
    </w:p>
    <w:p w:rsidRPr="000108A5" w:rsidR="00ED4871" w:rsidP="00ED4871" w:rsidRDefault="00ED4871" w14:paraId="22DB69FF" w14:textId="3E98A4B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>In the car/van:</w:t>
      </w:r>
    </w:p>
    <w:p w:rsidRPr="000108A5" w:rsidR="004A3729" w:rsidP="00ED4871" w:rsidRDefault="004A3729" w14:paraId="1C09687B" w14:textId="38760645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Be aware of surfaces you touch. Bring </w:t>
      </w:r>
      <w:r w:rsidRPr="000108A5" w:rsidR="00D02532">
        <w:rPr>
          <w:sz w:val="24"/>
          <w:szCs w:val="24"/>
        </w:rPr>
        <w:t>anti-bacterial</w:t>
      </w:r>
      <w:r w:rsidRPr="000108A5">
        <w:rPr>
          <w:sz w:val="24"/>
          <w:szCs w:val="24"/>
        </w:rPr>
        <w:t xml:space="preserve"> wipes to wipe surfaces</w:t>
      </w:r>
    </w:p>
    <w:p w:rsidRPr="000108A5" w:rsidR="004A3729" w:rsidP="00ED4871" w:rsidRDefault="004A3729" w14:paraId="2FF9E810" w14:textId="77777777">
      <w:pPr>
        <w:pStyle w:val="ListParagraph"/>
        <w:numPr>
          <w:ilvl w:val="1"/>
          <w:numId w:val="14"/>
        </w:numPr>
        <w:rPr>
          <w:sz w:val="24"/>
          <w:szCs w:val="24"/>
        </w:rPr>
      </w:pPr>
      <w:proofErr w:type="gramStart"/>
      <w:r w:rsidRPr="000108A5">
        <w:rPr>
          <w:sz w:val="24"/>
          <w:szCs w:val="24"/>
        </w:rPr>
        <w:t>Keep mask on at all times</w:t>
      </w:r>
      <w:proofErr w:type="gramEnd"/>
    </w:p>
    <w:p w:rsidRPr="000108A5" w:rsidR="004A3729" w:rsidP="00ED4871" w:rsidRDefault="004A3729" w14:paraId="21487C31" w14:textId="77777777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Cover mouth and nose with tissue if sneezing. </w:t>
      </w:r>
    </w:p>
    <w:p w:rsidRPr="000108A5" w:rsidR="00D02532" w:rsidP="00ED4871" w:rsidRDefault="000C2667" w14:paraId="0440648C" w14:textId="68ADC9EE">
      <w:pPr>
        <w:pStyle w:val="ListParagraph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Use hand </w:t>
      </w:r>
      <w:proofErr w:type="spellStart"/>
      <w:r>
        <w:rPr>
          <w:sz w:val="24"/>
          <w:szCs w:val="24"/>
        </w:rPr>
        <w:t>sanitzer</w:t>
      </w:r>
      <w:proofErr w:type="spellEnd"/>
      <w:r>
        <w:rPr>
          <w:sz w:val="24"/>
          <w:szCs w:val="24"/>
        </w:rPr>
        <w:t xml:space="preserve"> regularly </w:t>
      </w:r>
    </w:p>
    <w:p w:rsidRPr="000108A5" w:rsidR="00ED4871" w:rsidP="00ED4871" w:rsidRDefault="00ED4871" w14:paraId="509876FC" w14:textId="1B83E78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>Keep a window open to allow ventilation</w:t>
      </w:r>
    </w:p>
    <w:p w:rsidRPr="000108A5" w:rsidR="00ED4871" w:rsidP="00094D73" w:rsidRDefault="00ED4871" w14:paraId="0947E1F7" w14:textId="77777777">
      <w:pPr>
        <w:rPr>
          <w:b/>
          <w:bCs/>
          <w:sz w:val="24"/>
          <w:szCs w:val="24"/>
          <w:u w:val="single"/>
        </w:rPr>
      </w:pPr>
    </w:p>
    <w:p w:rsidRPr="000108A5" w:rsidR="00094D73" w:rsidP="00094D73" w:rsidRDefault="00094D73" w14:paraId="5C81104E" w14:textId="2E54E0FC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t>Once</w:t>
      </w:r>
      <w:r w:rsidRPr="000108A5" w:rsidR="00D02532">
        <w:rPr>
          <w:b/>
          <w:bCs/>
          <w:sz w:val="24"/>
          <w:szCs w:val="24"/>
          <w:u w:val="single"/>
        </w:rPr>
        <w:t xml:space="preserve"> you</w:t>
      </w:r>
      <w:r w:rsidRPr="000108A5">
        <w:rPr>
          <w:b/>
          <w:bCs/>
          <w:sz w:val="24"/>
          <w:szCs w:val="24"/>
          <w:u w:val="single"/>
        </w:rPr>
        <w:t xml:space="preserve"> arrive at the house:</w:t>
      </w:r>
    </w:p>
    <w:p w:rsidRPr="000108A5" w:rsidR="00D02532" w:rsidP="000856F8" w:rsidRDefault="00094D73" w14:paraId="5EEFE729" w14:textId="33B3184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Make sure </w:t>
      </w:r>
      <w:r w:rsidR="00FB2D6A">
        <w:rPr>
          <w:sz w:val="24"/>
          <w:szCs w:val="24"/>
        </w:rPr>
        <w:t xml:space="preserve">the </w:t>
      </w:r>
      <w:r w:rsidRPr="000108A5">
        <w:rPr>
          <w:sz w:val="24"/>
          <w:szCs w:val="24"/>
        </w:rPr>
        <w:t xml:space="preserve">house is well ventilated. </w:t>
      </w:r>
    </w:p>
    <w:p w:rsidRPr="000108A5" w:rsidR="00D02532" w:rsidP="000856F8" w:rsidRDefault="00D03C9B" w14:paraId="4947F5AF" w14:textId="17B1618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108A5">
        <w:rPr>
          <w:sz w:val="24"/>
          <w:szCs w:val="24"/>
        </w:rPr>
        <w:t>Show the</w:t>
      </w:r>
      <w:r w:rsidR="000C2667">
        <w:rPr>
          <w:sz w:val="24"/>
          <w:szCs w:val="24"/>
        </w:rPr>
        <w:t xml:space="preserve"> family</w:t>
      </w:r>
      <w:r w:rsidRPr="000108A5">
        <w:rPr>
          <w:sz w:val="24"/>
          <w:szCs w:val="24"/>
        </w:rPr>
        <w:t xml:space="preserve"> around the house – how to use appliances, </w:t>
      </w:r>
      <w:proofErr w:type="spellStart"/>
      <w:r w:rsidRPr="000108A5" w:rsidR="000856F8">
        <w:rPr>
          <w:sz w:val="24"/>
          <w:szCs w:val="24"/>
        </w:rPr>
        <w:t>wifi</w:t>
      </w:r>
      <w:proofErr w:type="spellEnd"/>
      <w:r w:rsidRPr="000108A5" w:rsidR="000856F8">
        <w:rPr>
          <w:sz w:val="24"/>
          <w:szCs w:val="24"/>
        </w:rPr>
        <w:t xml:space="preserve">, heating, </w:t>
      </w:r>
      <w:r w:rsidRPr="000108A5">
        <w:rPr>
          <w:sz w:val="24"/>
          <w:szCs w:val="24"/>
        </w:rPr>
        <w:t xml:space="preserve">how to lock doors, </w:t>
      </w:r>
      <w:r w:rsidRPr="000108A5" w:rsidR="00530D9F">
        <w:rPr>
          <w:sz w:val="24"/>
          <w:szCs w:val="24"/>
        </w:rPr>
        <w:t>any rules (</w:t>
      </w:r>
      <w:proofErr w:type="gramStart"/>
      <w:r w:rsidRPr="000108A5" w:rsidR="00530D9F">
        <w:rPr>
          <w:sz w:val="24"/>
          <w:szCs w:val="24"/>
        </w:rPr>
        <w:t>e.g.</w:t>
      </w:r>
      <w:proofErr w:type="gramEnd"/>
      <w:r w:rsidRPr="000108A5" w:rsidR="00530D9F">
        <w:rPr>
          <w:sz w:val="24"/>
          <w:szCs w:val="24"/>
        </w:rPr>
        <w:t xml:space="preserve"> no smoking, bin days and waste separation)</w:t>
      </w:r>
      <w:r w:rsidRPr="000108A5" w:rsidR="00781869">
        <w:rPr>
          <w:sz w:val="24"/>
          <w:szCs w:val="24"/>
        </w:rPr>
        <w:t xml:space="preserve"> </w:t>
      </w:r>
    </w:p>
    <w:p w:rsidRPr="000108A5" w:rsidR="00D02532" w:rsidP="000856F8" w:rsidRDefault="00CC0F00" w14:paraId="3CC4D7CC" w14:textId="5C0C505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108A5">
        <w:rPr>
          <w:sz w:val="24"/>
          <w:szCs w:val="24"/>
        </w:rPr>
        <w:t>Show them how to use online video calling</w:t>
      </w:r>
      <w:r w:rsidR="000C2667">
        <w:rPr>
          <w:sz w:val="24"/>
          <w:szCs w:val="24"/>
        </w:rPr>
        <w:t>,</w:t>
      </w:r>
      <w:r w:rsidRPr="000108A5">
        <w:rPr>
          <w:sz w:val="24"/>
          <w:szCs w:val="24"/>
        </w:rPr>
        <w:t xml:space="preserve"> so that </w:t>
      </w:r>
      <w:r w:rsidR="000C2667">
        <w:rPr>
          <w:sz w:val="24"/>
          <w:szCs w:val="24"/>
        </w:rPr>
        <w:t xml:space="preserve">they </w:t>
      </w:r>
      <w:r w:rsidRPr="000108A5">
        <w:rPr>
          <w:sz w:val="24"/>
          <w:szCs w:val="24"/>
        </w:rPr>
        <w:t xml:space="preserve">can use this for the rest of the isolation period. </w:t>
      </w:r>
    </w:p>
    <w:p w:rsidRPr="000108A5" w:rsidR="00D02532" w:rsidP="000856F8" w:rsidRDefault="00781869" w14:paraId="369F745F" w14:textId="7EF8C33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108A5">
        <w:rPr>
          <w:sz w:val="24"/>
          <w:szCs w:val="24"/>
        </w:rPr>
        <w:t>Explain your plan for the next two week</w:t>
      </w:r>
      <w:r w:rsidRPr="000108A5" w:rsidR="000856F8">
        <w:rPr>
          <w:sz w:val="24"/>
          <w:szCs w:val="24"/>
        </w:rPr>
        <w:t xml:space="preserve">s – including how you will deliver groceries. </w:t>
      </w:r>
    </w:p>
    <w:p w:rsidRPr="000108A5" w:rsidR="00D02532" w:rsidP="000856F8" w:rsidRDefault="00781869" w14:paraId="5EDD680B" w14:textId="7777777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108A5">
        <w:rPr>
          <w:sz w:val="24"/>
          <w:szCs w:val="24"/>
        </w:rPr>
        <w:t>Explain how to call emergency services</w:t>
      </w:r>
      <w:r w:rsidRPr="000108A5" w:rsidR="00671A35">
        <w:rPr>
          <w:sz w:val="24"/>
          <w:szCs w:val="24"/>
        </w:rPr>
        <w:t xml:space="preserve"> and how to contact the group</w:t>
      </w:r>
    </w:p>
    <w:p w:rsidRPr="000108A5" w:rsidR="00453309" w:rsidP="000856F8" w:rsidRDefault="00453309" w14:paraId="4238F284" w14:textId="61CADCED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Provide all </w:t>
      </w:r>
      <w:proofErr w:type="gramStart"/>
      <w:r w:rsidRPr="000108A5" w:rsidR="00CC0F00">
        <w:rPr>
          <w:sz w:val="24"/>
          <w:szCs w:val="24"/>
        </w:rPr>
        <w:t>up-to-date</w:t>
      </w:r>
      <w:proofErr w:type="gramEnd"/>
      <w:r w:rsidRPr="000108A5">
        <w:rPr>
          <w:sz w:val="24"/>
          <w:szCs w:val="24"/>
        </w:rPr>
        <w:t xml:space="preserve"> Covid-19 information and restrictions to the family straight away – verbally and written – with </w:t>
      </w:r>
      <w:r w:rsidR="000C2667">
        <w:rPr>
          <w:sz w:val="24"/>
          <w:szCs w:val="24"/>
        </w:rPr>
        <w:t xml:space="preserve">picture </w:t>
      </w:r>
      <w:r w:rsidRPr="000108A5">
        <w:rPr>
          <w:sz w:val="24"/>
          <w:szCs w:val="24"/>
        </w:rPr>
        <w:t>diagram</w:t>
      </w:r>
      <w:r w:rsidR="0067502D">
        <w:rPr>
          <w:sz w:val="24"/>
          <w:szCs w:val="24"/>
        </w:rPr>
        <w:t>s</w:t>
      </w:r>
      <w:r w:rsidRPr="000108A5">
        <w:rPr>
          <w:sz w:val="24"/>
          <w:szCs w:val="24"/>
        </w:rPr>
        <w:t xml:space="preserve">. This should include: </w:t>
      </w:r>
    </w:p>
    <w:p w:rsidRPr="000108A5" w:rsidR="00671A35" w:rsidP="002C2938" w:rsidRDefault="00671A35" w14:paraId="518073FB" w14:textId="7BBF69D7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0108A5">
        <w:rPr>
          <w:sz w:val="24"/>
          <w:szCs w:val="24"/>
        </w:rPr>
        <w:t>What they can and cannot do</w:t>
      </w:r>
    </w:p>
    <w:p w:rsidRPr="000108A5" w:rsidR="000856F8" w:rsidP="002C2938" w:rsidRDefault="00901EB0" w14:paraId="794C4CF8" w14:textId="4D3E0850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Mandatory </w:t>
      </w:r>
      <w:r w:rsidRPr="000108A5" w:rsidR="000856F8">
        <w:rPr>
          <w:sz w:val="24"/>
          <w:szCs w:val="24"/>
        </w:rPr>
        <w:t>10-day Self-isolation period</w:t>
      </w:r>
    </w:p>
    <w:p w:rsidRPr="000108A5" w:rsidR="00671A35" w:rsidP="002C2938" w:rsidRDefault="00671A35" w14:paraId="47EE4657" w14:textId="77777777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0108A5">
        <w:rPr>
          <w:sz w:val="24"/>
          <w:szCs w:val="24"/>
        </w:rPr>
        <w:t>Symptoms of covid-19</w:t>
      </w:r>
    </w:p>
    <w:p w:rsidRPr="000108A5" w:rsidR="00671A35" w:rsidP="002C2938" w:rsidRDefault="00671A35" w14:paraId="1B0D4F80" w14:textId="77777777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0108A5">
        <w:rPr>
          <w:sz w:val="24"/>
          <w:szCs w:val="24"/>
        </w:rPr>
        <w:t>What to do if someone develops symptoms</w:t>
      </w:r>
    </w:p>
    <w:p w:rsidRPr="000108A5" w:rsidR="00671A35" w:rsidP="002C2938" w:rsidRDefault="00671A35" w14:paraId="68AF9772" w14:textId="77777777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0108A5">
        <w:rPr>
          <w:sz w:val="24"/>
          <w:szCs w:val="24"/>
        </w:rPr>
        <w:t>How and where to get a test (remember that if they get a test, the instructions are written in English, so you they may need to be on a phone call with a translator during the test)</w:t>
      </w:r>
    </w:p>
    <w:p w:rsidRPr="000108A5" w:rsidR="00671A35" w:rsidP="002C2938" w:rsidRDefault="00671A35" w14:paraId="3351E83A" w14:textId="451BB6E8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0108A5">
        <w:rPr>
          <w:sz w:val="24"/>
          <w:szCs w:val="24"/>
        </w:rPr>
        <w:t>How to get medical help</w:t>
      </w:r>
      <w:r w:rsidR="0067502D">
        <w:rPr>
          <w:sz w:val="24"/>
          <w:szCs w:val="24"/>
        </w:rPr>
        <w:t xml:space="preserve"> (remind them </w:t>
      </w:r>
      <w:r w:rsidR="00877FCE">
        <w:rPr>
          <w:sz w:val="24"/>
          <w:szCs w:val="24"/>
        </w:rPr>
        <w:t xml:space="preserve">that the NHS is still running, and </w:t>
      </w:r>
      <w:r w:rsidR="0067502D">
        <w:rPr>
          <w:sz w:val="24"/>
          <w:szCs w:val="24"/>
        </w:rPr>
        <w:t xml:space="preserve">they </w:t>
      </w:r>
      <w:r w:rsidR="00877FCE">
        <w:rPr>
          <w:sz w:val="24"/>
          <w:szCs w:val="24"/>
        </w:rPr>
        <w:t xml:space="preserve">can still get medical help if necessary). </w:t>
      </w:r>
    </w:p>
    <w:p w:rsidRPr="000108A5" w:rsidR="00A50CD3" w:rsidP="002C2938" w:rsidRDefault="00671A35" w14:paraId="5532AD28" w14:textId="7CB15610">
      <w:pPr>
        <w:pStyle w:val="ListParagraph"/>
        <w:numPr>
          <w:ilvl w:val="2"/>
          <w:numId w:val="21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Any </w:t>
      </w:r>
      <w:r w:rsidRPr="000108A5" w:rsidR="000856F8">
        <w:rPr>
          <w:sz w:val="24"/>
          <w:szCs w:val="24"/>
        </w:rPr>
        <w:t xml:space="preserve">additional </w:t>
      </w:r>
      <w:r w:rsidRPr="000108A5">
        <w:rPr>
          <w:sz w:val="24"/>
          <w:szCs w:val="24"/>
        </w:rPr>
        <w:t>measures you have in place as a group</w:t>
      </w:r>
    </w:p>
    <w:p w:rsidRPr="000108A5" w:rsidR="00F41364" w:rsidP="00F41364" w:rsidRDefault="00F41364" w14:paraId="140BEED4" w14:textId="51FED3D7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t>The first ten days:</w:t>
      </w:r>
    </w:p>
    <w:p w:rsidR="00823E40" w:rsidP="0048108A" w:rsidRDefault="002E55B6" w14:paraId="1542FE5D" w14:textId="77777777">
      <w:pPr>
        <w:rPr>
          <w:sz w:val="24"/>
          <w:szCs w:val="24"/>
        </w:rPr>
      </w:pPr>
      <w:r w:rsidRPr="000108A5">
        <w:rPr>
          <w:sz w:val="24"/>
          <w:szCs w:val="24"/>
        </w:rPr>
        <w:t>You can find a list of things you will need to cover during the first weeks on</w:t>
      </w:r>
      <w:r w:rsidR="00823E40">
        <w:rPr>
          <w:sz w:val="24"/>
          <w:szCs w:val="24"/>
        </w:rPr>
        <w:t xml:space="preserve"> Section Five of</w:t>
      </w:r>
      <w:r w:rsidRPr="000108A5">
        <w:rPr>
          <w:sz w:val="24"/>
          <w:szCs w:val="24"/>
        </w:rPr>
        <w:t xml:space="preserve"> our </w:t>
      </w:r>
      <w:r w:rsidRPr="000108A5" w:rsidR="00091E05">
        <w:rPr>
          <w:sz w:val="24"/>
          <w:szCs w:val="24"/>
        </w:rPr>
        <w:t xml:space="preserve">Community Sponsorship </w:t>
      </w:r>
      <w:r w:rsidRPr="000108A5">
        <w:rPr>
          <w:sz w:val="24"/>
          <w:szCs w:val="24"/>
        </w:rPr>
        <w:t>portal, here:</w:t>
      </w:r>
      <w:r w:rsidRPr="000108A5" w:rsidR="00091E05">
        <w:rPr>
          <w:sz w:val="24"/>
          <w:szCs w:val="24"/>
        </w:rPr>
        <w:t xml:space="preserve"> </w:t>
      </w:r>
      <w:hyperlink w:history="1" r:id="rId14">
        <w:r w:rsidRPr="000108A5" w:rsidR="00B85E05">
          <w:rPr>
            <w:rStyle w:val="Hyperlink"/>
            <w:sz w:val="24"/>
            <w:szCs w:val="24"/>
          </w:rPr>
          <w:t>https://citizens-uk.teachable.com/courses/enrolled/1033065</w:t>
        </w:r>
      </w:hyperlink>
    </w:p>
    <w:p w:rsidRPr="000108A5" w:rsidR="0048108A" w:rsidP="0048108A" w:rsidRDefault="00720B86" w14:paraId="0BBA95BA" w14:textId="1DE7DDC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0108A5" w:rsidR="00B85E05">
        <w:rPr>
          <w:sz w:val="24"/>
          <w:szCs w:val="24"/>
        </w:rPr>
        <w:t xml:space="preserve">You can set up a group account for the portal here: </w:t>
      </w:r>
      <w:hyperlink w:history="1" r:id="rId15">
        <w:r w:rsidRPr="000108A5" w:rsidR="0048108A">
          <w:rPr>
            <w:rStyle w:val="Hyperlink"/>
            <w:sz w:val="24"/>
            <w:szCs w:val="24"/>
          </w:rPr>
          <w:t>https://citizens-uk.teachable.com/p/community_sponsorship</w:t>
        </w:r>
      </w:hyperlink>
      <w:r>
        <w:rPr>
          <w:sz w:val="24"/>
          <w:szCs w:val="24"/>
        </w:rPr>
        <w:t>)</w:t>
      </w:r>
    </w:p>
    <w:p w:rsidRPr="00720B86" w:rsidR="0048108A" w:rsidP="0048108A" w:rsidRDefault="0048108A" w14:paraId="386B509E" w14:textId="78C45B39">
      <w:pPr>
        <w:rPr>
          <w:b/>
          <w:bCs/>
          <w:sz w:val="24"/>
          <w:szCs w:val="24"/>
        </w:rPr>
      </w:pPr>
      <w:r w:rsidRPr="00720B86">
        <w:rPr>
          <w:b/>
          <w:bCs/>
          <w:sz w:val="24"/>
          <w:szCs w:val="24"/>
        </w:rPr>
        <w:t>Some</w:t>
      </w:r>
      <w:r w:rsidRPr="00720B86" w:rsidR="00FA7DFF">
        <w:rPr>
          <w:b/>
          <w:bCs/>
          <w:sz w:val="24"/>
          <w:szCs w:val="24"/>
        </w:rPr>
        <w:t xml:space="preserve"> additional</w:t>
      </w:r>
      <w:r w:rsidRPr="00720B86">
        <w:rPr>
          <w:b/>
          <w:bCs/>
          <w:sz w:val="24"/>
          <w:szCs w:val="24"/>
        </w:rPr>
        <w:t xml:space="preserve"> considerations:</w:t>
      </w:r>
    </w:p>
    <w:p w:rsidRPr="00E716D4" w:rsidR="00E716D4" w:rsidP="00E716D4" w:rsidRDefault="00E716D4" w14:paraId="03F64916" w14:textId="482F8A78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E716D4">
        <w:rPr>
          <w:sz w:val="24"/>
          <w:szCs w:val="24"/>
        </w:rPr>
        <w:t xml:space="preserve">Croeso </w:t>
      </w:r>
      <w:proofErr w:type="spellStart"/>
      <w:r w:rsidRPr="00E716D4">
        <w:rPr>
          <w:sz w:val="24"/>
          <w:szCs w:val="24"/>
        </w:rPr>
        <w:t>Teifi</w:t>
      </w:r>
      <w:proofErr w:type="spellEnd"/>
      <w:r w:rsidRPr="00E716D4">
        <w:rPr>
          <w:sz w:val="24"/>
          <w:szCs w:val="24"/>
        </w:rPr>
        <w:t xml:space="preserve"> have produced an example timetable of the first two weeks – see appendix A. </w:t>
      </w:r>
    </w:p>
    <w:p w:rsidRPr="00757A8B" w:rsidR="00757A8B" w:rsidP="00757A8B" w:rsidRDefault="0048108A" w14:paraId="2BA3E910" w14:textId="369818A5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It is even more important to arrange registration with a doctor immediately. </w:t>
      </w:r>
    </w:p>
    <w:p w:rsidRPr="000108A5" w:rsidR="00FC3E67" w:rsidP="00FC3E67" w:rsidRDefault="00FA7DFF" w14:paraId="793041E5" w14:textId="660A835B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Arrange activities </w:t>
      </w:r>
      <w:r w:rsidRPr="000108A5" w:rsidR="00FC3E67">
        <w:rPr>
          <w:sz w:val="24"/>
          <w:szCs w:val="24"/>
        </w:rPr>
        <w:t>through online calls (such as Zoom) where</w:t>
      </w:r>
      <w:r w:rsidRPr="000108A5">
        <w:rPr>
          <w:sz w:val="24"/>
          <w:szCs w:val="24"/>
        </w:rPr>
        <w:t>ver</w:t>
      </w:r>
      <w:r w:rsidRPr="000108A5" w:rsidR="00FC3E67">
        <w:rPr>
          <w:sz w:val="24"/>
          <w:szCs w:val="24"/>
        </w:rPr>
        <w:t xml:space="preserve"> possible. </w:t>
      </w:r>
    </w:p>
    <w:p w:rsidR="00EB7611" w:rsidP="00EB7611" w:rsidRDefault="00091E05" w14:paraId="23573240" w14:textId="3EC68F7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There are a few things that may not be possible </w:t>
      </w:r>
      <w:r w:rsidRPr="000108A5" w:rsidR="00FA7DFF">
        <w:rPr>
          <w:sz w:val="24"/>
          <w:szCs w:val="24"/>
        </w:rPr>
        <w:t>to achieve through</w:t>
      </w:r>
      <w:r w:rsidR="00757A8B">
        <w:rPr>
          <w:sz w:val="24"/>
          <w:szCs w:val="24"/>
        </w:rPr>
        <w:t xml:space="preserve"> a</w:t>
      </w:r>
      <w:r w:rsidRPr="000108A5" w:rsidR="00FA7DFF">
        <w:rPr>
          <w:sz w:val="24"/>
          <w:szCs w:val="24"/>
        </w:rPr>
        <w:t xml:space="preserve"> Zoom</w:t>
      </w:r>
      <w:r w:rsidR="00757A8B">
        <w:rPr>
          <w:sz w:val="24"/>
          <w:szCs w:val="24"/>
        </w:rPr>
        <w:t xml:space="preserve"> call. </w:t>
      </w:r>
      <w:r w:rsidRPr="000108A5">
        <w:rPr>
          <w:sz w:val="24"/>
          <w:szCs w:val="24"/>
        </w:rPr>
        <w:t xml:space="preserve">For example, </w:t>
      </w:r>
      <w:r w:rsidR="00757A8B">
        <w:rPr>
          <w:sz w:val="24"/>
          <w:szCs w:val="24"/>
        </w:rPr>
        <w:t xml:space="preserve">we imagine that </w:t>
      </w:r>
      <w:r w:rsidRPr="000108A5">
        <w:rPr>
          <w:sz w:val="24"/>
          <w:szCs w:val="24"/>
        </w:rPr>
        <w:t xml:space="preserve">setting up a bank account with Monzo will be very difficult, as it requires the family to be able to read the English instructions. In such cases, you </w:t>
      </w:r>
      <w:r w:rsidR="00757A8B">
        <w:rPr>
          <w:sz w:val="24"/>
          <w:szCs w:val="24"/>
        </w:rPr>
        <w:t>might be able to</w:t>
      </w:r>
      <w:r w:rsidRPr="000108A5">
        <w:rPr>
          <w:sz w:val="24"/>
          <w:szCs w:val="24"/>
        </w:rPr>
        <w:t xml:space="preserve"> arrange </w:t>
      </w:r>
      <w:r w:rsidRPr="000108A5" w:rsidR="00EB7611">
        <w:rPr>
          <w:sz w:val="24"/>
          <w:szCs w:val="24"/>
        </w:rPr>
        <w:t xml:space="preserve">to stand on the front porch, maintaining a 2m distance, to do this with the family. </w:t>
      </w:r>
      <w:r w:rsidRPr="000108A5" w:rsidR="00FA7DFF">
        <w:rPr>
          <w:sz w:val="24"/>
          <w:szCs w:val="24"/>
        </w:rPr>
        <w:t xml:space="preserve">(remember, if you are touching their mobile, make sure that you use anti-bacterial wipes and hand-sanitizer before and after use).  </w:t>
      </w:r>
    </w:p>
    <w:p w:rsidR="00757A8B" w:rsidP="00EB7611" w:rsidRDefault="00757A8B" w14:paraId="627BD62C" w14:textId="309AC379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D06DCD">
        <w:rPr>
          <w:sz w:val="24"/>
          <w:szCs w:val="24"/>
        </w:rPr>
        <w:t>ma</w:t>
      </w:r>
      <w:r>
        <w:rPr>
          <w:sz w:val="24"/>
          <w:szCs w:val="24"/>
        </w:rPr>
        <w:t xml:space="preserve">y be additional delays to getting universal credit, so make sure you have enough budget to </w:t>
      </w:r>
      <w:r w:rsidR="00D06DCD">
        <w:rPr>
          <w:sz w:val="24"/>
          <w:szCs w:val="24"/>
        </w:rPr>
        <w:t xml:space="preserve">provide additional money if necessary. </w:t>
      </w:r>
    </w:p>
    <w:p w:rsidRPr="000108A5" w:rsidR="00D06DCD" w:rsidP="00EB7611" w:rsidRDefault="00D06DCD" w14:paraId="3C49D2F2" w14:textId="3EF8BB35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How will you provide the £200 per family member? You may want to transfer a lot of this to their bank account, </w:t>
      </w:r>
      <w:r w:rsidR="00E716D4">
        <w:rPr>
          <w:sz w:val="24"/>
          <w:szCs w:val="24"/>
        </w:rPr>
        <w:t xml:space="preserve">since most places now prefer online/contactless payments. </w:t>
      </w:r>
    </w:p>
    <w:p w:rsidRPr="000108A5" w:rsidR="00DB5DC8" w:rsidP="00DB5DC8" w:rsidRDefault="00DB5DC8" w14:paraId="4E4013FA" w14:textId="77777777">
      <w:pPr>
        <w:rPr>
          <w:sz w:val="24"/>
          <w:szCs w:val="24"/>
          <w:u w:val="single"/>
        </w:rPr>
      </w:pPr>
      <w:r w:rsidRPr="000108A5">
        <w:rPr>
          <w:sz w:val="24"/>
          <w:szCs w:val="24"/>
          <w:u w:val="single"/>
        </w:rPr>
        <w:t>Test to release scheme:</w:t>
      </w:r>
    </w:p>
    <w:p w:rsidR="00823E40" w:rsidP="00FA7DFF" w:rsidRDefault="00DB5DC8" w14:paraId="61CCE08F" w14:textId="3CA6310A">
      <w:pPr>
        <w:rPr>
          <w:sz w:val="24"/>
          <w:szCs w:val="24"/>
        </w:rPr>
      </w:pPr>
      <w:r w:rsidRPr="000108A5">
        <w:rPr>
          <w:sz w:val="24"/>
          <w:szCs w:val="24"/>
        </w:rPr>
        <w:t>In England it is possible to pay for a private test after 5 full days</w:t>
      </w:r>
      <w:r w:rsidR="00E716D4">
        <w:rPr>
          <w:sz w:val="24"/>
          <w:szCs w:val="24"/>
        </w:rPr>
        <w:t xml:space="preserve"> of isolation. </w:t>
      </w:r>
      <w:r w:rsidRPr="000108A5" w:rsidR="00E716D4">
        <w:rPr>
          <w:sz w:val="24"/>
          <w:szCs w:val="24"/>
        </w:rPr>
        <w:t>If everyone tests negative, they can stop self-isolation. It is for the group to decide how you spend your funds</w:t>
      </w:r>
      <w:r w:rsidR="00823E40">
        <w:rPr>
          <w:sz w:val="24"/>
          <w:szCs w:val="24"/>
        </w:rPr>
        <w:t xml:space="preserve">, but we </w:t>
      </w:r>
      <w:proofErr w:type="gramStart"/>
      <w:r w:rsidR="00823E40">
        <w:rPr>
          <w:sz w:val="24"/>
          <w:szCs w:val="24"/>
        </w:rPr>
        <w:t>don’t</w:t>
      </w:r>
      <w:proofErr w:type="gramEnd"/>
      <w:r w:rsidR="00823E40">
        <w:rPr>
          <w:sz w:val="24"/>
          <w:szCs w:val="24"/>
        </w:rPr>
        <w:t xml:space="preserve"> recommend this option. I</w:t>
      </w:r>
      <w:r w:rsidRPr="000108A5">
        <w:rPr>
          <w:sz w:val="24"/>
          <w:szCs w:val="24"/>
        </w:rPr>
        <w:t>t is about £150</w:t>
      </w:r>
      <w:r w:rsidR="00E716D4">
        <w:rPr>
          <w:sz w:val="24"/>
          <w:szCs w:val="24"/>
        </w:rPr>
        <w:t xml:space="preserve"> per person</w:t>
      </w:r>
      <w:r w:rsidRPr="000108A5">
        <w:rPr>
          <w:sz w:val="24"/>
          <w:szCs w:val="24"/>
        </w:rPr>
        <w:t xml:space="preserve"> for this test</w:t>
      </w:r>
      <w:r w:rsidR="00E716D4">
        <w:rPr>
          <w:sz w:val="24"/>
          <w:szCs w:val="24"/>
        </w:rPr>
        <w:t>,</w:t>
      </w:r>
      <w:r w:rsidR="00823E40">
        <w:rPr>
          <w:sz w:val="24"/>
          <w:szCs w:val="24"/>
        </w:rPr>
        <w:t xml:space="preserve"> and </w:t>
      </w:r>
      <w:r w:rsidRPr="000108A5">
        <w:rPr>
          <w:sz w:val="24"/>
          <w:szCs w:val="24"/>
        </w:rPr>
        <w:t>results</w:t>
      </w:r>
      <w:r w:rsidR="00E716D4">
        <w:rPr>
          <w:sz w:val="24"/>
          <w:szCs w:val="24"/>
        </w:rPr>
        <w:t xml:space="preserve"> can</w:t>
      </w:r>
      <w:r w:rsidRPr="000108A5">
        <w:rPr>
          <w:sz w:val="24"/>
          <w:szCs w:val="24"/>
        </w:rPr>
        <w:t xml:space="preserve"> take about 2 days to come back – so you would only release the family 2-3 days earlier than the necessary 10 days.</w:t>
      </w:r>
    </w:p>
    <w:p w:rsidRPr="000108A5" w:rsidR="00DB5DC8" w:rsidP="00FA7DFF" w:rsidRDefault="00DB5DC8" w14:paraId="180AED25" w14:textId="133E8DA6">
      <w:pPr>
        <w:rPr>
          <w:sz w:val="24"/>
          <w:szCs w:val="24"/>
        </w:rPr>
      </w:pPr>
      <w:r w:rsidRPr="000108A5">
        <w:rPr>
          <w:sz w:val="24"/>
          <w:szCs w:val="24"/>
        </w:rPr>
        <w:t xml:space="preserve">If you do decide to do a test-to-release scheme, you will need to inform the Home Office/IOM in advance, as this will need to be written on their form to come to the UK. </w:t>
      </w:r>
    </w:p>
    <w:p w:rsidRPr="000108A5" w:rsidR="00FA7DFF" w:rsidP="004A0C78" w:rsidRDefault="00FA7DFF" w14:paraId="7E128AA1" w14:textId="77777777">
      <w:pPr>
        <w:rPr>
          <w:b/>
          <w:bCs/>
          <w:sz w:val="24"/>
          <w:szCs w:val="24"/>
          <w:u w:val="single"/>
        </w:rPr>
      </w:pPr>
    </w:p>
    <w:p w:rsidRPr="000108A5" w:rsidR="00F667E9" w:rsidP="004A0C78" w:rsidRDefault="004A0C78" w14:paraId="72B59C22" w14:textId="285D3D4C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t>Once the self-isolation period is over</w:t>
      </w:r>
    </w:p>
    <w:p w:rsidRPr="000108A5" w:rsidR="00FA7DFF" w:rsidP="004A0C78" w:rsidRDefault="00FA7DFF" w14:paraId="1C055B5D" w14:textId="5505DE20">
      <w:pPr>
        <w:rPr>
          <w:sz w:val="24"/>
          <w:szCs w:val="24"/>
        </w:rPr>
      </w:pPr>
      <w:r w:rsidRPr="000108A5">
        <w:rPr>
          <w:sz w:val="24"/>
          <w:szCs w:val="24"/>
        </w:rPr>
        <w:t xml:space="preserve">Once again, we direct you to the Community Sponsorship Portal, for a list of things you will need to have in place (such as school registrations, etc.). </w:t>
      </w:r>
    </w:p>
    <w:p w:rsidRPr="00823E40" w:rsidR="00FA7DFF" w:rsidP="004A0C78" w:rsidRDefault="00FA7DFF" w14:paraId="5D276277" w14:textId="5ACE8B50">
      <w:pPr>
        <w:rPr>
          <w:b/>
          <w:bCs/>
          <w:sz w:val="24"/>
          <w:szCs w:val="24"/>
        </w:rPr>
      </w:pPr>
      <w:r w:rsidRPr="00823E40">
        <w:rPr>
          <w:b/>
          <w:bCs/>
          <w:sz w:val="24"/>
          <w:szCs w:val="24"/>
        </w:rPr>
        <w:t>Some additional considerations:</w:t>
      </w:r>
    </w:p>
    <w:p w:rsidRPr="000108A5" w:rsidR="004A0C78" w:rsidP="00660A95" w:rsidRDefault="004A0C78" w14:paraId="4D9098A0" w14:textId="76B002B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108A5">
        <w:rPr>
          <w:sz w:val="24"/>
          <w:szCs w:val="24"/>
        </w:rPr>
        <w:t>Are there places you can recommend for them to go for a walk/exercise?</w:t>
      </w:r>
    </w:p>
    <w:p w:rsidRPr="000108A5" w:rsidR="00671A35" w:rsidP="00660A95" w:rsidRDefault="004A0C78" w14:paraId="7CE2CB2C" w14:textId="5965E91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108A5">
        <w:rPr>
          <w:sz w:val="24"/>
          <w:szCs w:val="24"/>
        </w:rPr>
        <w:t>A</w:t>
      </w:r>
      <w:r w:rsidRPr="000108A5" w:rsidR="00671A35">
        <w:rPr>
          <w:sz w:val="24"/>
          <w:szCs w:val="24"/>
        </w:rPr>
        <w:t>re there particularly crowded places that you recommend that the family avoid?</w:t>
      </w:r>
    </w:p>
    <w:p w:rsidRPr="000108A5" w:rsidR="004A0C78" w:rsidP="00660A95" w:rsidRDefault="004C2052" w14:paraId="4F29414A" w14:textId="3678BC2A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108A5">
        <w:rPr>
          <w:sz w:val="24"/>
          <w:szCs w:val="24"/>
        </w:rPr>
        <w:t>If they need to travel, what is the safest mode of transport? Should you consider getting a bike donated, so that they can avoid buses?</w:t>
      </w:r>
    </w:p>
    <w:p w:rsidRPr="000108A5" w:rsidR="00AC0631" w:rsidP="008F4F8B" w:rsidRDefault="00660A95" w14:paraId="214A5CDD" w14:textId="0B13322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>H</w:t>
      </w:r>
      <w:r w:rsidRPr="000108A5" w:rsidR="004A0C78">
        <w:rPr>
          <w:sz w:val="24"/>
          <w:szCs w:val="24"/>
        </w:rPr>
        <w:t xml:space="preserve">ow will you safely introduce the family to the neighbourhood, including shops and transport? </w:t>
      </w:r>
    </w:p>
    <w:p w:rsidRPr="000108A5" w:rsidR="002A6245" w:rsidP="008F4F8B" w:rsidRDefault="00853AE2" w14:paraId="02FABFDC" w14:textId="238D1D7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It is much harder to notice or address safeguarding concerns when you are </w:t>
      </w:r>
      <w:r w:rsidRPr="000108A5" w:rsidR="00857A0C">
        <w:rPr>
          <w:sz w:val="24"/>
          <w:szCs w:val="24"/>
        </w:rPr>
        <w:t xml:space="preserve">working remotely. </w:t>
      </w:r>
      <w:r w:rsidRPr="000108A5" w:rsidR="00660A95">
        <w:rPr>
          <w:sz w:val="24"/>
          <w:szCs w:val="24"/>
        </w:rPr>
        <w:t>Remember to stay alert to concerns.</w:t>
      </w:r>
    </w:p>
    <w:p w:rsidR="00660A95" w:rsidP="00D02532" w:rsidRDefault="00660A95" w14:paraId="309FBAC4" w14:textId="62517A07">
      <w:pPr>
        <w:rPr>
          <w:b/>
          <w:bCs/>
          <w:sz w:val="24"/>
          <w:szCs w:val="24"/>
          <w:u w:val="single"/>
        </w:rPr>
      </w:pPr>
    </w:p>
    <w:p w:rsidRPr="000108A5" w:rsidR="00903601" w:rsidP="00D02532" w:rsidRDefault="00903601" w14:paraId="6AC3524E" w14:textId="77777777">
      <w:pPr>
        <w:rPr>
          <w:b/>
          <w:bCs/>
          <w:sz w:val="24"/>
          <w:szCs w:val="24"/>
          <w:u w:val="single"/>
        </w:rPr>
      </w:pPr>
    </w:p>
    <w:p w:rsidRPr="000108A5" w:rsidR="00D02532" w:rsidP="00D02532" w:rsidRDefault="00D02532" w14:paraId="3AD92F12" w14:textId="77AFDC34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t>Volunteering inside the family home:</w:t>
      </w:r>
    </w:p>
    <w:p w:rsidR="00DE5549" w:rsidP="00660A95" w:rsidRDefault="00660A95" w14:paraId="3026A577" w14:textId="77777777">
      <w:pPr>
        <w:rPr>
          <w:sz w:val="24"/>
          <w:szCs w:val="24"/>
        </w:rPr>
      </w:pPr>
      <w:r w:rsidRPr="000108A5">
        <w:rPr>
          <w:sz w:val="24"/>
          <w:szCs w:val="24"/>
        </w:rPr>
        <w:t xml:space="preserve">After the first day, you should not enter the family home during their self-isolation period. </w:t>
      </w:r>
      <w:r w:rsidR="00405EDA">
        <w:rPr>
          <w:sz w:val="24"/>
          <w:szCs w:val="24"/>
        </w:rPr>
        <w:t xml:space="preserve">The only reason to enter their home is </w:t>
      </w:r>
      <w:r w:rsidR="00DE5549">
        <w:rPr>
          <w:sz w:val="24"/>
          <w:szCs w:val="24"/>
        </w:rPr>
        <w:t xml:space="preserve">to protect them from a direct risk. </w:t>
      </w:r>
    </w:p>
    <w:p w:rsidRPr="000108A5" w:rsidR="00660A95" w:rsidP="00660A95" w:rsidRDefault="00660A95" w14:paraId="1BCA4B5D" w14:textId="1E474B76">
      <w:pPr>
        <w:rPr>
          <w:sz w:val="24"/>
          <w:szCs w:val="24"/>
        </w:rPr>
      </w:pPr>
      <w:r w:rsidRPr="000108A5">
        <w:rPr>
          <w:sz w:val="24"/>
          <w:szCs w:val="24"/>
        </w:rPr>
        <w:t xml:space="preserve">After this, you should only go inside the house if it is </w:t>
      </w:r>
      <w:proofErr w:type="gramStart"/>
      <w:r w:rsidRPr="000108A5">
        <w:rPr>
          <w:sz w:val="24"/>
          <w:szCs w:val="24"/>
        </w:rPr>
        <w:t>absolutely necessary</w:t>
      </w:r>
      <w:proofErr w:type="gramEnd"/>
      <w:r w:rsidRPr="000108A5">
        <w:rPr>
          <w:sz w:val="24"/>
          <w:szCs w:val="24"/>
        </w:rPr>
        <w:t xml:space="preserve">. </w:t>
      </w:r>
      <w:r w:rsidRPr="000108A5" w:rsidR="005A35A4">
        <w:rPr>
          <w:sz w:val="24"/>
          <w:szCs w:val="24"/>
        </w:rPr>
        <w:t>If you do go into the house, follow these guidelines:</w:t>
      </w:r>
    </w:p>
    <w:p w:rsidRPr="000108A5" w:rsidR="00D02532" w:rsidP="005A35A4" w:rsidRDefault="00D02532" w14:paraId="585AC915" w14:textId="777777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Ask the family to keep internal doors open, so that you </w:t>
      </w:r>
      <w:proofErr w:type="gramStart"/>
      <w:r w:rsidRPr="000108A5">
        <w:rPr>
          <w:sz w:val="24"/>
          <w:szCs w:val="24"/>
        </w:rPr>
        <w:t>don’t</w:t>
      </w:r>
      <w:proofErr w:type="gramEnd"/>
      <w:r w:rsidRPr="000108A5">
        <w:rPr>
          <w:sz w:val="24"/>
          <w:szCs w:val="24"/>
        </w:rPr>
        <w:t xml:space="preserve"> have to touch door handles</w:t>
      </w:r>
    </w:p>
    <w:p w:rsidRPr="000108A5" w:rsidR="00D02532" w:rsidP="005A35A4" w:rsidRDefault="00D02532" w14:paraId="2DE116FA" w14:textId="777777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>Always wear a face covering</w:t>
      </w:r>
    </w:p>
    <w:p w:rsidRPr="000108A5" w:rsidR="00D02532" w:rsidP="005A35A4" w:rsidRDefault="00D02532" w14:paraId="2F3B4153" w14:textId="777777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>Always remain 2m apart</w:t>
      </w:r>
    </w:p>
    <w:p w:rsidRPr="000108A5" w:rsidR="00D02532" w:rsidP="005A35A4" w:rsidRDefault="00D02532" w14:paraId="0F45D217" w14:textId="32D8576A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>If you must mix households; can you “bubble up”, so that people volunteer with the same person each time</w:t>
      </w:r>
      <w:r w:rsidRPr="000108A5" w:rsidR="005A35A4">
        <w:rPr>
          <w:sz w:val="24"/>
          <w:szCs w:val="24"/>
        </w:rPr>
        <w:t xml:space="preserve">. </w:t>
      </w:r>
      <w:r w:rsidRPr="000108A5">
        <w:rPr>
          <w:sz w:val="24"/>
          <w:szCs w:val="24"/>
        </w:rPr>
        <w:t xml:space="preserve">This will limit the number of contacts you each have. </w:t>
      </w:r>
    </w:p>
    <w:p w:rsidRPr="000108A5" w:rsidR="00D02532" w:rsidP="005A35A4" w:rsidRDefault="00D02532" w14:paraId="04997408" w14:textId="777777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>Always keep windows and doors open for ventilation (even if it is cold!)</w:t>
      </w:r>
    </w:p>
    <w:p w:rsidRPr="000108A5" w:rsidR="00D02532" w:rsidP="005A35A4" w:rsidRDefault="00D02532" w14:paraId="0E0508D0" w14:textId="779A9841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Keep a timeline of who has been in contact with whom. If someone tests positive for Covid-19, they must inform </w:t>
      </w:r>
      <w:r w:rsidR="00DE5549">
        <w:rPr>
          <w:sz w:val="24"/>
          <w:szCs w:val="24"/>
        </w:rPr>
        <w:t>your</w:t>
      </w:r>
      <w:r w:rsidRPr="000108A5">
        <w:rPr>
          <w:sz w:val="24"/>
          <w:szCs w:val="24"/>
        </w:rPr>
        <w:t xml:space="preserve"> </w:t>
      </w:r>
      <w:r w:rsidR="00921E7F">
        <w:rPr>
          <w:sz w:val="24"/>
          <w:szCs w:val="24"/>
        </w:rPr>
        <w:t>“Test and Trace Officer”</w:t>
      </w:r>
      <w:r w:rsidRPr="000108A5">
        <w:rPr>
          <w:sz w:val="24"/>
          <w:szCs w:val="24"/>
        </w:rPr>
        <w:t xml:space="preserve">, so that all contacts can be notified. </w:t>
      </w:r>
    </w:p>
    <w:p w:rsidRPr="000108A5" w:rsidR="00D02532" w:rsidP="005A35A4" w:rsidRDefault="00D02532" w14:paraId="2DCB5E1E" w14:textId="77777777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>Avoid sharing items such as pens or tools</w:t>
      </w:r>
    </w:p>
    <w:p w:rsidRPr="000108A5" w:rsidR="00D02532" w:rsidP="005A35A4" w:rsidRDefault="00D02532" w14:paraId="6DE66B41" w14:textId="0CE1AE24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>Although it is often natural for people to want to offer hospitality, sharing of cups, etc. can increase risk of spreading</w:t>
      </w:r>
      <w:r w:rsidR="00A951C0">
        <w:rPr>
          <w:sz w:val="24"/>
          <w:szCs w:val="24"/>
        </w:rPr>
        <w:t>,</w:t>
      </w:r>
      <w:r w:rsidRPr="000108A5">
        <w:rPr>
          <w:sz w:val="24"/>
          <w:szCs w:val="24"/>
        </w:rPr>
        <w:t xml:space="preserve"> and you should not be visiting inside the home for longer than is necessary. </w:t>
      </w:r>
    </w:p>
    <w:p w:rsidRPr="000108A5" w:rsidR="00D02532" w:rsidP="005A35A4" w:rsidRDefault="00607C87" w14:paraId="3BAD8BF5" w14:textId="3359933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>Once</w:t>
      </w:r>
      <w:r w:rsidRPr="000108A5" w:rsidR="00D02532">
        <w:rPr>
          <w:sz w:val="24"/>
          <w:szCs w:val="24"/>
        </w:rPr>
        <w:t xml:space="preserve"> restrictions relax, and allow you to stay for tea, consider bringing your own cups, and sitting outside. </w:t>
      </w:r>
    </w:p>
    <w:p w:rsidRPr="000108A5" w:rsidR="00365577" w:rsidP="00607C87" w:rsidRDefault="00D02532" w14:paraId="41E42385" w14:textId="29DF0862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108A5">
        <w:rPr>
          <w:sz w:val="24"/>
          <w:szCs w:val="24"/>
        </w:rPr>
        <w:t xml:space="preserve">If someone needs to come into the house to fix something, ask the family to stay in a separate room. </w:t>
      </w:r>
    </w:p>
    <w:p w:rsidRPr="000108A5" w:rsidR="004C2052" w:rsidP="004C2052" w:rsidRDefault="004C2052" w14:paraId="7DC17D3A" w14:textId="5A77F9EF">
      <w:pPr>
        <w:rPr>
          <w:sz w:val="24"/>
          <w:szCs w:val="24"/>
        </w:rPr>
      </w:pPr>
    </w:p>
    <w:p w:rsidRPr="000108A5" w:rsidR="004C2052" w:rsidP="004C2052" w:rsidRDefault="00B5150E" w14:paraId="641B5DD3" w14:textId="77AB40B6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t>Volunteer Self-Care:</w:t>
      </w:r>
    </w:p>
    <w:p w:rsidRPr="00A951C0" w:rsidR="00B5150E" w:rsidP="00A951C0" w:rsidRDefault="00B5150E" w14:paraId="7FDE90E1" w14:textId="18D5C202">
      <w:pPr>
        <w:rPr>
          <w:sz w:val="24"/>
          <w:szCs w:val="24"/>
        </w:rPr>
      </w:pPr>
      <w:r w:rsidRPr="00A951C0">
        <w:rPr>
          <w:sz w:val="24"/>
          <w:szCs w:val="24"/>
        </w:rPr>
        <w:t xml:space="preserve">Volunteers are responsible for </w:t>
      </w:r>
      <w:r w:rsidRPr="00A951C0" w:rsidR="00C169DE">
        <w:rPr>
          <w:sz w:val="24"/>
          <w:szCs w:val="24"/>
        </w:rPr>
        <w:t>understanding these guidelines</w:t>
      </w:r>
      <w:r w:rsidRPr="00A951C0" w:rsidR="00607C87">
        <w:rPr>
          <w:sz w:val="24"/>
          <w:szCs w:val="24"/>
        </w:rPr>
        <w:t xml:space="preserve"> </w:t>
      </w:r>
      <w:r w:rsidRPr="00A951C0" w:rsidR="00C169DE">
        <w:rPr>
          <w:sz w:val="24"/>
          <w:szCs w:val="24"/>
        </w:rPr>
        <w:t xml:space="preserve">and </w:t>
      </w:r>
      <w:r w:rsidRPr="00A951C0">
        <w:rPr>
          <w:sz w:val="24"/>
          <w:szCs w:val="24"/>
        </w:rPr>
        <w:t xml:space="preserve">keeping themselves and others safe. </w:t>
      </w:r>
    </w:p>
    <w:p w:rsidR="00A951C0" w:rsidP="00A951C0" w:rsidRDefault="00C169DE" w14:paraId="43572B12" w14:textId="7255B92B">
      <w:pPr>
        <w:rPr>
          <w:sz w:val="24"/>
          <w:szCs w:val="24"/>
        </w:rPr>
      </w:pPr>
      <w:r w:rsidRPr="00A951C0">
        <w:rPr>
          <w:sz w:val="24"/>
          <w:szCs w:val="24"/>
        </w:rPr>
        <w:t xml:space="preserve">It is understandable that you may feel disappointed by these restrictions – </w:t>
      </w:r>
      <w:r w:rsidRPr="00A951C0" w:rsidR="002A4FD8">
        <w:rPr>
          <w:sz w:val="24"/>
          <w:szCs w:val="24"/>
        </w:rPr>
        <w:t>you have been preparing for this moment for a long time, and likely were excited</w:t>
      </w:r>
      <w:r w:rsidR="00A951C0">
        <w:rPr>
          <w:sz w:val="24"/>
          <w:szCs w:val="24"/>
        </w:rPr>
        <w:t xml:space="preserve"> for the moment you </w:t>
      </w:r>
      <w:r w:rsidRPr="00A951C0" w:rsidR="002A4FD8">
        <w:rPr>
          <w:sz w:val="24"/>
          <w:szCs w:val="24"/>
        </w:rPr>
        <w:t>meet the family at the airport</w:t>
      </w:r>
      <w:r w:rsidRPr="00A951C0" w:rsidR="002A6245">
        <w:rPr>
          <w:sz w:val="24"/>
          <w:szCs w:val="24"/>
        </w:rPr>
        <w:t xml:space="preserve"> </w:t>
      </w:r>
      <w:r w:rsidRPr="00A951C0" w:rsidR="002A4FD8">
        <w:rPr>
          <w:sz w:val="24"/>
          <w:szCs w:val="24"/>
        </w:rPr>
        <w:t xml:space="preserve">or take them around their new neighbourhood. </w:t>
      </w:r>
      <w:r w:rsidRPr="00A951C0" w:rsidR="002A6245">
        <w:rPr>
          <w:sz w:val="24"/>
          <w:szCs w:val="24"/>
        </w:rPr>
        <w:t xml:space="preserve">Perhaps you are feeling afraid or anxious about volunteering in these circumstances. Some groups are holding calls together to have a space to talk about your disappointment or fears. </w:t>
      </w:r>
    </w:p>
    <w:p w:rsidRPr="00A951C0" w:rsidR="002A6245" w:rsidP="00A951C0" w:rsidRDefault="002A6245" w14:paraId="0299C26F" w14:textId="47C5E0D1">
      <w:pPr>
        <w:rPr>
          <w:sz w:val="24"/>
          <w:szCs w:val="24"/>
        </w:rPr>
      </w:pPr>
      <w:r w:rsidRPr="00A951C0">
        <w:rPr>
          <w:sz w:val="24"/>
          <w:szCs w:val="24"/>
        </w:rPr>
        <w:t>We recommend that you hold regular peer-to-peer calls</w:t>
      </w:r>
      <w:r w:rsidR="00A951C0">
        <w:rPr>
          <w:sz w:val="24"/>
          <w:szCs w:val="24"/>
        </w:rPr>
        <w:t xml:space="preserve"> online,</w:t>
      </w:r>
      <w:r w:rsidRPr="00A951C0">
        <w:rPr>
          <w:sz w:val="24"/>
          <w:szCs w:val="24"/>
        </w:rPr>
        <w:t xml:space="preserve"> to check in </w:t>
      </w:r>
      <w:r w:rsidR="00A951C0">
        <w:rPr>
          <w:sz w:val="24"/>
          <w:szCs w:val="24"/>
        </w:rPr>
        <w:t>with each other,</w:t>
      </w:r>
      <w:r w:rsidRPr="00A951C0">
        <w:rPr>
          <w:sz w:val="24"/>
          <w:szCs w:val="24"/>
        </w:rPr>
        <w:t xml:space="preserve"> and provide a space to talk confidentially about challenges, fears, or frustrations. It might be that important safeguarding concerns arise during these discussions, so it is good to include your DSL. </w:t>
      </w:r>
    </w:p>
    <w:p w:rsidRPr="000108A5" w:rsidR="00DB5DC8" w:rsidP="00646755" w:rsidRDefault="00C879F4" w14:paraId="0FFE4202" w14:textId="30137B09">
      <w:pPr>
        <w:rPr>
          <w:sz w:val="24"/>
          <w:szCs w:val="24"/>
        </w:rPr>
      </w:pPr>
      <w:r>
        <w:rPr>
          <w:sz w:val="24"/>
          <w:szCs w:val="24"/>
        </w:rPr>
        <w:t xml:space="preserve">Sponsor Refugees will also be holding a fortnightly drop-in call for all groups who have welcomed a family in this cohort, so that you can share innovative ideas or challenges together. </w:t>
      </w:r>
    </w:p>
    <w:p w:rsidR="00C879F4" w:rsidP="00DB5DC8" w:rsidRDefault="00C879F4" w14:paraId="6FACCBF0" w14:textId="77777777">
      <w:pPr>
        <w:rPr>
          <w:b/>
          <w:bCs/>
          <w:sz w:val="24"/>
          <w:szCs w:val="24"/>
          <w:u w:val="single"/>
        </w:rPr>
      </w:pPr>
    </w:p>
    <w:p w:rsidRPr="000108A5" w:rsidR="00DB5DC8" w:rsidP="00DB5DC8" w:rsidRDefault="00607C87" w14:paraId="389E02C6" w14:textId="7663D9F0">
      <w:pPr>
        <w:rPr>
          <w:b/>
          <w:bCs/>
          <w:sz w:val="24"/>
          <w:szCs w:val="24"/>
          <w:u w:val="single"/>
        </w:rPr>
      </w:pPr>
      <w:r w:rsidRPr="000108A5">
        <w:rPr>
          <w:b/>
          <w:bCs/>
          <w:sz w:val="24"/>
          <w:szCs w:val="24"/>
          <w:u w:val="single"/>
        </w:rPr>
        <w:t>Government</w:t>
      </w:r>
      <w:r w:rsidRPr="000108A5" w:rsidR="00DB5DC8">
        <w:rPr>
          <w:b/>
          <w:bCs/>
          <w:sz w:val="24"/>
          <w:szCs w:val="24"/>
          <w:u w:val="single"/>
        </w:rPr>
        <w:t xml:space="preserve"> </w:t>
      </w:r>
      <w:r w:rsidRPr="000108A5">
        <w:rPr>
          <w:b/>
          <w:bCs/>
          <w:sz w:val="24"/>
          <w:szCs w:val="24"/>
          <w:u w:val="single"/>
        </w:rPr>
        <w:t>Guidelines</w:t>
      </w:r>
      <w:r w:rsidRPr="000108A5" w:rsidR="00DB5DC8">
        <w:rPr>
          <w:b/>
          <w:bCs/>
          <w:sz w:val="24"/>
          <w:szCs w:val="24"/>
          <w:u w:val="single"/>
        </w:rPr>
        <w:t xml:space="preserve"> for Volunteering</w:t>
      </w:r>
      <w:r w:rsidRPr="000108A5">
        <w:rPr>
          <w:b/>
          <w:bCs/>
          <w:sz w:val="24"/>
          <w:szCs w:val="24"/>
          <w:u w:val="single"/>
        </w:rPr>
        <w:t xml:space="preserve"> during Covid-19</w:t>
      </w:r>
      <w:r w:rsidRPr="000108A5" w:rsidR="00DB5DC8">
        <w:rPr>
          <w:b/>
          <w:bCs/>
          <w:sz w:val="24"/>
          <w:szCs w:val="24"/>
          <w:u w:val="single"/>
        </w:rPr>
        <w:t>:</w:t>
      </w:r>
    </w:p>
    <w:p w:rsidRPr="000108A5" w:rsidR="00DB5DC8" w:rsidP="00DB5DC8" w:rsidRDefault="000108A5" w14:paraId="20DD33C8" w14:textId="136A1D71">
      <w:pPr>
        <w:rPr>
          <w:sz w:val="24"/>
          <w:szCs w:val="24"/>
        </w:rPr>
      </w:pPr>
      <w:r w:rsidRPr="000108A5">
        <w:rPr>
          <w:sz w:val="24"/>
          <w:szCs w:val="24"/>
        </w:rPr>
        <w:t xml:space="preserve">England: </w:t>
      </w:r>
      <w:hyperlink w:history="1" r:id="rId16">
        <w:r w:rsidRPr="000108A5">
          <w:rPr>
            <w:rStyle w:val="Hyperlink"/>
            <w:sz w:val="24"/>
            <w:szCs w:val="24"/>
          </w:rPr>
          <w:t>https://www.gov.uk/guidance/enabling-safe-and-effective-volunteering-during-coronavirus-covid-19</w:t>
        </w:r>
      </w:hyperlink>
    </w:p>
    <w:p w:rsidRPr="000108A5" w:rsidR="00DB5DC8" w:rsidP="00DB5DC8" w:rsidRDefault="000108A5" w14:paraId="61184EEE" w14:textId="49C2AFEC">
      <w:pPr>
        <w:rPr>
          <w:rFonts w:cstheme="minorHAnsi"/>
          <w:sz w:val="24"/>
          <w:szCs w:val="24"/>
        </w:rPr>
      </w:pPr>
      <w:r w:rsidRPr="000108A5">
        <w:rPr>
          <w:sz w:val="24"/>
          <w:szCs w:val="24"/>
        </w:rPr>
        <w:t xml:space="preserve">Wales: </w:t>
      </w:r>
      <w:hyperlink w:history="1" r:id="rId17">
        <w:r w:rsidRPr="000108A5">
          <w:rPr>
            <w:rStyle w:val="Hyperlink"/>
            <w:sz w:val="24"/>
            <w:szCs w:val="24"/>
          </w:rPr>
          <w:t>https://gov.wales/volunteering-during-coronavirus-pandemic</w:t>
        </w:r>
      </w:hyperlink>
      <w:r w:rsidRPr="000108A5" w:rsidR="00DB5DC8">
        <w:rPr>
          <w:rFonts w:cstheme="minorHAnsi"/>
          <w:sz w:val="24"/>
          <w:szCs w:val="24"/>
        </w:rPr>
        <w:t xml:space="preserve"> </w:t>
      </w:r>
    </w:p>
    <w:p w:rsidRPr="000108A5" w:rsidR="000108A5" w:rsidP="00CE422B" w:rsidRDefault="000108A5" w14:paraId="1587C9C6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65992D8A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63CFA99D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22B81113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17954DA4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3435A83B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196B1204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585D51FC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36231B06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0A2E2E73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5029AEF4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5D68390A" w14:textId="77777777">
      <w:pPr>
        <w:spacing w:after="120" w:line="240" w:lineRule="auto"/>
        <w:jc w:val="both"/>
        <w:rPr>
          <w:sz w:val="24"/>
          <w:szCs w:val="24"/>
        </w:rPr>
      </w:pPr>
    </w:p>
    <w:p w:rsidRPr="000108A5" w:rsidR="000108A5" w:rsidP="00CE422B" w:rsidRDefault="000108A5" w14:paraId="625DB3A4" w14:textId="77777777">
      <w:pPr>
        <w:spacing w:after="120" w:line="240" w:lineRule="auto"/>
        <w:jc w:val="both"/>
        <w:rPr>
          <w:sz w:val="24"/>
          <w:szCs w:val="24"/>
        </w:rPr>
      </w:pPr>
    </w:p>
    <w:p w:rsidRPr="00645D4D" w:rsidR="00645D4D" w:rsidP="00645D4D" w:rsidRDefault="000108A5" w14:paraId="6764346E" w14:textId="3BA80B06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A951C0">
        <w:rPr>
          <w:b/>
          <w:bCs/>
          <w:sz w:val="24"/>
          <w:szCs w:val="24"/>
        </w:rPr>
        <w:t>Appendix A</w:t>
      </w:r>
      <w:r w:rsidR="00A951C0">
        <w:rPr>
          <w:b/>
          <w:bCs/>
          <w:sz w:val="24"/>
          <w:szCs w:val="24"/>
        </w:rPr>
        <w:t xml:space="preserve">: Example Timetable from Croeso </w:t>
      </w:r>
      <w:proofErr w:type="spellStart"/>
      <w:r w:rsidR="00A951C0">
        <w:rPr>
          <w:b/>
          <w:bCs/>
          <w:sz w:val="24"/>
          <w:szCs w:val="24"/>
        </w:rPr>
        <w:t>Teifi</w:t>
      </w:r>
      <w:proofErr w:type="spellEnd"/>
    </w:p>
    <w:tbl>
      <w:tblPr>
        <w:tblStyle w:val="TableGrid"/>
        <w:tblW w:w="5259" w:type="pct"/>
        <w:tblLook w:val="04A0" w:firstRow="1" w:lastRow="0" w:firstColumn="1" w:lastColumn="0" w:noHBand="0" w:noVBand="1"/>
      </w:tblPr>
      <w:tblGrid>
        <w:gridCol w:w="3175"/>
        <w:gridCol w:w="5355"/>
        <w:gridCol w:w="6141"/>
      </w:tblGrid>
      <w:tr w:rsidR="00645D4D" w:rsidTr="00645D4D" w14:paraId="767DFD65" w14:textId="77777777">
        <w:trPr>
          <w:trHeight w:val="27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0A3C54B4" w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478A30B7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11.00am - Garden wall visits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1B7BC69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3.00 pm - Zoom sessions</w:t>
            </w:r>
          </w:p>
        </w:tc>
      </w:tr>
      <w:tr w:rsidR="00645D4D" w:rsidTr="00645D4D" w14:paraId="27538E58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5A6EFF87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6F4DD75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+ N and family.</w:t>
            </w:r>
          </w:p>
          <w:p w:rsidR="00645D4D" w:rsidRDefault="00645D4D" w14:paraId="184B7476" w14:textId="21624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(interpreter)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21BF818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– The Welcome Pack.</w:t>
            </w:r>
          </w:p>
          <w:p w:rsidR="00645D4D" w:rsidRDefault="00645D4D" w14:paraId="4AD9B7E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</w:t>
            </w:r>
          </w:p>
          <w:p w:rsidR="00645D4D" w:rsidRDefault="00645D4D" w14:paraId="1D7186F8" w14:textId="43289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 – V</w:t>
            </w:r>
          </w:p>
        </w:tc>
      </w:tr>
      <w:tr w:rsidR="00645D4D" w:rsidTr="00645D4D" w14:paraId="6020AC89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4B888CED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50933A76" w14:textId="3AE47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+ E and family.</w:t>
            </w:r>
          </w:p>
          <w:p w:rsidR="00645D4D" w:rsidRDefault="00645D4D" w14:paraId="3B369CF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39301F8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- The House.</w:t>
            </w:r>
          </w:p>
          <w:p w:rsidR="00645D4D" w:rsidRDefault="00645D4D" w14:paraId="06370EB6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</w:t>
            </w:r>
          </w:p>
          <w:p w:rsidR="00645D4D" w:rsidRDefault="00645D4D" w14:paraId="093C0F39" w14:textId="7771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 – J </w:t>
            </w:r>
          </w:p>
        </w:tc>
      </w:tr>
      <w:tr w:rsidR="00645D4D" w:rsidTr="00645D4D" w14:paraId="5BF13384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6087F1C3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5D4D" w:rsidRDefault="00645D4D" w14:paraId="5A52B88E" w14:textId="6A2DB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645D4D" w:rsidRDefault="00645D4D" w14:paraId="327EFCF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  <w:p w:rsidR="00645D4D" w:rsidRDefault="00645D4D" w14:paraId="4CBAB631" w14:textId="77777777">
            <w:pPr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31EC4D5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– Medical Matters</w:t>
            </w:r>
          </w:p>
          <w:p w:rsidR="00645D4D" w:rsidRDefault="00645D4D" w14:paraId="515EFC4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</w:t>
            </w:r>
          </w:p>
          <w:p w:rsidR="00645D4D" w:rsidRDefault="00645D4D" w14:paraId="44005607" w14:textId="60AB4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 – H</w:t>
            </w:r>
          </w:p>
        </w:tc>
      </w:tr>
      <w:tr w:rsidR="00645D4D" w:rsidTr="00645D4D" w14:paraId="6C50D9E9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4F523B26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20B405B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M+N</w:t>
            </w:r>
          </w:p>
          <w:p w:rsidR="00645D4D" w:rsidRDefault="00645D4D" w14:paraId="354CCA79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5E00613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– Benefits</w:t>
            </w:r>
          </w:p>
          <w:p w:rsidR="00645D4D" w:rsidRDefault="00645D4D" w14:paraId="4F9F66D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</w:t>
            </w:r>
          </w:p>
          <w:p w:rsidR="00645D4D" w:rsidRDefault="00645D4D" w14:paraId="3138D504" w14:textId="5B34B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 -L</w:t>
            </w:r>
          </w:p>
        </w:tc>
      </w:tr>
      <w:tr w:rsidR="00645D4D" w:rsidTr="00645D4D" w14:paraId="23338038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74C4A937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379CA0A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A+E</w:t>
            </w:r>
          </w:p>
          <w:p w:rsidR="00645D4D" w:rsidRDefault="00645D4D" w14:paraId="0ECB5839" w14:textId="6779F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(interpreter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2A042F5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– Children and Schools</w:t>
            </w:r>
          </w:p>
          <w:p w:rsidR="00645D4D" w:rsidRDefault="00645D4D" w14:paraId="7D99E683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</w:t>
            </w:r>
          </w:p>
          <w:p w:rsidR="00645D4D" w:rsidRDefault="00645D4D" w14:paraId="142D26BB" w14:textId="181EC7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 – S </w:t>
            </w:r>
          </w:p>
        </w:tc>
      </w:tr>
      <w:tr w:rsidR="00645D4D" w:rsidTr="00645D4D" w14:paraId="335E58DE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09CAA53C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5D4D" w:rsidRDefault="00645D4D" w14:paraId="3E31ADD0" w14:textId="4E437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645D4D" w:rsidRDefault="00645D4D" w14:paraId="12E5D53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  <w:p w:rsidR="00645D4D" w:rsidRDefault="00645D4D" w14:paraId="16305700" w14:textId="77777777">
            <w:pPr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5786563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proofErr w:type="gramStart"/>
            <w:r>
              <w:rPr>
                <w:sz w:val="24"/>
                <w:szCs w:val="24"/>
              </w:rPr>
              <w:t>-  What</w:t>
            </w:r>
            <w:proofErr w:type="gramEnd"/>
            <w:r>
              <w:rPr>
                <w:sz w:val="24"/>
                <w:szCs w:val="24"/>
              </w:rPr>
              <w:t xml:space="preserve"> is Croeso </w:t>
            </w:r>
            <w:proofErr w:type="spellStart"/>
            <w:r>
              <w:rPr>
                <w:sz w:val="24"/>
                <w:szCs w:val="24"/>
              </w:rPr>
              <w:t>Teifi</w:t>
            </w:r>
            <w:proofErr w:type="spellEnd"/>
            <w:r>
              <w:rPr>
                <w:sz w:val="24"/>
                <w:szCs w:val="24"/>
              </w:rPr>
              <w:t xml:space="preserve">? </w:t>
            </w:r>
          </w:p>
          <w:p w:rsidR="00645D4D" w:rsidRDefault="00645D4D" w14:paraId="57A582A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</w:t>
            </w:r>
          </w:p>
          <w:p w:rsidR="00645D4D" w:rsidRDefault="00645D4D" w14:paraId="0392D768" w14:textId="7113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 – V </w:t>
            </w:r>
          </w:p>
        </w:tc>
      </w:tr>
      <w:tr w:rsidR="00645D4D" w:rsidTr="00645D4D" w14:paraId="5355D840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45841D4E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78651F4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M+N</w:t>
            </w:r>
          </w:p>
          <w:p w:rsidR="00645D4D" w:rsidRDefault="00645D4D" w14:paraId="5A6F221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747AD67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Topic- Employment and Training.</w:t>
            </w:r>
          </w:p>
          <w:p w:rsidR="00645D4D" w:rsidRDefault="00645D4D" w14:paraId="2783845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</w:t>
            </w:r>
          </w:p>
          <w:p w:rsidR="00645D4D" w:rsidRDefault="00645D4D" w14:paraId="7B785B5C" w14:textId="4E760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Facilitator- J </w:t>
            </w:r>
          </w:p>
        </w:tc>
      </w:tr>
      <w:tr w:rsidR="00645D4D" w:rsidTr="00645D4D" w14:paraId="000447CD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1F55E498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5D4D" w:rsidRDefault="00645D4D" w14:paraId="3D2F70C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A+E   and family.</w:t>
            </w:r>
          </w:p>
          <w:p w:rsidR="00645D4D" w:rsidRDefault="00645D4D" w14:paraId="6006B97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  <w:p w:rsidR="00645D4D" w:rsidRDefault="00645D4D" w14:paraId="7D06F4E1" w14:textId="77777777">
            <w:pPr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0EED6157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– Living in the UK</w:t>
            </w:r>
          </w:p>
          <w:p w:rsidR="00645D4D" w:rsidRDefault="00645D4D" w14:paraId="43BBF4F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Translator.</w:t>
            </w:r>
          </w:p>
          <w:p w:rsidR="00645D4D" w:rsidRDefault="00645D4D" w14:paraId="1CB25219" w14:textId="351F4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Facilitator- H </w:t>
            </w:r>
          </w:p>
        </w:tc>
      </w:tr>
      <w:tr w:rsidR="00645D4D" w:rsidTr="00645D4D" w14:paraId="691FEB9D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3F433839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5D4D" w:rsidRDefault="00645D4D" w14:paraId="10D0B7C1" w14:textId="075EF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645D4D" w:rsidRDefault="00645D4D" w14:paraId="32262EAC" w14:textId="0CD5F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(interpreter)</w:t>
            </w:r>
          </w:p>
          <w:p w:rsidR="00645D4D" w:rsidRDefault="00645D4D" w14:paraId="7DD941DD" w14:textId="77777777">
            <w:pPr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12C0C32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- Household and Budgeting</w:t>
            </w:r>
          </w:p>
          <w:p w:rsidR="00645D4D" w:rsidRDefault="00645D4D" w14:paraId="080AAEF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Translator </w:t>
            </w:r>
          </w:p>
          <w:p w:rsidR="00645D4D" w:rsidRDefault="00645D4D" w14:paraId="1CE71BBD" w14:textId="48A79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 – L </w:t>
            </w:r>
          </w:p>
        </w:tc>
      </w:tr>
      <w:tr w:rsidR="00645D4D" w:rsidTr="00645D4D" w14:paraId="4D39F2FD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089ECA98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5D4D" w:rsidRDefault="00645D4D" w14:paraId="4ECED38D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M+N</w:t>
            </w:r>
          </w:p>
          <w:p w:rsidR="00645D4D" w:rsidRDefault="00645D4D" w14:paraId="6F96BA1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  <w:p w:rsidR="00645D4D" w:rsidRDefault="00645D4D" w14:paraId="046EC7FA" w14:textId="77777777">
            <w:pPr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28FA626A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Topic </w:t>
            </w:r>
            <w:proofErr w:type="gramStart"/>
            <w:r>
              <w:rPr>
                <w:sz w:val="24"/>
                <w:szCs w:val="24"/>
              </w:rPr>
              <w:t>–  Learning</w:t>
            </w:r>
            <w:proofErr w:type="gramEnd"/>
            <w:r>
              <w:rPr>
                <w:sz w:val="24"/>
                <w:szCs w:val="24"/>
              </w:rPr>
              <w:t xml:space="preserve"> English</w:t>
            </w:r>
          </w:p>
          <w:p w:rsidR="00645D4D" w:rsidP="00645D4D" w:rsidRDefault="00645D4D" w14:paraId="5D0FC94C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Translator – N </w:t>
            </w:r>
          </w:p>
          <w:p w:rsidR="00645D4D" w:rsidP="00645D4D" w:rsidRDefault="00645D4D" w14:paraId="5D778519" w14:textId="0393E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 – S </w:t>
            </w:r>
          </w:p>
        </w:tc>
      </w:tr>
      <w:tr w:rsidR="00645D4D" w:rsidTr="00645D4D" w14:paraId="4E6B76E7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432BA4C2" w14:textId="7777777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5D4D" w:rsidRDefault="00645D4D" w14:paraId="7C5C7FF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A+E</w:t>
            </w:r>
          </w:p>
          <w:p w:rsidR="00645D4D" w:rsidRDefault="00645D4D" w14:paraId="03A515C0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  <w:p w:rsidR="00645D4D" w:rsidRDefault="00645D4D" w14:paraId="6F400817" w14:textId="77777777">
            <w:pPr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0683540B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– Life in Cardigan and Wales</w:t>
            </w:r>
          </w:p>
          <w:p w:rsidR="00645D4D" w:rsidRDefault="00645D4D" w14:paraId="773BDCDF" w14:textId="5D765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 - A</w:t>
            </w:r>
          </w:p>
          <w:p w:rsidR="00645D4D" w:rsidRDefault="00645D4D" w14:paraId="4E953DAA" w14:textId="7F2C3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 - H</w:t>
            </w:r>
          </w:p>
        </w:tc>
      </w:tr>
      <w:tr w:rsidR="00645D4D" w:rsidTr="00645D4D" w14:paraId="0D64DFE3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0BBD5516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5D4D" w:rsidRDefault="00645D4D" w14:paraId="7975E64F" w14:textId="6034D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645D4D" w:rsidRDefault="00645D4D" w14:paraId="3B11632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  <w:p w:rsidR="00645D4D" w:rsidRDefault="00645D4D" w14:paraId="2516A691" w14:textId="77777777">
            <w:pPr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7100CDC2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 –Transport.</w:t>
            </w:r>
          </w:p>
          <w:p w:rsidR="00645D4D" w:rsidP="00645D4D" w:rsidRDefault="00645D4D" w14:paraId="11FB26B2" w14:textId="33D64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 – M</w:t>
            </w:r>
          </w:p>
          <w:p w:rsidR="00645D4D" w:rsidP="00645D4D" w:rsidRDefault="00645D4D" w14:paraId="790D46DF" w14:textId="535F8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 - L </w:t>
            </w:r>
          </w:p>
        </w:tc>
      </w:tr>
      <w:tr w:rsidR="00645D4D" w:rsidTr="00645D4D" w14:paraId="2272C4D0" w14:textId="77777777">
        <w:trPr>
          <w:trHeight w:val="847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71EDB924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47E4845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M+N</w:t>
            </w:r>
          </w:p>
          <w:p w:rsidR="00645D4D" w:rsidRDefault="00645D4D" w14:paraId="24B553D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 member</w:t>
            </w: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5B5F652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proofErr w:type="gramStart"/>
            <w:r>
              <w:rPr>
                <w:sz w:val="24"/>
                <w:szCs w:val="24"/>
              </w:rPr>
              <w:t>-  Food</w:t>
            </w:r>
            <w:proofErr w:type="gramEnd"/>
          </w:p>
          <w:p w:rsidR="00645D4D" w:rsidRDefault="00645D4D" w14:paraId="75B98760" w14:textId="1258D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 - E</w:t>
            </w:r>
          </w:p>
          <w:p w:rsidR="00645D4D" w:rsidRDefault="00645D4D" w14:paraId="698B5CC4" w14:textId="4D7EB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Facilitator – R</w:t>
            </w:r>
          </w:p>
        </w:tc>
      </w:tr>
      <w:tr w:rsidR="00645D4D" w:rsidTr="00645D4D" w14:paraId="6315729F" w14:textId="77777777">
        <w:trPr>
          <w:trHeight w:val="413"/>
        </w:trPr>
        <w:tc>
          <w:tcPr>
            <w:tcW w:w="10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27F531D6" w14:textId="777777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45D4D" w:rsidRDefault="00645D4D" w14:paraId="0485A328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A+E</w:t>
            </w:r>
          </w:p>
          <w:p w:rsidR="00645D4D" w:rsidRDefault="00645D4D" w14:paraId="15D0E2CA" w14:textId="0020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(interpreter)</w:t>
            </w:r>
          </w:p>
          <w:p w:rsidR="00645D4D" w:rsidRDefault="00645D4D" w14:paraId="09992E23" w14:textId="77777777">
            <w:pPr>
              <w:rPr>
                <w:sz w:val="24"/>
                <w:szCs w:val="24"/>
              </w:rPr>
            </w:pPr>
          </w:p>
        </w:tc>
        <w:tc>
          <w:tcPr>
            <w:tcW w:w="20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645D4D" w:rsidRDefault="00645D4D" w14:paraId="548BA485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Topic</w:t>
            </w:r>
            <w:proofErr w:type="gramStart"/>
            <w:r>
              <w:rPr>
                <w:sz w:val="24"/>
                <w:szCs w:val="24"/>
              </w:rPr>
              <w:t>-  What</w:t>
            </w:r>
            <w:proofErr w:type="gramEnd"/>
            <w:r>
              <w:rPr>
                <w:sz w:val="24"/>
                <w:szCs w:val="24"/>
              </w:rPr>
              <w:t xml:space="preserve"> happens next?</w:t>
            </w:r>
          </w:p>
          <w:p w:rsidR="00645D4D" w:rsidRDefault="00645D4D" w14:paraId="0C3357D0" w14:textId="67D97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Translator - S</w:t>
            </w:r>
          </w:p>
          <w:p w:rsidR="00645D4D" w:rsidRDefault="00645D4D" w14:paraId="28BC83B5" w14:textId="7B9CA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Facilitators </w:t>
            </w:r>
            <w:proofErr w:type="gramStart"/>
            <w:r>
              <w:rPr>
                <w:sz w:val="24"/>
                <w:szCs w:val="24"/>
              </w:rPr>
              <w:t>-  J</w:t>
            </w:r>
            <w:proofErr w:type="gramEnd"/>
            <w:r>
              <w:rPr>
                <w:sz w:val="24"/>
                <w:szCs w:val="24"/>
              </w:rPr>
              <w:t xml:space="preserve"> + V</w:t>
            </w:r>
          </w:p>
        </w:tc>
      </w:tr>
    </w:tbl>
    <w:p w:rsidR="00645D4D" w:rsidP="00645D4D" w:rsidRDefault="00645D4D" w14:paraId="48DB1C9F" w14:textId="77777777">
      <w:pPr>
        <w:spacing w:after="0" w:line="240" w:lineRule="auto"/>
        <w:rPr>
          <w:sz w:val="24"/>
          <w:szCs w:val="24"/>
        </w:rPr>
      </w:pPr>
    </w:p>
    <w:p w:rsidR="00645D4D" w:rsidP="00645D4D" w:rsidRDefault="00645D4D" w14:paraId="18E5D7F4" w14:textId="77777777">
      <w:pPr>
        <w:spacing w:after="0" w:line="240" w:lineRule="auto"/>
        <w:rPr>
          <w:sz w:val="24"/>
          <w:szCs w:val="24"/>
        </w:rPr>
      </w:pPr>
    </w:p>
    <w:p w:rsidR="003D45AB" w:rsidP="00CE422B" w:rsidRDefault="003D45AB" w14:paraId="6E13DE27" w14:textId="10625691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45D4D" w:rsidP="00CE422B" w:rsidRDefault="00645D4D" w14:paraId="279FA988" w14:textId="33378A5E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45D4D" w:rsidP="00CE422B" w:rsidRDefault="00645D4D" w14:paraId="74C40852" w14:textId="1F801944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45D4D" w:rsidP="00CE422B" w:rsidRDefault="00645D4D" w14:paraId="105619B3" w14:textId="5224B341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45D4D" w:rsidP="00CE422B" w:rsidRDefault="00645D4D" w14:paraId="64FDAC89" w14:textId="72D1017F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645D4D" w:rsidP="00CE422B" w:rsidRDefault="00645D4D" w14:paraId="57335D65" w14:textId="6892DA0F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Pr="00A951C0" w:rsidR="00645D4D" w:rsidP="00CE422B" w:rsidRDefault="00645D4D" w14:paraId="64C460A4" w14:textId="77777777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Pr="00A951C0" w:rsidR="000108A5" w:rsidP="00CE422B" w:rsidRDefault="00A951C0" w14:paraId="0E51F408" w14:textId="014BBF7B">
      <w:pPr>
        <w:spacing w:after="12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51C0">
        <w:rPr>
          <w:rFonts w:cstheme="minorHAnsi"/>
          <w:b/>
          <w:bCs/>
          <w:sz w:val="24"/>
          <w:szCs w:val="24"/>
        </w:rPr>
        <w:t>Appendix B: Example Risk Assessment</w:t>
      </w:r>
      <w:r w:rsidR="00645D4D">
        <w:rPr>
          <w:rFonts w:cstheme="minorHAnsi"/>
          <w:b/>
          <w:bCs/>
          <w:sz w:val="24"/>
          <w:szCs w:val="24"/>
        </w:rPr>
        <w:t xml:space="preserve"> for Arrival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4"/>
        <w:gridCol w:w="2062"/>
        <w:gridCol w:w="1126"/>
        <w:gridCol w:w="5039"/>
        <w:gridCol w:w="1764"/>
        <w:gridCol w:w="1695"/>
        <w:gridCol w:w="1040"/>
      </w:tblGrid>
      <w:tr w:rsidRPr="000108A5" w:rsidR="00CE422B" w:rsidTr="00CE422B" w14:paraId="48238DF6" w14:textId="77777777">
        <w:tc>
          <w:tcPr>
            <w:tcW w:w="14560" w:type="dxa"/>
            <w:gridSpan w:val="7"/>
          </w:tcPr>
          <w:p w:rsidRPr="000108A5" w:rsidR="00CE422B" w:rsidP="00CE422B" w:rsidRDefault="00CE422B" w14:paraId="2A4C31E9" w14:textId="77777777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108A5">
              <w:rPr>
                <w:rFonts w:cstheme="minorHAnsi"/>
                <w:b/>
                <w:sz w:val="24"/>
                <w:szCs w:val="24"/>
              </w:rPr>
              <w:t>In order to</w:t>
            </w:r>
            <w:proofErr w:type="gramEnd"/>
            <w:r w:rsidRPr="000108A5">
              <w:rPr>
                <w:rFonts w:cstheme="minorHAnsi"/>
                <w:b/>
                <w:sz w:val="24"/>
                <w:szCs w:val="24"/>
              </w:rPr>
              <w:t xml:space="preserve"> prepare the house for safe occupancy, the following procedures will be put in place:</w:t>
            </w:r>
          </w:p>
        </w:tc>
      </w:tr>
      <w:tr w:rsidRPr="000108A5" w:rsidR="00620ED7" w:rsidTr="00CE422B" w14:paraId="049A1391" w14:textId="77777777">
        <w:tc>
          <w:tcPr>
            <w:tcW w:w="1846" w:type="dxa"/>
            <w:shd w:val="clear" w:color="auto" w:fill="EEECE1"/>
          </w:tcPr>
          <w:p w:rsidRPr="000108A5" w:rsidR="00CE422B" w:rsidP="00CE422B" w:rsidRDefault="00CE422B" w14:paraId="1709F9C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Risk Situation</w:t>
            </w:r>
          </w:p>
        </w:tc>
        <w:tc>
          <w:tcPr>
            <w:tcW w:w="2112" w:type="dxa"/>
            <w:shd w:val="clear" w:color="auto" w:fill="EEECE1"/>
          </w:tcPr>
          <w:p w:rsidRPr="000108A5" w:rsidR="00CE422B" w:rsidP="00CE422B" w:rsidRDefault="00CE422B" w14:paraId="74C0E25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Potential hazards and people involved</w:t>
            </w:r>
          </w:p>
        </w:tc>
        <w:tc>
          <w:tcPr>
            <w:tcW w:w="999" w:type="dxa"/>
            <w:shd w:val="clear" w:color="auto" w:fill="EEECE1"/>
          </w:tcPr>
          <w:p w:rsidRPr="000108A5" w:rsidR="00CE422B" w:rsidP="00CE422B" w:rsidRDefault="00CE422B" w14:paraId="26B9397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Potential</w:t>
            </w:r>
          </w:p>
          <w:p w:rsidRPr="000108A5" w:rsidR="00CE422B" w:rsidP="00CE422B" w:rsidRDefault="00CE422B" w14:paraId="2ADF6EA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5264" w:type="dxa"/>
            <w:shd w:val="clear" w:color="auto" w:fill="EEECE1"/>
          </w:tcPr>
          <w:p w:rsidRPr="000108A5" w:rsidR="00CE422B" w:rsidP="00CE422B" w:rsidRDefault="00CE422B" w14:paraId="58A54C11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Safety precautions to minimize risk</w:t>
            </w:r>
          </w:p>
        </w:tc>
        <w:tc>
          <w:tcPr>
            <w:tcW w:w="1793" w:type="dxa"/>
            <w:shd w:val="clear" w:color="auto" w:fill="EEECE1"/>
          </w:tcPr>
          <w:p w:rsidRPr="000108A5" w:rsidR="00CE422B" w:rsidP="00CE422B" w:rsidRDefault="00CE422B" w14:paraId="58641FF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By when</w:t>
            </w:r>
          </w:p>
        </w:tc>
        <w:tc>
          <w:tcPr>
            <w:tcW w:w="1718" w:type="dxa"/>
            <w:shd w:val="clear" w:color="auto" w:fill="EEECE1"/>
          </w:tcPr>
          <w:p w:rsidRPr="000108A5" w:rsidR="00CE422B" w:rsidP="00CE422B" w:rsidRDefault="00CE422B" w14:paraId="142BF166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By whom</w:t>
            </w:r>
          </w:p>
        </w:tc>
        <w:tc>
          <w:tcPr>
            <w:tcW w:w="828" w:type="dxa"/>
            <w:shd w:val="clear" w:color="auto" w:fill="EEECE1"/>
          </w:tcPr>
          <w:p w:rsidRPr="000108A5" w:rsidR="00CE422B" w:rsidP="00CE422B" w:rsidRDefault="00CE422B" w14:paraId="74D88A47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Final</w:t>
            </w:r>
          </w:p>
          <w:p w:rsidRPr="000108A5" w:rsidR="00CE422B" w:rsidP="00CE422B" w:rsidRDefault="00CE422B" w14:paraId="323DB6C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Risk Score</w:t>
            </w:r>
          </w:p>
        </w:tc>
      </w:tr>
      <w:tr w:rsidRPr="000108A5" w:rsidR="00620ED7" w:rsidTr="00CE422B" w14:paraId="7049B645" w14:textId="77777777">
        <w:tc>
          <w:tcPr>
            <w:tcW w:w="1846" w:type="dxa"/>
            <w:shd w:val="clear" w:color="auto" w:fill="auto"/>
          </w:tcPr>
          <w:p w:rsidRPr="000108A5" w:rsidR="00CE422B" w:rsidP="00CE422B" w:rsidRDefault="00CE422B" w14:paraId="25ED4D49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Possible contamination of volunteers</w:t>
            </w:r>
          </w:p>
        </w:tc>
        <w:tc>
          <w:tcPr>
            <w:tcW w:w="2112" w:type="dxa"/>
            <w:shd w:val="clear" w:color="auto" w:fill="auto"/>
          </w:tcPr>
          <w:p w:rsidRPr="000108A5" w:rsidR="00CE422B" w:rsidP="00CE422B" w:rsidRDefault="00CE422B" w14:paraId="1BBAB86C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Members of group</w:t>
            </w:r>
          </w:p>
          <w:p w:rsidRPr="000108A5" w:rsidR="00CE422B" w:rsidP="00CE422B" w:rsidRDefault="00CE422B" w14:paraId="6541C4F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Pr="000108A5" w:rsidR="00CE422B" w:rsidP="00CE422B" w:rsidRDefault="00CE422B" w14:paraId="272E7813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High</w:t>
            </w:r>
          </w:p>
        </w:tc>
        <w:tc>
          <w:tcPr>
            <w:tcW w:w="5264" w:type="dxa"/>
            <w:shd w:val="clear" w:color="auto" w:fill="auto"/>
          </w:tcPr>
          <w:p w:rsidR="003D45AB" w:rsidP="003D19A9" w:rsidRDefault="003D45AB" w14:paraId="7553E9F7" w14:textId="24B7B75E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Only one household in the house at any time. </w:t>
            </w:r>
          </w:p>
          <w:p w:rsidRPr="003D19A9" w:rsidR="003D19A9" w:rsidP="003D19A9" w:rsidRDefault="003D19A9" w14:paraId="524A095B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D19A9">
              <w:rPr>
                <w:rFonts w:cstheme="minorHAnsi"/>
                <w:sz w:val="24"/>
                <w:szCs w:val="24"/>
              </w:rPr>
              <w:t>If more than one person needed for a task (</w:t>
            </w:r>
            <w:proofErr w:type="gramStart"/>
            <w:r w:rsidRPr="003D19A9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3D19A9">
              <w:rPr>
                <w:rFonts w:cstheme="minorHAnsi"/>
                <w:sz w:val="24"/>
                <w:szCs w:val="24"/>
              </w:rPr>
              <w:t xml:space="preserve"> lifting heavy furniture), do this as a household where possible. If this is not possible, wear a mask, and wash hands before and after. </w:t>
            </w:r>
          </w:p>
          <w:p w:rsidRPr="003D19A9" w:rsidR="000F415A" w:rsidP="003D19A9" w:rsidRDefault="003D45AB" w14:paraId="3C80BB99" w14:textId="578D8A7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3D19A9">
              <w:rPr>
                <w:rFonts w:cstheme="minorHAnsi"/>
                <w:sz w:val="24"/>
                <w:szCs w:val="24"/>
              </w:rPr>
              <w:t>If local restrictions allow household mixing indoors</w:t>
            </w:r>
            <w:r w:rsidRPr="003D19A9" w:rsidR="003D19A9">
              <w:rPr>
                <w:rFonts w:cstheme="minorHAnsi"/>
                <w:sz w:val="24"/>
                <w:szCs w:val="24"/>
              </w:rPr>
              <w:t>, work</w:t>
            </w:r>
            <w:r w:rsidRPr="003D19A9">
              <w:rPr>
                <w:rFonts w:cstheme="minorHAnsi"/>
                <w:sz w:val="24"/>
                <w:szCs w:val="24"/>
              </w:rPr>
              <w:t xml:space="preserve"> in separate rooms. </w:t>
            </w:r>
          </w:p>
          <w:p w:rsidRPr="000108A5" w:rsidR="000F415A" w:rsidP="000F415A" w:rsidRDefault="000F415A" w14:paraId="08A24453" w14:textId="77777777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</w:p>
          <w:p w:rsidRPr="000108A5" w:rsidR="00CE422B" w:rsidP="000F415A" w:rsidRDefault="00CE422B" w14:paraId="5D9AF92E" w14:textId="0DCA0B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Pr="000108A5" w:rsidR="00CE422B" w:rsidP="00CE422B" w:rsidRDefault="00CE422B" w14:paraId="1D5632CE" w14:textId="675F52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Pr="000108A5" w:rsidR="00CE422B" w:rsidP="00CE422B" w:rsidRDefault="00CE422B" w14:paraId="0EE7BB31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Members of group</w:t>
            </w:r>
          </w:p>
          <w:p w:rsidRPr="000108A5" w:rsidR="00CE422B" w:rsidP="00CE422B" w:rsidRDefault="00CE422B" w14:paraId="6B04FCAC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shd w:val="clear" w:color="auto" w:fill="auto"/>
          </w:tcPr>
          <w:p w:rsidRPr="000108A5" w:rsidR="00CE422B" w:rsidP="00CE422B" w:rsidRDefault="00CE422B" w14:paraId="395E4354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Medium</w:t>
            </w:r>
          </w:p>
        </w:tc>
      </w:tr>
      <w:tr w:rsidRPr="000108A5" w:rsidR="00620ED7" w:rsidTr="00CE422B" w14:paraId="1A23107F" w14:textId="77777777">
        <w:tc>
          <w:tcPr>
            <w:tcW w:w="1846" w:type="dxa"/>
            <w:shd w:val="clear" w:color="auto" w:fill="auto"/>
          </w:tcPr>
          <w:p w:rsidRPr="000108A5" w:rsidR="00CE422B" w:rsidP="00CE422B" w:rsidRDefault="00CE422B" w14:paraId="56E25D37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Possible contamination of house</w:t>
            </w:r>
          </w:p>
        </w:tc>
        <w:tc>
          <w:tcPr>
            <w:tcW w:w="2112" w:type="dxa"/>
            <w:shd w:val="clear" w:color="auto" w:fill="auto"/>
          </w:tcPr>
          <w:p w:rsidRPr="000108A5" w:rsidR="00CE422B" w:rsidP="00914239" w:rsidRDefault="00CE422B" w14:paraId="4F6C89E3" w14:textId="58CBC540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Members of group</w:t>
            </w:r>
            <w:r w:rsidR="00914239">
              <w:rPr>
                <w:rFonts w:cstheme="minorHAnsi"/>
                <w:sz w:val="24"/>
                <w:szCs w:val="24"/>
              </w:rPr>
              <w:t xml:space="preserve"> and family</w:t>
            </w:r>
          </w:p>
        </w:tc>
        <w:tc>
          <w:tcPr>
            <w:tcW w:w="999" w:type="dxa"/>
          </w:tcPr>
          <w:p w:rsidRPr="000108A5" w:rsidR="00CE422B" w:rsidP="00CE422B" w:rsidRDefault="00CE422B" w14:paraId="11F2B0A5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5264" w:type="dxa"/>
            <w:shd w:val="clear" w:color="auto" w:fill="auto"/>
          </w:tcPr>
          <w:p w:rsidR="00914239" w:rsidP="00620ED7" w:rsidRDefault="00914239" w14:paraId="396A8DA5" w14:textId="52800D2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Wash</w:t>
            </w:r>
            <w:r w:rsidRPr="000108A5" w:rsidR="00CE422B">
              <w:rPr>
                <w:rFonts w:cstheme="minorHAnsi"/>
                <w:sz w:val="24"/>
                <w:szCs w:val="24"/>
              </w:rPr>
              <w:t xml:space="preserve"> hands</w:t>
            </w:r>
            <w:r>
              <w:rPr>
                <w:rFonts w:cstheme="minorHAnsi"/>
                <w:sz w:val="24"/>
                <w:szCs w:val="24"/>
              </w:rPr>
              <w:t xml:space="preserve"> regularly</w:t>
            </w:r>
            <w:r w:rsidRPr="000108A5" w:rsidR="00CE42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20ED7" w:rsidP="00620ED7" w:rsidRDefault="00914239" w14:paraId="0BA7899F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0108A5" w:rsidR="00CE422B">
              <w:rPr>
                <w:rFonts w:cstheme="minorHAnsi"/>
                <w:sz w:val="24"/>
                <w:szCs w:val="24"/>
              </w:rPr>
              <w:t>pen windows to allow the air to circulate whilst working on the premises.</w:t>
            </w:r>
          </w:p>
          <w:p w:rsidRPr="00620ED7" w:rsidR="00620ED7" w:rsidP="00620ED7" w:rsidRDefault="00620ED7" w14:paraId="5AF85787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620ED7">
              <w:rPr>
                <w:sz w:val="24"/>
                <w:szCs w:val="24"/>
              </w:rPr>
              <w:t>Wipe all surfaces before and after you use a shared tool.</w:t>
            </w:r>
          </w:p>
          <w:p w:rsidRPr="00620ED7" w:rsidR="00914239" w:rsidP="00620ED7" w:rsidRDefault="00620ED7" w14:paraId="56429C8A" w14:textId="14564E7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Add stickers on all common touchpoints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light-switches, handles, taps, keys). </w:t>
            </w:r>
            <w:r w:rsidRPr="00620ED7">
              <w:rPr>
                <w:sz w:val="24"/>
                <w:szCs w:val="24"/>
              </w:rPr>
              <w:t xml:space="preserve">Wipe down all surfaces you have touched </w:t>
            </w:r>
            <w:r>
              <w:rPr>
                <w:sz w:val="24"/>
                <w:szCs w:val="24"/>
              </w:rPr>
              <w:t xml:space="preserve">before leaving. </w:t>
            </w:r>
          </w:p>
          <w:p w:rsidRPr="000108A5" w:rsidR="00CE422B" w:rsidP="00620ED7" w:rsidRDefault="00CE422B" w14:paraId="1A0EFBA8" w14:textId="7777777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All furnishings to be thoroughly cleaned and sanitized and consumable food items such as tins will be wiped down before putting away in cupboards.</w:t>
            </w:r>
          </w:p>
          <w:p w:rsidRPr="000108A5" w:rsidR="00CE422B" w:rsidDel="00633A79" w:rsidP="00CE422B" w:rsidRDefault="00CE422B" w14:paraId="4BD9203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Pr="000108A5" w:rsidR="00CE422B" w:rsidP="00CE422B" w:rsidRDefault="00CE422B" w14:paraId="63B5C30F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During preparation</w:t>
            </w:r>
          </w:p>
        </w:tc>
        <w:tc>
          <w:tcPr>
            <w:tcW w:w="1718" w:type="dxa"/>
            <w:shd w:val="clear" w:color="auto" w:fill="auto"/>
          </w:tcPr>
          <w:p w:rsidRPr="00914239" w:rsidR="00CE422B" w:rsidP="00CE422B" w:rsidRDefault="00CE422B" w14:paraId="2527F65C" w14:textId="7DDE7D72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Members of group</w:t>
            </w:r>
            <w:r w:rsidR="00914239">
              <w:rPr>
                <w:rFonts w:cstheme="minorHAnsi"/>
                <w:sz w:val="24"/>
                <w:szCs w:val="24"/>
              </w:rPr>
              <w:t xml:space="preserve"> and family</w:t>
            </w:r>
          </w:p>
        </w:tc>
        <w:tc>
          <w:tcPr>
            <w:tcW w:w="828" w:type="dxa"/>
            <w:tcBorders>
              <w:right w:val="single" w:color="auto" w:sz="4" w:space="0"/>
            </w:tcBorders>
            <w:shd w:val="clear" w:color="auto" w:fill="auto"/>
          </w:tcPr>
          <w:p w:rsidRPr="000108A5" w:rsidR="00CE422B" w:rsidP="00CE422B" w:rsidRDefault="00CE422B" w14:paraId="0922E11F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</w:tr>
      <w:tr w:rsidRPr="000108A5" w:rsidR="00620ED7" w:rsidTr="00CE422B" w14:paraId="0A66F995" w14:textId="77777777">
        <w:tc>
          <w:tcPr>
            <w:tcW w:w="1846" w:type="dxa"/>
            <w:shd w:val="clear" w:color="auto" w:fill="auto"/>
          </w:tcPr>
          <w:p w:rsidRPr="000108A5" w:rsidR="00CE422B" w:rsidP="00CE422B" w:rsidRDefault="003D19A9" w14:paraId="4E3C8E62" w14:textId="5FA7F86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Possible injury to volunteer</w:t>
            </w:r>
          </w:p>
        </w:tc>
        <w:tc>
          <w:tcPr>
            <w:tcW w:w="2112" w:type="dxa"/>
            <w:shd w:val="clear" w:color="auto" w:fill="auto"/>
          </w:tcPr>
          <w:p w:rsidRPr="002712CE" w:rsidR="002712CE" w:rsidP="002712CE" w:rsidRDefault="002712CE" w14:paraId="2B99A3C8" w14:textId="77777777">
            <w:pPr>
              <w:rPr>
                <w:rFonts w:cstheme="minorHAnsi"/>
                <w:sz w:val="24"/>
                <w:szCs w:val="24"/>
              </w:rPr>
            </w:pPr>
            <w:r w:rsidRPr="002712CE">
              <w:rPr>
                <w:rFonts w:cstheme="minorHAnsi"/>
                <w:sz w:val="24"/>
                <w:szCs w:val="24"/>
              </w:rPr>
              <w:t xml:space="preserve">Members of group </w:t>
            </w:r>
          </w:p>
          <w:p w:rsidR="002712CE" w:rsidP="002712CE" w:rsidRDefault="002712CE" w14:paraId="18179E3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12CE" w:rsidR="002712CE" w:rsidP="002712CE" w:rsidRDefault="002712CE" w14:paraId="2596290F" w14:textId="402CF74A">
            <w:pPr>
              <w:rPr>
                <w:rFonts w:cstheme="minorHAnsi"/>
                <w:sz w:val="24"/>
                <w:szCs w:val="24"/>
              </w:rPr>
            </w:pPr>
            <w:r w:rsidRPr="002712CE">
              <w:rPr>
                <w:rFonts w:cstheme="minorHAnsi"/>
                <w:sz w:val="24"/>
                <w:szCs w:val="24"/>
              </w:rPr>
              <w:t>Injury caused by DIY (</w:t>
            </w:r>
            <w:proofErr w:type="gramStart"/>
            <w:r w:rsidRPr="002712CE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2712CE">
              <w:rPr>
                <w:rFonts w:cstheme="minorHAnsi"/>
                <w:sz w:val="24"/>
                <w:szCs w:val="24"/>
              </w:rPr>
              <w:t xml:space="preserve"> falling from ladders, hammering nails)</w:t>
            </w:r>
          </w:p>
          <w:p w:rsidR="002712CE" w:rsidP="002712CE" w:rsidRDefault="002712CE" w14:paraId="2B59FF4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2712CE" w:rsidR="002712CE" w:rsidP="002712CE" w:rsidRDefault="002712CE" w14:paraId="479E33BE" w14:textId="3E56DE2D">
            <w:pPr>
              <w:rPr>
                <w:rFonts w:cstheme="minorHAnsi"/>
                <w:sz w:val="24"/>
                <w:szCs w:val="24"/>
              </w:rPr>
            </w:pPr>
            <w:r w:rsidRPr="002712CE">
              <w:rPr>
                <w:rFonts w:cstheme="minorHAnsi"/>
                <w:sz w:val="24"/>
                <w:szCs w:val="24"/>
              </w:rPr>
              <w:t>Since households cannot mix, volunteers may be working alone, and so less likely to receive help.</w:t>
            </w:r>
          </w:p>
          <w:p w:rsidR="002712CE" w:rsidP="002712CE" w:rsidRDefault="002712CE" w14:paraId="6930A925" w14:textId="0AD5D021">
            <w:pPr>
              <w:rPr>
                <w:rFonts w:cstheme="minorHAnsi"/>
                <w:sz w:val="24"/>
                <w:szCs w:val="24"/>
              </w:rPr>
            </w:pPr>
            <w:r w:rsidRPr="003D19A9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2712CE" w:rsidR="00CE422B" w:rsidP="002712CE" w:rsidRDefault="00CE422B" w14:paraId="042F32ED" w14:textId="17528DD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9" w:type="dxa"/>
          </w:tcPr>
          <w:p w:rsidRPr="000108A5" w:rsidR="00CE422B" w:rsidP="00CE422B" w:rsidRDefault="003D19A9" w14:paraId="21C1621A" w14:textId="1CC595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Medium</w:t>
            </w:r>
          </w:p>
        </w:tc>
        <w:tc>
          <w:tcPr>
            <w:tcW w:w="5264" w:type="dxa"/>
            <w:shd w:val="clear" w:color="auto" w:fill="auto"/>
          </w:tcPr>
          <w:p w:rsidR="003D19A9" w:rsidP="003D19A9" w:rsidRDefault="003D19A9" w14:paraId="45C60345" w14:textId="2A878B9B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possible, work as a household</w:t>
            </w:r>
          </w:p>
          <w:p w:rsidR="003D19A9" w:rsidP="003D19A9" w:rsidRDefault="001D7FC9" w14:paraId="23096057" w14:textId="1590E1B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</w:t>
            </w:r>
            <w:r w:rsidR="003904AF">
              <w:rPr>
                <w:rFonts w:cstheme="minorHAnsi"/>
                <w:sz w:val="24"/>
                <w:szCs w:val="24"/>
              </w:rPr>
              <w:t xml:space="preserve">working </w:t>
            </w:r>
            <w:r>
              <w:rPr>
                <w:rFonts w:cstheme="minorHAnsi"/>
                <w:sz w:val="24"/>
                <w:szCs w:val="24"/>
              </w:rPr>
              <w:t>alone, do not use ladders or dangerous equipment</w:t>
            </w:r>
          </w:p>
          <w:p w:rsidRPr="003D19A9" w:rsidR="003904AF" w:rsidP="003D19A9" w:rsidRDefault="003904AF" w14:paraId="20937417" w14:textId="652B0A67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working alone, ensure someone knows where you are, what time you are expected to return, and how to contact you. </w:t>
            </w:r>
          </w:p>
          <w:p w:rsidRPr="000108A5" w:rsidR="00CE422B" w:rsidDel="00633A79" w:rsidP="00CE422B" w:rsidRDefault="00CE422B" w14:paraId="4B4D958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Pr="000108A5" w:rsidR="00CE422B" w:rsidP="00CE422B" w:rsidRDefault="00CE422B" w14:paraId="7A6E2CE3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During preparation</w:t>
            </w:r>
          </w:p>
        </w:tc>
        <w:tc>
          <w:tcPr>
            <w:tcW w:w="1718" w:type="dxa"/>
            <w:shd w:val="clear" w:color="auto" w:fill="auto"/>
          </w:tcPr>
          <w:p w:rsidRPr="000108A5" w:rsidR="00CE422B" w:rsidP="00CE422B" w:rsidRDefault="00CE422B" w14:paraId="6FBD004A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Members of group</w:t>
            </w:r>
          </w:p>
          <w:p w:rsidRPr="000108A5" w:rsidR="00CE422B" w:rsidP="00CE422B" w:rsidRDefault="00CE422B" w14:paraId="40C1129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color="auto" w:sz="4" w:space="0"/>
            </w:tcBorders>
            <w:shd w:val="clear" w:color="auto" w:fill="auto"/>
          </w:tcPr>
          <w:p w:rsidRPr="000108A5" w:rsidR="00CE422B" w:rsidP="00CE422B" w:rsidRDefault="00CE422B" w14:paraId="49F30080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</w:tr>
    </w:tbl>
    <w:p w:rsidRPr="000108A5" w:rsidR="00CE422B" w:rsidP="00CE422B" w:rsidRDefault="00CE422B" w14:paraId="2B817CC2" w14:textId="77777777">
      <w:pPr>
        <w:rPr>
          <w:rFonts w:cstheme="minorHAnsi"/>
          <w:sz w:val="24"/>
          <w:szCs w:val="24"/>
        </w:rPr>
      </w:pPr>
      <w:r w:rsidRPr="000108A5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541"/>
        <w:gridCol w:w="2227"/>
        <w:gridCol w:w="1126"/>
        <w:gridCol w:w="5141"/>
        <w:gridCol w:w="1751"/>
        <w:gridCol w:w="1734"/>
        <w:gridCol w:w="1040"/>
      </w:tblGrid>
      <w:tr w:rsidRPr="000108A5" w:rsidR="00CE422B" w:rsidTr="00CE422B" w14:paraId="72AFA55A" w14:textId="77777777">
        <w:tc>
          <w:tcPr>
            <w:tcW w:w="14560" w:type="dxa"/>
            <w:gridSpan w:val="7"/>
          </w:tcPr>
          <w:p w:rsidRPr="000108A5" w:rsidR="00CE422B" w:rsidP="00CE422B" w:rsidRDefault="00CE422B" w14:paraId="219BD7B9" w14:textId="77777777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108A5">
              <w:rPr>
                <w:rFonts w:cstheme="minorHAnsi"/>
                <w:b/>
                <w:sz w:val="24"/>
                <w:szCs w:val="24"/>
              </w:rPr>
              <w:t>In order to</w:t>
            </w:r>
            <w:proofErr w:type="gramEnd"/>
            <w:r w:rsidRPr="000108A5">
              <w:rPr>
                <w:rFonts w:cstheme="minorHAnsi"/>
                <w:b/>
                <w:sz w:val="24"/>
                <w:szCs w:val="24"/>
              </w:rPr>
              <w:t xml:space="preserve"> ensure the safe collection of the family from the airport with particular reference to the </w:t>
            </w:r>
            <w:proofErr w:type="spellStart"/>
            <w:r w:rsidRPr="000108A5">
              <w:rPr>
                <w:rFonts w:cstheme="minorHAnsi"/>
                <w:b/>
                <w:sz w:val="24"/>
                <w:szCs w:val="24"/>
              </w:rPr>
              <w:t>Covid</w:t>
            </w:r>
            <w:proofErr w:type="spellEnd"/>
            <w:r w:rsidRPr="000108A5">
              <w:rPr>
                <w:rFonts w:cstheme="minorHAnsi"/>
                <w:b/>
                <w:sz w:val="24"/>
                <w:szCs w:val="24"/>
              </w:rPr>
              <w:t xml:space="preserve"> situation, the following procedures will be in place:</w:t>
            </w:r>
          </w:p>
        </w:tc>
      </w:tr>
      <w:tr w:rsidRPr="000108A5" w:rsidR="00CE422B" w:rsidTr="008F172B" w14:paraId="017F6884" w14:textId="77777777">
        <w:tc>
          <w:tcPr>
            <w:tcW w:w="1563" w:type="dxa"/>
            <w:shd w:val="clear" w:color="auto" w:fill="EEECE1"/>
          </w:tcPr>
          <w:p w:rsidRPr="000108A5" w:rsidR="00CE422B" w:rsidP="00CE422B" w:rsidRDefault="00CE422B" w14:paraId="5767630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Risk Situation</w:t>
            </w:r>
          </w:p>
        </w:tc>
        <w:tc>
          <w:tcPr>
            <w:tcW w:w="2246" w:type="dxa"/>
            <w:shd w:val="clear" w:color="auto" w:fill="EEECE1"/>
          </w:tcPr>
          <w:p w:rsidRPr="000108A5" w:rsidR="00CE422B" w:rsidP="00CE422B" w:rsidRDefault="00CE422B" w14:paraId="344F1521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Potential hazards and people involved</w:t>
            </w:r>
          </w:p>
        </w:tc>
        <w:tc>
          <w:tcPr>
            <w:tcW w:w="1126" w:type="dxa"/>
            <w:shd w:val="clear" w:color="auto" w:fill="EEECE1"/>
          </w:tcPr>
          <w:p w:rsidRPr="000108A5" w:rsidR="00CE422B" w:rsidP="00CE422B" w:rsidRDefault="00CE422B" w14:paraId="58EA6A0E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Potential</w:t>
            </w:r>
          </w:p>
          <w:p w:rsidRPr="000108A5" w:rsidR="00CE422B" w:rsidP="00CE422B" w:rsidRDefault="00CE422B" w14:paraId="33F37779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5285" w:type="dxa"/>
            <w:shd w:val="clear" w:color="auto" w:fill="EEECE1"/>
          </w:tcPr>
          <w:p w:rsidRPr="000108A5" w:rsidR="00CE422B" w:rsidP="00CE422B" w:rsidRDefault="00CE422B" w14:paraId="1E3B356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Safety precautions to minimize risk</w:t>
            </w:r>
          </w:p>
        </w:tc>
        <w:tc>
          <w:tcPr>
            <w:tcW w:w="1772" w:type="dxa"/>
            <w:shd w:val="clear" w:color="auto" w:fill="EEECE1"/>
          </w:tcPr>
          <w:p w:rsidRPr="000108A5" w:rsidR="00CE422B" w:rsidP="00CE422B" w:rsidRDefault="00CE422B" w14:paraId="607B643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By when</w:t>
            </w:r>
          </w:p>
        </w:tc>
        <w:tc>
          <w:tcPr>
            <w:tcW w:w="1747" w:type="dxa"/>
            <w:shd w:val="clear" w:color="auto" w:fill="EEECE1"/>
          </w:tcPr>
          <w:p w:rsidRPr="000108A5" w:rsidR="00CE422B" w:rsidP="00CE422B" w:rsidRDefault="00CE422B" w14:paraId="78C1531F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By whom</w:t>
            </w:r>
          </w:p>
        </w:tc>
        <w:tc>
          <w:tcPr>
            <w:tcW w:w="821" w:type="dxa"/>
            <w:shd w:val="clear" w:color="auto" w:fill="EEECE1"/>
          </w:tcPr>
          <w:p w:rsidRPr="000108A5" w:rsidR="00CE422B" w:rsidP="00CE422B" w:rsidRDefault="00CE422B" w14:paraId="2B9EB9BC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Final</w:t>
            </w:r>
          </w:p>
          <w:p w:rsidRPr="000108A5" w:rsidR="00CE422B" w:rsidP="00CE422B" w:rsidRDefault="00CE422B" w14:paraId="03482350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 xml:space="preserve">Risk Score </w:t>
            </w:r>
          </w:p>
        </w:tc>
      </w:tr>
      <w:tr w:rsidRPr="000108A5" w:rsidR="00CE422B" w:rsidTr="008F172B" w14:paraId="2882186E" w14:textId="77777777">
        <w:tc>
          <w:tcPr>
            <w:tcW w:w="1563" w:type="dxa"/>
            <w:shd w:val="clear" w:color="auto" w:fill="auto"/>
          </w:tcPr>
          <w:p w:rsidRPr="00C85E71" w:rsidR="00CE422B" w:rsidP="00CE422B" w:rsidRDefault="0080336C" w14:paraId="0FD94921" w14:textId="1748751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Preparing vehicle for travel</w:t>
            </w:r>
          </w:p>
        </w:tc>
        <w:tc>
          <w:tcPr>
            <w:tcW w:w="2246" w:type="dxa"/>
            <w:shd w:val="clear" w:color="auto" w:fill="auto"/>
          </w:tcPr>
          <w:p w:rsidR="00CE422B" w:rsidP="00CE422B" w:rsidRDefault="00CE422B" w14:paraId="1DD731CE" w14:textId="04C1E14E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Upholstery, handles and dashboard potential surface carriers of </w:t>
            </w:r>
            <w:proofErr w:type="spellStart"/>
            <w:r w:rsidRPr="000108A5">
              <w:rPr>
                <w:rFonts w:cstheme="minorHAnsi"/>
                <w:sz w:val="24"/>
                <w:szCs w:val="24"/>
              </w:rPr>
              <w:t>Covid</w:t>
            </w:r>
            <w:proofErr w:type="spellEnd"/>
          </w:p>
          <w:p w:rsidRPr="00CA13D2" w:rsidR="00904DA9" w:rsidP="00CA13D2" w:rsidRDefault="00EE363F" w14:paraId="2E43685E" w14:textId="7322373C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Children need car seats</w:t>
            </w:r>
          </w:p>
          <w:p w:rsidRPr="00CA13D2" w:rsidR="00CA13D2" w:rsidP="00CA13D2" w:rsidRDefault="00CE422B" w14:paraId="573F2FB0" w14:textId="643EF445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Difficult to maintain </w:t>
            </w:r>
            <w:r w:rsidR="00CA13D2">
              <w:rPr>
                <w:rFonts w:cstheme="minorHAnsi"/>
                <w:sz w:val="24"/>
                <w:szCs w:val="24"/>
              </w:rPr>
              <w:t>distancing</w:t>
            </w:r>
          </w:p>
          <w:p w:rsidRPr="000108A5" w:rsidR="00CE422B" w:rsidP="00CE422B" w:rsidRDefault="00CE422B" w14:paraId="4E3ED3D6" w14:textId="73C7EBA9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Members of </w:t>
            </w:r>
            <w:r w:rsidR="00CA13D2">
              <w:rPr>
                <w:rFonts w:cstheme="minorHAnsi"/>
                <w:sz w:val="24"/>
                <w:szCs w:val="24"/>
              </w:rPr>
              <w:t>group and family</w:t>
            </w:r>
          </w:p>
          <w:p w:rsidRPr="000108A5" w:rsidR="00CE422B" w:rsidP="00CE422B" w:rsidRDefault="00CE422B" w14:paraId="5B519727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Pr="000108A5" w:rsidR="00CE422B" w:rsidP="00CE422B" w:rsidRDefault="00CE422B" w14:paraId="642087E9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5285" w:type="dxa"/>
            <w:shd w:val="clear" w:color="auto" w:fill="auto"/>
          </w:tcPr>
          <w:p w:rsidR="00C85E71" w:rsidP="00C85E71" w:rsidRDefault="00C85E71" w14:paraId="002A316A" w14:textId="5D918D1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practical, </w:t>
            </w:r>
            <w:r w:rsidR="00EE363F">
              <w:rPr>
                <w:rFonts w:cstheme="minorHAnsi"/>
                <w:sz w:val="24"/>
                <w:szCs w:val="24"/>
              </w:rPr>
              <w:t xml:space="preserve">arrange for </w:t>
            </w:r>
            <w:r>
              <w:rPr>
                <w:rFonts w:cstheme="minorHAnsi"/>
                <w:sz w:val="24"/>
                <w:szCs w:val="24"/>
              </w:rPr>
              <w:t>group members to travel separately</w:t>
            </w:r>
          </w:p>
          <w:p w:rsidRPr="00C85E71" w:rsidR="00EE363F" w:rsidP="00C85E71" w:rsidRDefault="00EE363F" w14:paraId="33DF4443" w14:textId="7B5A7030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possible, find a large vehicle with lots of space, to enable better social distancing</w:t>
            </w:r>
          </w:p>
          <w:p w:rsidRPr="00EE363F" w:rsidR="00EE363F" w:rsidP="00EE363F" w:rsidRDefault="00EE363F" w14:paraId="5D2543A7" w14:textId="5660B60E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possible</w:t>
            </w:r>
            <w:r w:rsidR="00BE5EF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provide a </w:t>
            </w:r>
            <w:r w:rsidRPr="00EE363F">
              <w:rPr>
                <w:rFonts w:cstheme="minorHAnsi"/>
                <w:sz w:val="24"/>
                <w:szCs w:val="24"/>
              </w:rPr>
              <w:t>dividing screen, to protect driver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EE363F" w:rsidP="00EE363F" w:rsidRDefault="00C85E71" w14:paraId="072AABD8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Vehicles</w:t>
            </w:r>
            <w:r w:rsidRPr="000108A5" w:rsidR="00CE422B">
              <w:rPr>
                <w:rFonts w:cstheme="minorHAnsi"/>
                <w:sz w:val="24"/>
                <w:szCs w:val="24"/>
              </w:rPr>
              <w:t xml:space="preserve"> </w:t>
            </w:r>
            <w:r w:rsidR="00620ED7">
              <w:rPr>
                <w:rFonts w:cstheme="minorHAnsi"/>
                <w:sz w:val="24"/>
                <w:szCs w:val="24"/>
              </w:rPr>
              <w:t>to</w:t>
            </w:r>
            <w:r w:rsidRPr="000108A5" w:rsidR="00CE422B">
              <w:rPr>
                <w:rFonts w:cstheme="minorHAnsi"/>
                <w:sz w:val="24"/>
                <w:szCs w:val="24"/>
              </w:rPr>
              <w:t xml:space="preserve"> be sanitized and deep cleaned</w:t>
            </w:r>
          </w:p>
          <w:p w:rsidR="00EE363F" w:rsidP="00EE363F" w:rsidRDefault="00EE363F" w14:paraId="3EC3B4BB" w14:textId="15BB982F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EE363F">
              <w:rPr>
                <w:rFonts w:cstheme="minorHAnsi"/>
                <w:sz w:val="24"/>
                <w:szCs w:val="24"/>
              </w:rPr>
              <w:t>Provide a child car-seat if necessary</w:t>
            </w:r>
          </w:p>
          <w:p w:rsidR="00904DA9" w:rsidP="00EE363F" w:rsidRDefault="00904DA9" w14:paraId="58CA0203" w14:textId="07EE047C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single-use tissues (in case of sneezes/coughs) and hand sanitizer</w:t>
            </w:r>
          </w:p>
          <w:p w:rsidRPr="00EE363F" w:rsidR="00904DA9" w:rsidP="00EE363F" w:rsidRDefault="00904DA9" w14:paraId="512EC7E9" w14:textId="64438465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snacks and water</w:t>
            </w:r>
          </w:p>
          <w:p w:rsidRPr="000108A5" w:rsidR="00CE422B" w:rsidP="00CE422B" w:rsidRDefault="00CE422B" w14:paraId="062A063E" w14:textId="77777777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Pr="000108A5" w:rsidR="00CE422B" w:rsidP="00CE422B" w:rsidRDefault="00EE363F" w14:paraId="153E3239" w14:textId="03B674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0108A5" w:rsidR="00CE422B">
              <w:rPr>
                <w:rFonts w:cstheme="minorHAnsi"/>
                <w:sz w:val="24"/>
                <w:szCs w:val="24"/>
              </w:rPr>
              <w:t>efore departure</w:t>
            </w:r>
          </w:p>
        </w:tc>
        <w:tc>
          <w:tcPr>
            <w:tcW w:w="1747" w:type="dxa"/>
            <w:shd w:val="clear" w:color="auto" w:fill="auto"/>
          </w:tcPr>
          <w:p w:rsidRPr="000108A5" w:rsidR="00CE422B" w:rsidP="00CE422B" w:rsidRDefault="00CE422B" w14:paraId="0E1962F1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Members of Croeso </w:t>
            </w:r>
            <w:proofErr w:type="spellStart"/>
            <w:r w:rsidRPr="000108A5">
              <w:rPr>
                <w:rFonts w:cstheme="minorHAnsi"/>
                <w:sz w:val="24"/>
                <w:szCs w:val="24"/>
              </w:rPr>
              <w:t>Teifi</w:t>
            </w:r>
            <w:proofErr w:type="spellEnd"/>
            <w:r w:rsidRPr="000108A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:rsidRPr="000108A5" w:rsidR="00CE422B" w:rsidP="00CE422B" w:rsidRDefault="00CE422B" w14:paraId="7EF56DCC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</w:tr>
      <w:tr w:rsidRPr="000108A5" w:rsidR="00CE422B" w:rsidTr="008F172B" w14:paraId="3FD0CD7D" w14:textId="77777777">
        <w:tc>
          <w:tcPr>
            <w:tcW w:w="1563" w:type="dxa"/>
            <w:shd w:val="clear" w:color="auto" w:fill="auto"/>
          </w:tcPr>
          <w:p w:rsidRPr="000108A5" w:rsidR="00CE422B" w:rsidP="00CE422B" w:rsidRDefault="00CE422B" w14:paraId="21F00E67" w14:textId="79F6EA5E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Members travelling to meet family</w:t>
            </w:r>
          </w:p>
        </w:tc>
        <w:tc>
          <w:tcPr>
            <w:tcW w:w="2246" w:type="dxa"/>
            <w:shd w:val="clear" w:color="auto" w:fill="auto"/>
          </w:tcPr>
          <w:p w:rsidRPr="000108A5" w:rsidR="00CE422B" w:rsidP="00CE422B" w:rsidRDefault="00CE422B" w14:paraId="1165421D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Possible asymptomatic and carrying </w:t>
            </w:r>
            <w:proofErr w:type="spellStart"/>
            <w:r w:rsidRPr="000108A5">
              <w:rPr>
                <w:rFonts w:cstheme="minorHAnsi"/>
                <w:sz w:val="24"/>
                <w:szCs w:val="24"/>
              </w:rPr>
              <w:t>Covid</w:t>
            </w:r>
            <w:proofErr w:type="spellEnd"/>
          </w:p>
          <w:p w:rsidRPr="000108A5" w:rsidR="00CE422B" w:rsidP="00CE422B" w:rsidRDefault="00BE5EFE" w14:paraId="20FF2A3A" w14:textId="1C3A0C4F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 members</w:t>
            </w:r>
          </w:p>
        </w:tc>
        <w:tc>
          <w:tcPr>
            <w:tcW w:w="1126" w:type="dxa"/>
          </w:tcPr>
          <w:p w:rsidRPr="000108A5" w:rsidR="00CE422B" w:rsidP="00CE422B" w:rsidRDefault="00CE422B" w14:paraId="7803C903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5285" w:type="dxa"/>
            <w:shd w:val="clear" w:color="auto" w:fill="auto"/>
          </w:tcPr>
          <w:p w:rsidR="00CE422B" w:rsidP="00CE422B" w:rsidRDefault="00CE422B" w14:paraId="44435F0B" w14:textId="5E2DEFCE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The greeting team </w:t>
            </w:r>
            <w:r w:rsidRPr="00CA13D2" w:rsidR="00904DA9">
              <w:rPr>
                <w:rFonts w:cstheme="minorHAnsi"/>
                <w:i/>
                <w:iCs/>
                <w:sz w:val="24"/>
                <w:szCs w:val="24"/>
              </w:rPr>
              <w:t>[</w:t>
            </w:r>
            <w:r w:rsidRPr="00CA13D2">
              <w:rPr>
                <w:rFonts w:cstheme="minorHAnsi"/>
                <w:i/>
                <w:iCs/>
                <w:sz w:val="24"/>
                <w:szCs w:val="24"/>
              </w:rPr>
              <w:t xml:space="preserve">consisting of one male and one female member of </w:t>
            </w:r>
            <w:r w:rsidRPr="00CA13D2" w:rsidR="00904DA9">
              <w:rPr>
                <w:rFonts w:cstheme="minorHAnsi"/>
                <w:i/>
                <w:iCs/>
                <w:sz w:val="24"/>
                <w:szCs w:val="24"/>
              </w:rPr>
              <w:t>group</w:t>
            </w:r>
            <w:r w:rsidRPr="00CA13D2">
              <w:rPr>
                <w:rFonts w:cstheme="minorHAnsi"/>
                <w:i/>
                <w:iCs/>
                <w:sz w:val="24"/>
                <w:szCs w:val="24"/>
              </w:rPr>
              <w:t xml:space="preserve"> together with an interpreter</w:t>
            </w:r>
            <w:r w:rsidRPr="00CA13D2" w:rsidR="00904DA9">
              <w:rPr>
                <w:rFonts w:cstheme="minorHAnsi"/>
                <w:i/>
                <w:iCs/>
                <w:sz w:val="24"/>
                <w:szCs w:val="24"/>
              </w:rPr>
              <w:t>]</w:t>
            </w:r>
            <w:r w:rsidRPr="000108A5">
              <w:rPr>
                <w:rFonts w:cstheme="minorHAnsi"/>
                <w:sz w:val="24"/>
                <w:szCs w:val="24"/>
              </w:rPr>
              <w:t xml:space="preserve"> will take a </w:t>
            </w:r>
            <w:proofErr w:type="spellStart"/>
            <w:r w:rsidRPr="000108A5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Pr="000108A5">
              <w:rPr>
                <w:rFonts w:cstheme="minorHAnsi"/>
                <w:sz w:val="24"/>
                <w:szCs w:val="24"/>
              </w:rPr>
              <w:t xml:space="preserve"> test if </w:t>
            </w:r>
            <w:r w:rsidR="00904DA9">
              <w:rPr>
                <w:rFonts w:cstheme="minorHAnsi"/>
                <w:sz w:val="24"/>
                <w:szCs w:val="24"/>
              </w:rPr>
              <w:t>this is possible</w:t>
            </w:r>
          </w:p>
          <w:p w:rsidRPr="00904DA9" w:rsidR="00904DA9" w:rsidP="00904DA9" w:rsidRDefault="00904DA9" w14:paraId="68965AF0" w14:textId="06CE9D3F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greeting team will minimise contact with other people for 10 days before travelling. </w:t>
            </w:r>
          </w:p>
          <w:p w:rsidR="00904DA9" w:rsidP="00CE422B" w:rsidRDefault="00904DA9" w14:paraId="21C8AE4B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travelling in mixed households:</w:t>
            </w:r>
          </w:p>
          <w:p w:rsidR="00904DA9" w:rsidP="00904DA9" w:rsidRDefault="00904DA9" w14:paraId="077F869E" w14:textId="77777777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W</w:t>
            </w:r>
            <w:r w:rsidRPr="000108A5" w:rsidR="00CE422B">
              <w:rPr>
                <w:rFonts w:cstheme="minorHAnsi"/>
                <w:sz w:val="24"/>
                <w:szCs w:val="24"/>
              </w:rPr>
              <w:t>ear a mask at all times</w:t>
            </w:r>
            <w:proofErr w:type="gramEnd"/>
          </w:p>
          <w:p w:rsidRPr="000108A5" w:rsidR="00CE422B" w:rsidP="00904DA9" w:rsidRDefault="00904DA9" w14:paraId="67A1F2A6" w14:textId="7C0FC01D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0108A5" w:rsidR="00CE422B">
              <w:rPr>
                <w:rFonts w:cstheme="minorHAnsi"/>
                <w:sz w:val="24"/>
                <w:szCs w:val="24"/>
              </w:rPr>
              <w:t xml:space="preserve"> window </w:t>
            </w:r>
            <w:r>
              <w:rPr>
                <w:rFonts w:cstheme="minorHAnsi"/>
                <w:sz w:val="24"/>
                <w:szCs w:val="24"/>
              </w:rPr>
              <w:t>to</w:t>
            </w:r>
            <w:r w:rsidRPr="000108A5" w:rsidR="00CE422B">
              <w:rPr>
                <w:rFonts w:cstheme="minorHAnsi"/>
                <w:sz w:val="24"/>
                <w:szCs w:val="24"/>
              </w:rPr>
              <w:t xml:space="preserve"> be partly open for fresh air to circulate.</w:t>
            </w:r>
          </w:p>
          <w:p w:rsidR="00CE422B" w:rsidP="00904DA9" w:rsidRDefault="00CE422B" w14:paraId="4AE6B959" w14:textId="034A01BD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Handwashing/sanitising frequently during the journey.</w:t>
            </w:r>
          </w:p>
          <w:p w:rsidRPr="000108A5" w:rsidR="00904DA9" w:rsidP="00904DA9" w:rsidRDefault="00904DA9" w14:paraId="49316409" w14:textId="3FF0D8D7">
            <w:pPr>
              <w:pStyle w:val="ListParagraph"/>
              <w:ind w:left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Bring tissues – if sneeze/cough, use single-use tissue.</w:t>
            </w:r>
          </w:p>
          <w:p w:rsidRPr="000108A5" w:rsidR="00CE422B" w:rsidP="00CE422B" w:rsidRDefault="00CE422B" w14:paraId="10616C8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Pr="000108A5" w:rsidR="00CE422B" w:rsidP="00CE422B" w:rsidRDefault="00CE422B" w14:paraId="048CCDFC" w14:textId="3D59CBB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In accordance with </w:t>
            </w:r>
            <w:r w:rsidR="00904DA9">
              <w:rPr>
                <w:rFonts w:cstheme="minorHAnsi"/>
                <w:sz w:val="24"/>
                <w:szCs w:val="24"/>
              </w:rPr>
              <w:t>local</w:t>
            </w:r>
            <w:r w:rsidRPr="000108A5">
              <w:rPr>
                <w:rFonts w:cstheme="minorHAnsi"/>
                <w:sz w:val="24"/>
                <w:szCs w:val="24"/>
              </w:rPr>
              <w:t xml:space="preserve"> government stipulations</w:t>
            </w:r>
          </w:p>
          <w:p w:rsidRPr="000108A5" w:rsidR="00CE422B" w:rsidP="00CE422B" w:rsidRDefault="00CE422B" w14:paraId="28C701B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0108A5" w:rsidR="00CE422B" w:rsidP="00CE422B" w:rsidRDefault="00CE422B" w14:paraId="75994954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On departure and thereafter during the journey</w:t>
            </w:r>
          </w:p>
          <w:p w:rsidRPr="000108A5" w:rsidR="00CE422B" w:rsidP="00CE422B" w:rsidRDefault="00CE422B" w14:paraId="149F0DC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</w:tcPr>
          <w:p w:rsidRPr="000108A5" w:rsidR="00CE422B" w:rsidP="00CE422B" w:rsidRDefault="00CE422B" w14:paraId="34E08BA5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Interpreter</w:t>
            </w:r>
          </w:p>
          <w:p w:rsidRPr="000108A5" w:rsidR="00CE422B" w:rsidP="00CE422B" w:rsidRDefault="00CE422B" w14:paraId="255A188D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Two members of Croeso </w:t>
            </w:r>
            <w:proofErr w:type="spellStart"/>
            <w:r w:rsidRPr="000108A5">
              <w:rPr>
                <w:rFonts w:cstheme="minorHAnsi"/>
                <w:sz w:val="24"/>
                <w:szCs w:val="24"/>
              </w:rPr>
              <w:t>Teifi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Pr="000108A5" w:rsidR="00CE422B" w:rsidP="00CE422B" w:rsidRDefault="00CE422B" w14:paraId="0C6CAA60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</w:tr>
      <w:tr w:rsidRPr="000108A5" w:rsidR="00CE422B" w:rsidTr="008F172B" w14:paraId="26EF0267" w14:textId="77777777">
        <w:tc>
          <w:tcPr>
            <w:tcW w:w="1563" w:type="dxa"/>
            <w:shd w:val="clear" w:color="auto" w:fill="auto"/>
          </w:tcPr>
          <w:p w:rsidRPr="000108A5" w:rsidR="00CE422B" w:rsidP="00CE422B" w:rsidRDefault="00CE422B" w14:paraId="4867F91F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  <w:lang w:bidi="en-GB"/>
              </w:rPr>
              <w:t>Rest stops and service areas on outward and return journey</w:t>
            </w:r>
          </w:p>
        </w:tc>
        <w:tc>
          <w:tcPr>
            <w:tcW w:w="2246" w:type="dxa"/>
            <w:shd w:val="clear" w:color="auto" w:fill="auto"/>
          </w:tcPr>
          <w:p w:rsidRPr="000108A5" w:rsidR="00CE422B" w:rsidP="00CE422B" w:rsidRDefault="00CE422B" w14:paraId="57CCE364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Contact with members of the </w:t>
            </w:r>
            <w:proofErr w:type="gramStart"/>
            <w:r w:rsidRPr="000108A5">
              <w:rPr>
                <w:rFonts w:cstheme="minorHAnsi"/>
                <w:sz w:val="24"/>
                <w:szCs w:val="24"/>
              </w:rPr>
              <w:t>general public</w:t>
            </w:r>
            <w:proofErr w:type="gramEnd"/>
          </w:p>
          <w:p w:rsidRPr="000108A5" w:rsidR="00CE422B" w:rsidP="00CE422B" w:rsidRDefault="00CE422B" w14:paraId="6A3C57F4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Confined spaces</w:t>
            </w:r>
          </w:p>
          <w:p w:rsidRPr="008B332C" w:rsidR="00CE422B" w:rsidP="008B332C" w:rsidRDefault="00CE422B" w14:paraId="1BF4C0F1" w14:textId="34324F41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Members of the </w:t>
            </w:r>
            <w:proofErr w:type="gramStart"/>
            <w:r w:rsidRPr="000108A5">
              <w:rPr>
                <w:rFonts w:cstheme="minorHAnsi"/>
                <w:sz w:val="24"/>
                <w:szCs w:val="24"/>
              </w:rPr>
              <w:t>general public</w:t>
            </w:r>
            <w:proofErr w:type="gramEnd"/>
            <w:r w:rsidR="008B332C">
              <w:rPr>
                <w:rFonts w:cstheme="minorHAnsi"/>
                <w:sz w:val="24"/>
                <w:szCs w:val="24"/>
              </w:rPr>
              <w:t>, family and group</w:t>
            </w:r>
          </w:p>
        </w:tc>
        <w:tc>
          <w:tcPr>
            <w:tcW w:w="1126" w:type="dxa"/>
          </w:tcPr>
          <w:p w:rsidRPr="000108A5" w:rsidR="00CE422B" w:rsidP="00CE422B" w:rsidRDefault="00CE422B" w14:paraId="179A9C6B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High</w:t>
            </w:r>
          </w:p>
        </w:tc>
        <w:tc>
          <w:tcPr>
            <w:tcW w:w="5285" w:type="dxa"/>
            <w:shd w:val="clear" w:color="auto" w:fill="auto"/>
          </w:tcPr>
          <w:p w:rsidRPr="00BE5EFE" w:rsidR="008B332C" w:rsidP="00BE5EFE" w:rsidRDefault="008B332C" w14:paraId="004BCBAC" w14:textId="68CB0075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 </w:t>
            </w:r>
            <w:proofErr w:type="gramStart"/>
            <w:r>
              <w:rPr>
                <w:rFonts w:cstheme="minorHAnsi"/>
                <w:sz w:val="24"/>
                <w:szCs w:val="24"/>
              </w:rPr>
              <w:t>snacks, and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give family an opportunity to use bathroom before leaving, to minimise need for service stops.</w:t>
            </w:r>
          </w:p>
          <w:p w:rsidRPr="000108A5" w:rsidR="00CE422B" w:rsidP="00CE422B" w:rsidRDefault="008B332C" w14:paraId="216F778F" w14:textId="55D2CE20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need to stop at services, </w:t>
            </w:r>
            <w:r w:rsidRPr="000108A5" w:rsidR="00CE422B">
              <w:rPr>
                <w:rFonts w:cstheme="minorHAnsi"/>
                <w:sz w:val="24"/>
                <w:szCs w:val="24"/>
              </w:rPr>
              <w:t>follow entry and exit proceedings and one-way system at service area.</w:t>
            </w:r>
          </w:p>
          <w:p w:rsidRPr="000108A5" w:rsidR="00CE422B" w:rsidP="00CE422B" w:rsidRDefault="00CE422B" w14:paraId="5F94278E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Hands will be sanitized on entrance and exit of service area buildings, and again once inside the minibus. </w:t>
            </w:r>
          </w:p>
          <w:p w:rsidRPr="008B332C" w:rsidR="00CE422B" w:rsidP="008B332C" w:rsidRDefault="00CE422B" w14:paraId="106F1644" w14:textId="63647B0C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The Greeting Team will maintain at least a </w:t>
            </w:r>
            <w:proofErr w:type="gramStart"/>
            <w:r w:rsidRPr="000108A5">
              <w:rPr>
                <w:rFonts w:cstheme="minorHAnsi"/>
                <w:sz w:val="24"/>
                <w:szCs w:val="24"/>
              </w:rPr>
              <w:t>2 metre</w:t>
            </w:r>
            <w:proofErr w:type="gramEnd"/>
            <w:r w:rsidRPr="000108A5">
              <w:rPr>
                <w:rFonts w:cstheme="minorHAnsi"/>
                <w:sz w:val="24"/>
                <w:szCs w:val="24"/>
              </w:rPr>
              <w:t xml:space="preserve"> distance from any other users of the service area building.</w:t>
            </w:r>
          </w:p>
        </w:tc>
        <w:tc>
          <w:tcPr>
            <w:tcW w:w="1772" w:type="dxa"/>
            <w:shd w:val="clear" w:color="auto" w:fill="auto"/>
          </w:tcPr>
          <w:p w:rsidRPr="000108A5" w:rsidR="00CE422B" w:rsidP="00CE422B" w:rsidRDefault="00CE422B" w14:paraId="10B5F969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Whilst entering, leaving and on the said premises</w:t>
            </w:r>
          </w:p>
        </w:tc>
        <w:tc>
          <w:tcPr>
            <w:tcW w:w="1747" w:type="dxa"/>
            <w:shd w:val="clear" w:color="auto" w:fill="auto"/>
          </w:tcPr>
          <w:p w:rsidRPr="000108A5" w:rsidR="00CE422B" w:rsidP="00CE422B" w:rsidRDefault="00CE422B" w14:paraId="302DE84B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Interpreter</w:t>
            </w:r>
          </w:p>
          <w:p w:rsidRPr="000108A5" w:rsidR="00CE422B" w:rsidP="00CE422B" w:rsidRDefault="00CE422B" w14:paraId="6C355318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Two members of Croeso </w:t>
            </w:r>
            <w:proofErr w:type="spellStart"/>
            <w:r w:rsidRPr="000108A5">
              <w:rPr>
                <w:rFonts w:cstheme="minorHAnsi"/>
                <w:sz w:val="24"/>
                <w:szCs w:val="24"/>
              </w:rPr>
              <w:t>Teifi</w:t>
            </w:r>
            <w:proofErr w:type="spellEnd"/>
          </w:p>
          <w:p w:rsidRPr="000108A5" w:rsidR="00CE422B" w:rsidP="00CE422B" w:rsidRDefault="00CE422B" w14:paraId="54C1B55B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Family</w:t>
            </w:r>
          </w:p>
          <w:p w:rsidRPr="000108A5" w:rsidR="00CE422B" w:rsidP="00CE422B" w:rsidRDefault="00CE422B" w14:paraId="265744CB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Pr="000108A5" w:rsidR="00CE422B" w:rsidP="00CE422B" w:rsidRDefault="00CE422B" w14:paraId="7CF6E653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</w:tr>
      <w:tr w:rsidRPr="000108A5" w:rsidR="00CE422B" w:rsidTr="008F172B" w14:paraId="0184255C" w14:textId="77777777">
        <w:tc>
          <w:tcPr>
            <w:tcW w:w="1563" w:type="dxa"/>
            <w:shd w:val="clear" w:color="auto" w:fill="auto"/>
          </w:tcPr>
          <w:p w:rsidRPr="000108A5" w:rsidR="00CE422B" w:rsidP="00CE422B" w:rsidRDefault="00CE422B" w14:paraId="3A3BF3D3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 xml:space="preserve">Arrival and entry to the airport </w:t>
            </w:r>
          </w:p>
        </w:tc>
        <w:tc>
          <w:tcPr>
            <w:tcW w:w="2246" w:type="dxa"/>
            <w:shd w:val="clear" w:color="auto" w:fill="auto"/>
          </w:tcPr>
          <w:p w:rsidRPr="000108A5" w:rsidR="00CE422B" w:rsidP="00CE422B" w:rsidRDefault="00CE422B" w14:paraId="2905A74B" w14:textId="49BDF004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Contact with </w:t>
            </w:r>
            <w:r w:rsidR="00F33F52">
              <w:rPr>
                <w:rFonts w:cstheme="minorHAnsi"/>
                <w:sz w:val="24"/>
                <w:szCs w:val="24"/>
              </w:rPr>
              <w:t>other people</w:t>
            </w:r>
          </w:p>
          <w:p w:rsidR="00CE422B" w:rsidP="00CE422B" w:rsidRDefault="00CE422B" w14:paraId="58EFA037" w14:textId="05E8C7BD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Contact with surfaces</w:t>
            </w:r>
          </w:p>
          <w:p w:rsidRPr="000108A5" w:rsidR="008F172B" w:rsidP="00CE422B" w:rsidRDefault="008F172B" w14:paraId="4E433EA1" w14:textId="1F8FC616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Identification of family as refugees (-- potential for discrimination)</w:t>
            </w:r>
          </w:p>
          <w:p w:rsidRPr="00B96EE1" w:rsidR="00CE422B" w:rsidP="00B96EE1" w:rsidRDefault="00B96EE1" w14:paraId="34753792" w14:textId="5607952A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of group</w:t>
            </w:r>
            <w:r w:rsidR="00F33F52">
              <w:rPr>
                <w:rFonts w:cstheme="minorHAnsi"/>
                <w:sz w:val="24"/>
                <w:szCs w:val="24"/>
              </w:rPr>
              <w:t xml:space="preserve"> and family</w:t>
            </w:r>
          </w:p>
        </w:tc>
        <w:tc>
          <w:tcPr>
            <w:tcW w:w="1126" w:type="dxa"/>
          </w:tcPr>
          <w:p w:rsidRPr="000108A5" w:rsidR="00CE422B" w:rsidP="00CE422B" w:rsidRDefault="00CE422B" w14:paraId="0FE19A75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High</w:t>
            </w:r>
          </w:p>
        </w:tc>
        <w:tc>
          <w:tcPr>
            <w:tcW w:w="5285" w:type="dxa"/>
            <w:shd w:val="clear" w:color="auto" w:fill="auto"/>
          </w:tcPr>
          <w:p w:rsidRPr="000108A5" w:rsidR="00CE422B" w:rsidP="00CE422B" w:rsidRDefault="00CE422B" w14:paraId="5CEF39BE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At the airport, the Greeting Team will continue to wear masks, carry hand sanitizer, extra face masks and hand sanitizer, and follow entry systems into the airport premises. </w:t>
            </w:r>
          </w:p>
          <w:p w:rsidR="00F33F52" w:rsidP="00CE422B" w:rsidRDefault="00F33F52" w14:paraId="2777C739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Maintain 2m distance at all times</w:t>
            </w:r>
            <w:proofErr w:type="gramEnd"/>
          </w:p>
          <w:p w:rsidR="00CE422B" w:rsidP="008F172B" w:rsidRDefault="00F33F52" w14:paraId="4A0EA721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If offer to help with luggage, sanitize first</w:t>
            </w:r>
            <w:r w:rsidRPr="00F33F5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8F172B" w:rsidP="008F172B" w:rsidRDefault="008F172B" w14:paraId="24A73C93" w14:textId="3EE97CB9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Bring a banner, but do not include any reference to “refugees”</w:t>
            </w:r>
          </w:p>
          <w:p w:rsidRPr="008F172B" w:rsidR="008F172B" w:rsidP="008F172B" w:rsidRDefault="008F172B" w14:paraId="32736957" w14:textId="147D4405">
            <w:pPr>
              <w:pStyle w:val="ListParagraph"/>
              <w:ind w:left="227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Pr="000108A5" w:rsidR="00CE422B" w:rsidP="00CE422B" w:rsidRDefault="008F172B" w14:paraId="109CEA8D" w14:textId="01827C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the airport</w:t>
            </w:r>
          </w:p>
        </w:tc>
        <w:tc>
          <w:tcPr>
            <w:tcW w:w="1747" w:type="dxa"/>
            <w:shd w:val="clear" w:color="auto" w:fill="auto"/>
          </w:tcPr>
          <w:p w:rsidRPr="000108A5" w:rsidR="00CE422B" w:rsidP="00CE422B" w:rsidRDefault="00B96EE1" w14:paraId="77AB4E01" w14:textId="401781BB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of group and family</w:t>
            </w:r>
          </w:p>
        </w:tc>
        <w:tc>
          <w:tcPr>
            <w:tcW w:w="821" w:type="dxa"/>
            <w:shd w:val="clear" w:color="auto" w:fill="auto"/>
          </w:tcPr>
          <w:p w:rsidRPr="000108A5" w:rsidR="00CE422B" w:rsidP="00CE422B" w:rsidRDefault="00CE422B" w14:paraId="01DC7514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</w:tr>
      <w:tr w:rsidRPr="000108A5" w:rsidR="00CE422B" w:rsidTr="008F172B" w14:paraId="21B460FC" w14:textId="77777777">
        <w:tc>
          <w:tcPr>
            <w:tcW w:w="1563" w:type="dxa"/>
            <w:shd w:val="clear" w:color="auto" w:fill="auto"/>
          </w:tcPr>
          <w:p w:rsidRPr="000108A5" w:rsidR="00CE422B" w:rsidP="00CE422B" w:rsidRDefault="00CE422B" w14:paraId="79350AD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Return journey home in the minibus</w:t>
            </w:r>
          </w:p>
        </w:tc>
        <w:tc>
          <w:tcPr>
            <w:tcW w:w="2246" w:type="dxa"/>
            <w:shd w:val="clear" w:color="auto" w:fill="auto"/>
          </w:tcPr>
          <w:p w:rsidRPr="000108A5" w:rsidR="00CE422B" w:rsidP="00CE422B" w:rsidRDefault="00CE422B" w14:paraId="02EE6FDE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Lack of distancing</w:t>
            </w:r>
          </w:p>
          <w:p w:rsidRPr="000108A5" w:rsidR="00CE422B" w:rsidP="00CE422B" w:rsidRDefault="008F172B" w14:paraId="45874F35" w14:textId="09F4E33E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of group and family</w:t>
            </w:r>
          </w:p>
        </w:tc>
        <w:tc>
          <w:tcPr>
            <w:tcW w:w="1126" w:type="dxa"/>
          </w:tcPr>
          <w:p w:rsidRPr="000108A5" w:rsidR="00CE422B" w:rsidP="00CE422B" w:rsidRDefault="00BD55F2" w14:paraId="72F69146" w14:textId="7DEB69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High</w:t>
            </w:r>
          </w:p>
        </w:tc>
        <w:tc>
          <w:tcPr>
            <w:tcW w:w="5285" w:type="dxa"/>
            <w:shd w:val="clear" w:color="auto" w:fill="auto"/>
          </w:tcPr>
          <w:p w:rsidR="008F172B" w:rsidP="00CE422B" w:rsidRDefault="008F172B" w14:paraId="6F417477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the group members travel separately?</w:t>
            </w:r>
          </w:p>
          <w:p w:rsidRPr="000108A5" w:rsidR="00CE422B" w:rsidP="00CE422B" w:rsidRDefault="008F172B" w14:paraId="78300F48" w14:textId="36A31D5C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Or,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can the </w:t>
            </w:r>
            <w:r w:rsidRPr="000108A5" w:rsidR="00CE422B">
              <w:rPr>
                <w:rFonts w:cstheme="minorHAnsi"/>
                <w:sz w:val="24"/>
                <w:szCs w:val="24"/>
              </w:rPr>
              <w:t xml:space="preserve">family sit together at the back </w:t>
            </w:r>
            <w:r>
              <w:rPr>
                <w:rFonts w:cstheme="minorHAnsi"/>
                <w:sz w:val="24"/>
                <w:szCs w:val="24"/>
              </w:rPr>
              <w:t>of a minibus, leaving rows between family and group members?</w:t>
            </w:r>
          </w:p>
          <w:p w:rsidRPr="000108A5" w:rsidR="00CE422B" w:rsidP="00CE422B" w:rsidRDefault="00CE422B" w14:paraId="66C729E0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Masks will be worn throughout the journey.</w:t>
            </w:r>
          </w:p>
          <w:p w:rsidRPr="000108A5" w:rsidR="00CE422B" w:rsidP="00CE422B" w:rsidRDefault="008F172B" w14:paraId="34B3FA68" w14:textId="63203BFC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Hands sanitised regularly</w:t>
            </w:r>
          </w:p>
          <w:p w:rsidR="00CE422B" w:rsidP="00CE422B" w:rsidRDefault="008F172B" w14:paraId="779A4391" w14:textId="57EB9CB0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r w:rsidRPr="000108A5" w:rsidR="00CE422B">
              <w:rPr>
                <w:rFonts w:cstheme="minorHAnsi"/>
                <w:sz w:val="24"/>
                <w:szCs w:val="24"/>
              </w:rPr>
              <w:t xml:space="preserve">  window</w:t>
            </w:r>
            <w:proofErr w:type="gramEnd"/>
            <w:r w:rsidRPr="000108A5" w:rsidR="00CE422B">
              <w:rPr>
                <w:rFonts w:cstheme="minorHAnsi"/>
                <w:sz w:val="24"/>
                <w:szCs w:val="24"/>
              </w:rPr>
              <w:t xml:space="preserve"> will be left partly open in order for fresh air to circulate.</w:t>
            </w:r>
          </w:p>
          <w:p w:rsidRPr="000108A5" w:rsidR="008F172B" w:rsidP="00CE422B" w:rsidRDefault="008F172B" w14:paraId="2B8F7015" w14:textId="77F01461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Single-use tissues provided</w:t>
            </w:r>
          </w:p>
          <w:p w:rsidRPr="000108A5" w:rsidR="00CE422B" w:rsidP="00CE422B" w:rsidRDefault="00CE422B" w14:paraId="741F0A9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Pr="000108A5" w:rsidR="00CE422B" w:rsidP="00CE422B" w:rsidRDefault="00CE422B" w14:paraId="65E5730E" w14:textId="77777777">
            <w:pPr>
              <w:widowControl w:val="0"/>
              <w:autoSpaceDE w:val="0"/>
              <w:autoSpaceDN w:val="0"/>
              <w:ind w:left="112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Whilst journey home</w:t>
            </w:r>
          </w:p>
        </w:tc>
        <w:tc>
          <w:tcPr>
            <w:tcW w:w="1747" w:type="dxa"/>
            <w:shd w:val="clear" w:color="auto" w:fill="auto"/>
          </w:tcPr>
          <w:p w:rsidRPr="000108A5" w:rsidR="00CE422B" w:rsidP="00CE422B" w:rsidRDefault="00BD55F2" w14:paraId="5C2DF9E7" w14:textId="0F209228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eastAsia="Tahoma" w:cstheme="minorHAnsi"/>
                <w:sz w:val="24"/>
                <w:szCs w:val="24"/>
                <w:lang w:eastAsia="en-GB" w:bidi="en-GB"/>
              </w:rPr>
            </w:pPr>
            <w:r>
              <w:rPr>
                <w:rFonts w:cstheme="minorHAnsi"/>
                <w:sz w:val="24"/>
                <w:szCs w:val="24"/>
              </w:rPr>
              <w:t>Members of group and family</w:t>
            </w:r>
          </w:p>
        </w:tc>
        <w:tc>
          <w:tcPr>
            <w:tcW w:w="821" w:type="dxa"/>
            <w:shd w:val="clear" w:color="auto" w:fill="auto"/>
          </w:tcPr>
          <w:p w:rsidRPr="000108A5" w:rsidR="00CE422B" w:rsidP="00CE422B" w:rsidRDefault="00BD55F2" w14:paraId="6AD8FED0" w14:textId="4463D8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Medium </w:t>
            </w:r>
          </w:p>
        </w:tc>
      </w:tr>
    </w:tbl>
    <w:p w:rsidRPr="000108A5" w:rsidR="00CE422B" w:rsidP="00CE422B" w:rsidRDefault="00CE422B" w14:paraId="1FF95AEC" w14:textId="7777777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Pr="000108A5" w:rsidR="00CE422B" w:rsidP="00CE422B" w:rsidRDefault="00CE422B" w14:paraId="3C21CC21" w14:textId="77777777">
      <w:pPr>
        <w:rPr>
          <w:rFonts w:cstheme="minorHAnsi"/>
          <w:sz w:val="24"/>
          <w:szCs w:val="24"/>
        </w:rPr>
      </w:pPr>
      <w:r w:rsidRPr="000108A5"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835"/>
        <w:gridCol w:w="2280"/>
        <w:gridCol w:w="1126"/>
        <w:gridCol w:w="4837"/>
        <w:gridCol w:w="1900"/>
        <w:gridCol w:w="1754"/>
        <w:gridCol w:w="828"/>
      </w:tblGrid>
      <w:tr w:rsidRPr="000108A5" w:rsidR="00CE422B" w:rsidTr="00CE422B" w14:paraId="6F7AE942" w14:textId="77777777">
        <w:tc>
          <w:tcPr>
            <w:tcW w:w="14560" w:type="dxa"/>
            <w:gridSpan w:val="7"/>
          </w:tcPr>
          <w:p w:rsidRPr="000108A5" w:rsidR="00CE422B" w:rsidP="00CE422B" w:rsidRDefault="00CE422B" w14:paraId="77A0D0E5" w14:textId="77777777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108A5">
              <w:rPr>
                <w:rFonts w:cstheme="minorHAnsi"/>
                <w:b/>
                <w:sz w:val="24"/>
                <w:szCs w:val="24"/>
              </w:rPr>
              <w:t>In order to</w:t>
            </w:r>
            <w:proofErr w:type="gramEnd"/>
            <w:r w:rsidRPr="000108A5">
              <w:rPr>
                <w:rFonts w:cstheme="minorHAnsi"/>
                <w:b/>
                <w:sz w:val="24"/>
                <w:szCs w:val="24"/>
              </w:rPr>
              <w:t xml:space="preserve"> ensure a safe welcome into their new home, with particular reference to the </w:t>
            </w:r>
            <w:proofErr w:type="spellStart"/>
            <w:r w:rsidRPr="000108A5">
              <w:rPr>
                <w:rFonts w:cstheme="minorHAnsi"/>
                <w:b/>
                <w:sz w:val="24"/>
                <w:szCs w:val="24"/>
              </w:rPr>
              <w:t>Covid</w:t>
            </w:r>
            <w:proofErr w:type="spellEnd"/>
            <w:r w:rsidRPr="000108A5">
              <w:rPr>
                <w:rFonts w:cstheme="minorHAnsi"/>
                <w:b/>
                <w:sz w:val="24"/>
                <w:szCs w:val="24"/>
              </w:rPr>
              <w:t xml:space="preserve"> situation, the following procedures will be put in place:</w:t>
            </w:r>
          </w:p>
        </w:tc>
      </w:tr>
      <w:tr w:rsidRPr="000108A5" w:rsidR="00CE422B" w:rsidTr="00970D1A" w14:paraId="638A8403" w14:textId="77777777">
        <w:tc>
          <w:tcPr>
            <w:tcW w:w="1835" w:type="dxa"/>
            <w:shd w:val="clear" w:color="auto" w:fill="EEECE1"/>
          </w:tcPr>
          <w:p w:rsidRPr="000108A5" w:rsidR="00CE422B" w:rsidP="00CE422B" w:rsidRDefault="00CE422B" w14:paraId="595383C8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Risk Situation</w:t>
            </w:r>
          </w:p>
        </w:tc>
        <w:tc>
          <w:tcPr>
            <w:tcW w:w="2280" w:type="dxa"/>
            <w:shd w:val="clear" w:color="auto" w:fill="EEECE1"/>
          </w:tcPr>
          <w:p w:rsidRPr="000108A5" w:rsidR="00CE422B" w:rsidP="00CE422B" w:rsidRDefault="00CE422B" w14:paraId="73F384C4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Potential hazards and people involved</w:t>
            </w:r>
          </w:p>
        </w:tc>
        <w:tc>
          <w:tcPr>
            <w:tcW w:w="1126" w:type="dxa"/>
            <w:shd w:val="clear" w:color="auto" w:fill="EEECE1"/>
          </w:tcPr>
          <w:p w:rsidRPr="000108A5" w:rsidR="00CE422B" w:rsidP="00CE422B" w:rsidRDefault="00CE422B" w14:paraId="60394FB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Potential</w:t>
            </w:r>
          </w:p>
          <w:p w:rsidRPr="000108A5" w:rsidR="00CE422B" w:rsidP="00CE422B" w:rsidRDefault="00CE422B" w14:paraId="11B4B4F1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Risk</w:t>
            </w:r>
          </w:p>
        </w:tc>
        <w:tc>
          <w:tcPr>
            <w:tcW w:w="4837" w:type="dxa"/>
            <w:shd w:val="clear" w:color="auto" w:fill="EEECE1"/>
          </w:tcPr>
          <w:p w:rsidRPr="000108A5" w:rsidR="00CE422B" w:rsidP="00CE422B" w:rsidRDefault="00CE422B" w14:paraId="5C8E4CA1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Safety precautions to minimize risk</w:t>
            </w:r>
          </w:p>
        </w:tc>
        <w:tc>
          <w:tcPr>
            <w:tcW w:w="1900" w:type="dxa"/>
            <w:shd w:val="clear" w:color="auto" w:fill="EEECE1"/>
          </w:tcPr>
          <w:p w:rsidRPr="000108A5" w:rsidR="00CE422B" w:rsidP="00CE422B" w:rsidRDefault="00CE422B" w14:paraId="5A1E967A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By when</w:t>
            </w:r>
          </w:p>
        </w:tc>
        <w:tc>
          <w:tcPr>
            <w:tcW w:w="1754" w:type="dxa"/>
            <w:shd w:val="clear" w:color="auto" w:fill="EEECE1"/>
          </w:tcPr>
          <w:p w:rsidRPr="000108A5" w:rsidR="00CE422B" w:rsidP="00CE422B" w:rsidRDefault="00CE422B" w14:paraId="627FA5ED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By whom</w:t>
            </w:r>
          </w:p>
        </w:tc>
        <w:tc>
          <w:tcPr>
            <w:tcW w:w="828" w:type="dxa"/>
            <w:shd w:val="clear" w:color="auto" w:fill="EEECE1"/>
          </w:tcPr>
          <w:p w:rsidRPr="000108A5" w:rsidR="00CE422B" w:rsidP="00CE422B" w:rsidRDefault="00CE422B" w14:paraId="560D6C9B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Final</w:t>
            </w:r>
          </w:p>
          <w:p w:rsidRPr="000108A5" w:rsidR="00CE422B" w:rsidP="00CE422B" w:rsidRDefault="00CE422B" w14:paraId="5C0C6BA5" w14:textId="777777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Risk Score</w:t>
            </w:r>
          </w:p>
        </w:tc>
      </w:tr>
      <w:tr w:rsidRPr="000108A5" w:rsidR="00CE422B" w:rsidTr="00970D1A" w14:paraId="762011D2" w14:textId="77777777">
        <w:tc>
          <w:tcPr>
            <w:tcW w:w="1835" w:type="dxa"/>
            <w:shd w:val="clear" w:color="auto" w:fill="auto"/>
          </w:tcPr>
          <w:p w:rsidRPr="000108A5" w:rsidR="00CE422B" w:rsidP="00CE422B" w:rsidRDefault="00CE422B" w14:paraId="53F7569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Possible contamination of house</w:t>
            </w:r>
          </w:p>
        </w:tc>
        <w:tc>
          <w:tcPr>
            <w:tcW w:w="2280" w:type="dxa"/>
            <w:shd w:val="clear" w:color="auto" w:fill="auto"/>
          </w:tcPr>
          <w:p w:rsidRPr="000108A5" w:rsidR="00CE422B" w:rsidP="00CE422B" w:rsidRDefault="00970D1A" w14:paraId="0A0BFADA" w14:textId="452D08FE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of group and family</w:t>
            </w:r>
          </w:p>
          <w:p w:rsidRPr="000108A5" w:rsidR="00CE422B" w:rsidP="00CE422B" w:rsidRDefault="00CE422B" w14:paraId="08A334A5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Pr="000108A5" w:rsidR="00CE422B" w:rsidP="00CE422B" w:rsidRDefault="00CE422B" w14:paraId="7827614D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4837" w:type="dxa"/>
            <w:shd w:val="clear" w:color="auto" w:fill="auto"/>
          </w:tcPr>
          <w:p w:rsidR="00CE422B" w:rsidP="00970D1A" w:rsidRDefault="00CE422B" w14:paraId="22767D1D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The house will have been thoroughly sanitized immediately prior to the family’s arrival</w:t>
            </w:r>
          </w:p>
          <w:p w:rsidRPr="00970D1A" w:rsidR="00970D1A" w:rsidP="00970D1A" w:rsidRDefault="00970D1A" w14:paraId="4ECF0210" w14:textId="75923593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Windows will have been opened during preparation to allow ventilation </w:t>
            </w:r>
          </w:p>
        </w:tc>
        <w:tc>
          <w:tcPr>
            <w:tcW w:w="1900" w:type="dxa"/>
            <w:shd w:val="clear" w:color="auto" w:fill="auto"/>
          </w:tcPr>
          <w:p w:rsidRPr="000108A5" w:rsidR="00CE422B" w:rsidP="00CE422B" w:rsidRDefault="00CE422B" w14:paraId="768EF1A2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On entering the house</w:t>
            </w:r>
          </w:p>
        </w:tc>
        <w:tc>
          <w:tcPr>
            <w:tcW w:w="1754" w:type="dxa"/>
            <w:shd w:val="clear" w:color="auto" w:fill="auto"/>
          </w:tcPr>
          <w:p w:rsidRPr="000108A5" w:rsidR="00CE422B" w:rsidP="00CE422B" w:rsidRDefault="00970D1A" w14:paraId="11C4EE0A" w14:textId="20AB79B1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of group </w:t>
            </w:r>
            <w:proofErr w:type="gramStart"/>
            <w:r>
              <w:rPr>
                <w:rFonts w:cstheme="minorHAnsi"/>
                <w:sz w:val="24"/>
                <w:szCs w:val="24"/>
              </w:rPr>
              <w:t>an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 family</w:t>
            </w:r>
          </w:p>
        </w:tc>
        <w:tc>
          <w:tcPr>
            <w:tcW w:w="828" w:type="dxa"/>
            <w:tcBorders>
              <w:right w:val="single" w:color="auto" w:sz="4" w:space="0"/>
            </w:tcBorders>
            <w:shd w:val="clear" w:color="auto" w:fill="auto"/>
          </w:tcPr>
          <w:p w:rsidRPr="000108A5" w:rsidR="00CE422B" w:rsidP="00CE422B" w:rsidRDefault="00CE422B" w14:paraId="4AECB672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</w:tr>
      <w:tr w:rsidRPr="000108A5" w:rsidR="00970D1A" w:rsidTr="00970D1A" w14:paraId="32A697E0" w14:textId="77777777">
        <w:tc>
          <w:tcPr>
            <w:tcW w:w="1835" w:type="dxa"/>
            <w:shd w:val="clear" w:color="auto" w:fill="auto"/>
          </w:tcPr>
          <w:p w:rsidRPr="000108A5" w:rsidR="00970D1A" w:rsidP="00970D1A" w:rsidRDefault="00970D1A" w14:paraId="4758A065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>More people exposed to potential virus contact</w:t>
            </w:r>
          </w:p>
        </w:tc>
        <w:tc>
          <w:tcPr>
            <w:tcW w:w="2280" w:type="dxa"/>
            <w:shd w:val="clear" w:color="auto" w:fill="auto"/>
          </w:tcPr>
          <w:p w:rsidRPr="000108A5" w:rsidR="00970D1A" w:rsidP="00970D1A" w:rsidRDefault="00970D1A" w14:paraId="590E032A" w14:textId="65596C30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of group and family</w:t>
            </w:r>
          </w:p>
          <w:p w:rsidRPr="000108A5" w:rsidR="00970D1A" w:rsidP="00970D1A" w:rsidRDefault="00970D1A" w14:paraId="099C37C1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:rsidRPr="000108A5" w:rsidR="00970D1A" w:rsidP="00970D1A" w:rsidRDefault="00970D1A" w14:paraId="4913A441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  <w:tc>
          <w:tcPr>
            <w:tcW w:w="4837" w:type="dxa"/>
            <w:shd w:val="clear" w:color="auto" w:fill="auto"/>
          </w:tcPr>
          <w:p w:rsidRPr="000108A5" w:rsidR="00970D1A" w:rsidP="00970D1A" w:rsidRDefault="00970D1A" w14:paraId="44305A4E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Maintain distance as far as possible whilst showing family around the house.</w:t>
            </w:r>
          </w:p>
          <w:p w:rsidR="00970D1A" w:rsidP="00970D1A" w:rsidRDefault="00970D1A" w14:paraId="3FB3F3B2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Limit to one member of </w:t>
            </w:r>
            <w:r>
              <w:rPr>
                <w:rFonts w:cstheme="minorHAnsi"/>
                <w:sz w:val="24"/>
                <w:szCs w:val="24"/>
              </w:rPr>
              <w:t>group</w:t>
            </w:r>
            <w:r w:rsidRPr="000108A5">
              <w:rPr>
                <w:rFonts w:cstheme="minorHAnsi"/>
                <w:sz w:val="24"/>
                <w:szCs w:val="24"/>
              </w:rPr>
              <w:t xml:space="preserve"> showing family around confined areas.</w:t>
            </w:r>
          </w:p>
          <w:p w:rsidR="00970D1A" w:rsidP="00970D1A" w:rsidRDefault="00970D1A" w14:paraId="2E978030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Keep time to house at a minimum</w:t>
            </w:r>
            <w:r w:rsidRPr="000108A5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1A3E89" w:rsidR="00970D1A" w:rsidDel="00633A79" w:rsidP="001A3E89" w:rsidRDefault="00970D1A" w14:paraId="119133D9" w14:textId="43BEAB24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Sanitize appliances, </w:t>
            </w:r>
            <w:proofErr w:type="gramStart"/>
            <w:r w:rsidRPr="000108A5">
              <w:rPr>
                <w:rFonts w:cstheme="minorHAnsi"/>
                <w:sz w:val="24"/>
                <w:szCs w:val="24"/>
              </w:rPr>
              <w:t>e.g.</w:t>
            </w:r>
            <w:proofErr w:type="gramEnd"/>
            <w:r w:rsidRPr="000108A5">
              <w:rPr>
                <w:rFonts w:cstheme="minorHAnsi"/>
                <w:sz w:val="24"/>
                <w:szCs w:val="24"/>
              </w:rPr>
              <w:t xml:space="preserve"> Washing machine controls before and after demonstrating use.</w:t>
            </w:r>
          </w:p>
        </w:tc>
        <w:tc>
          <w:tcPr>
            <w:tcW w:w="1900" w:type="dxa"/>
            <w:shd w:val="clear" w:color="auto" w:fill="auto"/>
          </w:tcPr>
          <w:p w:rsidRPr="000108A5" w:rsidR="00970D1A" w:rsidP="00970D1A" w:rsidRDefault="00970D1A" w14:paraId="0A7EC455" w14:textId="2CABC47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Arrival in the house</w:t>
            </w:r>
          </w:p>
        </w:tc>
        <w:tc>
          <w:tcPr>
            <w:tcW w:w="1754" w:type="dxa"/>
            <w:shd w:val="clear" w:color="auto" w:fill="auto"/>
          </w:tcPr>
          <w:p w:rsidRPr="000108A5" w:rsidR="00970D1A" w:rsidP="00970D1A" w:rsidRDefault="00970D1A" w14:paraId="4F32ADBA" w14:textId="53DB6464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of group and family</w:t>
            </w:r>
          </w:p>
        </w:tc>
        <w:tc>
          <w:tcPr>
            <w:tcW w:w="828" w:type="dxa"/>
            <w:tcBorders>
              <w:right w:val="single" w:color="auto" w:sz="4" w:space="0"/>
            </w:tcBorders>
            <w:shd w:val="clear" w:color="auto" w:fill="auto"/>
          </w:tcPr>
          <w:p w:rsidRPr="000108A5" w:rsidR="00970D1A" w:rsidP="00970D1A" w:rsidRDefault="00970D1A" w14:paraId="663FA4EA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</w:tr>
      <w:tr w:rsidRPr="000108A5" w:rsidR="00970D1A" w:rsidTr="00970D1A" w14:paraId="091E86BE" w14:textId="77777777">
        <w:tc>
          <w:tcPr>
            <w:tcW w:w="1835" w:type="dxa"/>
            <w:shd w:val="clear" w:color="auto" w:fill="auto"/>
          </w:tcPr>
          <w:p w:rsidRPr="000108A5" w:rsidR="00970D1A" w:rsidP="00970D1A" w:rsidRDefault="00970D1A" w14:paraId="21F7F83A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0108A5">
              <w:rPr>
                <w:rFonts w:cstheme="minorHAnsi"/>
                <w:b/>
                <w:sz w:val="24"/>
                <w:szCs w:val="24"/>
              </w:rPr>
              <w:t xml:space="preserve">Lack of Understanding of </w:t>
            </w:r>
            <w:proofErr w:type="spellStart"/>
            <w:r w:rsidRPr="000108A5">
              <w:rPr>
                <w:rFonts w:cstheme="minorHAnsi"/>
                <w:b/>
                <w:sz w:val="24"/>
                <w:szCs w:val="24"/>
              </w:rPr>
              <w:t>Covid</w:t>
            </w:r>
            <w:proofErr w:type="spellEnd"/>
            <w:r w:rsidRPr="000108A5">
              <w:rPr>
                <w:rFonts w:cstheme="minorHAnsi"/>
                <w:b/>
                <w:sz w:val="24"/>
                <w:szCs w:val="24"/>
              </w:rPr>
              <w:t xml:space="preserve"> guidelines</w:t>
            </w:r>
          </w:p>
        </w:tc>
        <w:tc>
          <w:tcPr>
            <w:tcW w:w="2280" w:type="dxa"/>
            <w:shd w:val="clear" w:color="auto" w:fill="auto"/>
          </w:tcPr>
          <w:p w:rsidR="001A3E89" w:rsidP="001A3E89" w:rsidRDefault="001A3E89" w14:paraId="47688862" w14:textId="38457A2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Family </w:t>
            </w:r>
            <w:proofErr w:type="gramStart"/>
            <w:r>
              <w:rPr>
                <w:rFonts w:cstheme="minorHAnsi"/>
                <w:sz w:val="24"/>
                <w:szCs w:val="24"/>
              </w:rPr>
              <w:t>don’t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understand or follow the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guidelines</w:t>
            </w:r>
          </w:p>
          <w:p w:rsidRPr="000108A5" w:rsidR="001A3E89" w:rsidP="001A3E89" w:rsidRDefault="00970D1A" w14:paraId="67183B0B" w14:textId="4140FF8C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Family</w:t>
            </w:r>
            <w:r w:rsidR="001A3E89">
              <w:rPr>
                <w:rFonts w:cstheme="minorHAnsi"/>
                <w:sz w:val="24"/>
                <w:szCs w:val="24"/>
              </w:rPr>
              <w:t xml:space="preserve"> &amp; General public</w:t>
            </w:r>
          </w:p>
        </w:tc>
        <w:tc>
          <w:tcPr>
            <w:tcW w:w="1126" w:type="dxa"/>
          </w:tcPr>
          <w:p w:rsidRPr="000108A5" w:rsidR="00970D1A" w:rsidP="00970D1A" w:rsidRDefault="001A3E89" w14:paraId="279E01DE" w14:textId="2341CC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Medium</w:t>
            </w:r>
          </w:p>
        </w:tc>
        <w:tc>
          <w:tcPr>
            <w:tcW w:w="4837" w:type="dxa"/>
            <w:shd w:val="clear" w:color="auto" w:fill="auto"/>
          </w:tcPr>
          <w:p w:rsidRPr="000108A5" w:rsidR="00970D1A" w:rsidP="00970D1A" w:rsidRDefault="00970D1A" w14:paraId="73BA7890" w14:textId="68B74BD9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Ensure that the family have the guidelines explained to them in Arabic with the support of </w:t>
            </w:r>
            <w:proofErr w:type="spellStart"/>
            <w:r w:rsidR="001A3E89">
              <w:rPr>
                <w:rFonts w:cstheme="minorHAnsi"/>
                <w:sz w:val="24"/>
                <w:szCs w:val="24"/>
              </w:rPr>
              <w:t>intrepeter</w:t>
            </w:r>
            <w:proofErr w:type="spellEnd"/>
          </w:p>
          <w:p w:rsidRPr="000108A5" w:rsidR="00970D1A" w:rsidP="00970D1A" w:rsidRDefault="00970D1A" w14:paraId="53B02120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Answer any of their concerns.</w:t>
            </w:r>
          </w:p>
          <w:p w:rsidRPr="000108A5" w:rsidR="00970D1A" w:rsidP="00970D1A" w:rsidRDefault="00970D1A" w14:paraId="26F3A95C" w14:textId="77777777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Ensure the Family understand the symptoms and who to contact for support.</w:t>
            </w:r>
          </w:p>
          <w:p w:rsidRPr="00C879F4" w:rsidR="00970D1A" w:rsidP="00970D1A" w:rsidRDefault="00970D1A" w14:paraId="7528053F" w14:textId="3FA249F3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Ensure the family understand the importance of hand washing and understand using the supplies of hand sanitizing products, disinfecting wipes, and disinfecting spray in the house.</w:t>
            </w:r>
          </w:p>
        </w:tc>
        <w:tc>
          <w:tcPr>
            <w:tcW w:w="1900" w:type="dxa"/>
            <w:shd w:val="clear" w:color="auto" w:fill="auto"/>
          </w:tcPr>
          <w:p w:rsidRPr="000108A5" w:rsidR="00970D1A" w:rsidP="00970D1A" w:rsidRDefault="00970D1A" w14:paraId="1B5E32A8" w14:textId="4FFBD6D4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 xml:space="preserve">On </w:t>
            </w:r>
            <w:proofErr w:type="spellStart"/>
            <w:r w:rsidRPr="000108A5">
              <w:rPr>
                <w:rFonts w:cstheme="minorHAnsi"/>
                <w:sz w:val="24"/>
                <w:szCs w:val="24"/>
              </w:rPr>
              <w:t>dy</w:t>
            </w:r>
            <w:proofErr w:type="spellEnd"/>
            <w:r w:rsidRPr="000108A5">
              <w:rPr>
                <w:rFonts w:cstheme="minorHAnsi"/>
                <w:sz w:val="24"/>
                <w:szCs w:val="24"/>
              </w:rPr>
              <w:t xml:space="preserve"> of arrival</w:t>
            </w:r>
          </w:p>
        </w:tc>
        <w:tc>
          <w:tcPr>
            <w:tcW w:w="1754" w:type="dxa"/>
            <w:shd w:val="clear" w:color="auto" w:fill="auto"/>
          </w:tcPr>
          <w:p w:rsidRPr="001A3E89" w:rsidR="001A3E89" w:rsidP="001A3E89" w:rsidRDefault="001A3E89" w14:paraId="6F241653" w14:textId="38F7524F">
            <w:pPr>
              <w:pStyle w:val="ListParagraph"/>
              <w:numPr>
                <w:ilvl w:val="0"/>
                <w:numId w:val="7"/>
              </w:numPr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Family &amp; group members</w:t>
            </w:r>
          </w:p>
        </w:tc>
        <w:tc>
          <w:tcPr>
            <w:tcW w:w="828" w:type="dxa"/>
            <w:tcBorders>
              <w:right w:val="single" w:color="auto" w:sz="4" w:space="0"/>
            </w:tcBorders>
            <w:shd w:val="clear" w:color="auto" w:fill="auto"/>
          </w:tcPr>
          <w:p w:rsidRPr="000108A5" w:rsidR="00970D1A" w:rsidP="00970D1A" w:rsidRDefault="00970D1A" w14:paraId="56795E2B" w14:textId="77777777">
            <w:pPr>
              <w:rPr>
                <w:rFonts w:cstheme="minorHAnsi"/>
                <w:sz w:val="24"/>
                <w:szCs w:val="24"/>
              </w:rPr>
            </w:pPr>
            <w:r w:rsidRPr="000108A5">
              <w:rPr>
                <w:rFonts w:cstheme="minorHAnsi"/>
                <w:sz w:val="24"/>
                <w:szCs w:val="24"/>
              </w:rPr>
              <w:t>Low</w:t>
            </w:r>
          </w:p>
        </w:tc>
      </w:tr>
    </w:tbl>
    <w:p w:rsidRPr="001A3E89" w:rsidR="004C7683" w:rsidP="00C879F4" w:rsidRDefault="004C7683" w14:paraId="5A5F1AA7" w14:textId="337EA12C">
      <w:pPr>
        <w:rPr>
          <w:rFonts w:cstheme="minorHAnsi"/>
          <w:sz w:val="24"/>
          <w:szCs w:val="24"/>
        </w:rPr>
      </w:pPr>
    </w:p>
    <w:sectPr w:rsidRPr="001A3E89" w:rsidR="004C7683" w:rsidSect="000108A5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  <w:footerReference w:type="default" r:id="R05f22eb9a30048f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0FFD" w:rsidP="000108A5" w:rsidRDefault="00120FFD" w14:paraId="52FB8CEC" w14:textId="77777777">
      <w:pPr>
        <w:spacing w:after="0" w:line="240" w:lineRule="auto"/>
      </w:pPr>
      <w:r>
        <w:separator/>
      </w:r>
    </w:p>
  </w:endnote>
  <w:endnote w:type="continuationSeparator" w:id="0">
    <w:p w:rsidR="00120FFD" w:rsidP="000108A5" w:rsidRDefault="00120FFD" w14:paraId="75CD5E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339E7BB5" w:rsidTr="339E7BB5" w14:paraId="117833F9">
      <w:tc>
        <w:tcPr>
          <w:tcW w:w="4650" w:type="dxa"/>
          <w:tcMar/>
        </w:tcPr>
        <w:p w:rsidR="339E7BB5" w:rsidP="339E7BB5" w:rsidRDefault="339E7BB5" w14:paraId="5D9C6DB4" w14:textId="3974CBEB">
          <w:pPr>
            <w:pStyle w:val="Header"/>
            <w:bidi w:val="0"/>
            <w:ind w:left="-115"/>
            <w:jc w:val="left"/>
          </w:pPr>
        </w:p>
      </w:tc>
      <w:tc>
        <w:tcPr>
          <w:tcW w:w="4650" w:type="dxa"/>
          <w:tcMar/>
        </w:tcPr>
        <w:p w:rsidR="339E7BB5" w:rsidP="339E7BB5" w:rsidRDefault="339E7BB5" w14:paraId="557990B1" w14:textId="22BFCD87">
          <w:pPr>
            <w:pStyle w:val="Header"/>
            <w:bidi w:val="0"/>
            <w:jc w:val="center"/>
          </w:pPr>
        </w:p>
      </w:tc>
      <w:tc>
        <w:tcPr>
          <w:tcW w:w="4650" w:type="dxa"/>
          <w:tcMar/>
        </w:tcPr>
        <w:p w:rsidR="339E7BB5" w:rsidP="339E7BB5" w:rsidRDefault="339E7BB5" w14:paraId="68775667" w14:textId="04CDC62C">
          <w:pPr>
            <w:pStyle w:val="Header"/>
            <w:bidi w:val="0"/>
            <w:ind w:right="-115"/>
            <w:jc w:val="right"/>
          </w:pPr>
        </w:p>
      </w:tc>
    </w:tr>
  </w:tbl>
  <w:p w:rsidR="339E7BB5" w:rsidP="339E7BB5" w:rsidRDefault="339E7BB5" w14:paraId="76D5C080" w14:textId="60C3A57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0FFD" w:rsidP="000108A5" w:rsidRDefault="00120FFD" w14:paraId="22C136FE" w14:textId="77777777">
      <w:pPr>
        <w:spacing w:after="0" w:line="240" w:lineRule="auto"/>
      </w:pPr>
      <w:r>
        <w:separator/>
      </w:r>
    </w:p>
  </w:footnote>
  <w:footnote w:type="continuationSeparator" w:id="0">
    <w:p w:rsidR="00120FFD" w:rsidP="000108A5" w:rsidRDefault="00120FFD" w14:paraId="413FD0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339E7BB5" w:rsidP="339E7BB5" w:rsidRDefault="339E7BB5" w14:paraId="2639A4A1" w14:textId="13E768BF">
    <w:pPr>
      <w:pStyle w:val="Header"/>
    </w:pPr>
  </w:p>
  <w:p w:rsidR="000108A5" w:rsidRDefault="000108A5" w14:paraId="1E0F3215" w14:textId="39EE1686">
    <w:pPr>
      <w:pStyle w:val="Header"/>
    </w:pPr>
    <w:r w:rsidR="339E7BB5">
      <w:drawing>
        <wp:inline wp14:editId="6BE21112" wp14:anchorId="18ABD48A">
          <wp:extent cx="2449456" cy="627673"/>
          <wp:effectExtent l="0" t="0" r="0" b="0"/>
          <wp:docPr id="154903832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61bafff6f994fa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9456" cy="627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D6B"/>
    <w:multiLevelType w:val="multilevel"/>
    <w:tmpl w:val="3D44B776"/>
    <w:lvl w:ilvl="0">
      <w:start w:val="1"/>
      <w:numFmt w:val="decimal"/>
      <w:lvlText w:val="%1."/>
      <w:lvlJc w:val="left"/>
      <w:pPr>
        <w:tabs>
          <w:tab w:val="num" w:pos="-1157"/>
        </w:tabs>
        <w:ind w:left="-1157" w:hanging="360"/>
      </w:pPr>
    </w:lvl>
    <w:lvl w:ilvl="1">
      <w:numFmt w:val="bullet"/>
      <w:lvlText w:val="-"/>
      <w:lvlJc w:val="left"/>
      <w:pPr>
        <w:tabs>
          <w:tab w:val="num" w:pos="-437"/>
        </w:tabs>
        <w:ind w:left="-437" w:hanging="360"/>
      </w:pPr>
      <w:rPr>
        <w:rFonts w:hint="default" w:ascii="Calibri" w:hAnsi="Calibri" w:cs="Calibri" w:eastAsiaTheme="minorHAnsi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360"/>
      </w:pPr>
    </w:lvl>
    <w:lvl w:ilvl="3" w:tentative="1">
      <w:start w:val="1"/>
      <w:numFmt w:val="decimal"/>
      <w:lvlText w:val="%4."/>
      <w:lvlJc w:val="left"/>
      <w:pPr>
        <w:tabs>
          <w:tab w:val="num" w:pos="1003"/>
        </w:tabs>
        <w:ind w:left="1003" w:hanging="360"/>
      </w:pPr>
    </w:lvl>
    <w:lvl w:ilvl="4" w:tentative="1">
      <w:start w:val="1"/>
      <w:numFmt w:val="decimal"/>
      <w:lvlText w:val="%5."/>
      <w:lvlJc w:val="left"/>
      <w:pPr>
        <w:tabs>
          <w:tab w:val="num" w:pos="1723"/>
        </w:tabs>
        <w:ind w:left="1723" w:hanging="360"/>
      </w:pPr>
    </w:lvl>
    <w:lvl w:ilvl="5" w:tentative="1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 w:tentative="1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 w:tentative="1">
      <w:start w:val="1"/>
      <w:numFmt w:val="decimal"/>
      <w:lvlText w:val="%8."/>
      <w:lvlJc w:val="left"/>
      <w:pPr>
        <w:tabs>
          <w:tab w:val="num" w:pos="3883"/>
        </w:tabs>
        <w:ind w:left="3883" w:hanging="360"/>
      </w:pPr>
    </w:lvl>
    <w:lvl w:ilvl="8" w:tentative="1">
      <w:start w:val="1"/>
      <w:numFmt w:val="decimal"/>
      <w:lvlText w:val="%9."/>
      <w:lvlJc w:val="left"/>
      <w:pPr>
        <w:tabs>
          <w:tab w:val="num" w:pos="4603"/>
        </w:tabs>
        <w:ind w:left="4603" w:hanging="360"/>
      </w:pPr>
    </w:lvl>
  </w:abstractNum>
  <w:abstractNum w:abstractNumId="1" w15:restartNumberingAfterBreak="0">
    <w:nsid w:val="01EF5DE1"/>
    <w:multiLevelType w:val="multilevel"/>
    <w:tmpl w:val="7AE8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F0315"/>
    <w:multiLevelType w:val="multilevel"/>
    <w:tmpl w:val="3D44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447C5"/>
    <w:multiLevelType w:val="hybridMultilevel"/>
    <w:tmpl w:val="14EC203E"/>
    <w:lvl w:ilvl="0" w:tplc="BE205660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F103C9"/>
    <w:multiLevelType w:val="multilevel"/>
    <w:tmpl w:val="72E8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D3793"/>
    <w:multiLevelType w:val="multilevel"/>
    <w:tmpl w:val="3D44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CE6"/>
    <w:multiLevelType w:val="multilevel"/>
    <w:tmpl w:val="3D44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935A3"/>
    <w:multiLevelType w:val="hybridMultilevel"/>
    <w:tmpl w:val="E82A34DC"/>
    <w:lvl w:ilvl="0" w:tplc="F800C6E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BA323F"/>
    <w:multiLevelType w:val="multilevel"/>
    <w:tmpl w:val="72E8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561AD"/>
    <w:multiLevelType w:val="hybridMultilevel"/>
    <w:tmpl w:val="6B36788E"/>
    <w:lvl w:ilvl="0" w:tplc="F800C6E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C24015"/>
    <w:multiLevelType w:val="multilevel"/>
    <w:tmpl w:val="4AE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A464EE"/>
    <w:multiLevelType w:val="hybridMultilevel"/>
    <w:tmpl w:val="30D02558"/>
    <w:lvl w:ilvl="0" w:tplc="F800C6E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9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D50E2E"/>
    <w:multiLevelType w:val="multilevel"/>
    <w:tmpl w:val="3D44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B22B7"/>
    <w:multiLevelType w:val="multilevel"/>
    <w:tmpl w:val="72E8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D1492"/>
    <w:multiLevelType w:val="multilevel"/>
    <w:tmpl w:val="3D44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6F3F90"/>
    <w:multiLevelType w:val="multilevel"/>
    <w:tmpl w:val="7AE8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3F3319"/>
    <w:multiLevelType w:val="multilevel"/>
    <w:tmpl w:val="3D44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2C3DBC"/>
    <w:multiLevelType w:val="multilevel"/>
    <w:tmpl w:val="4AE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3328D7"/>
    <w:multiLevelType w:val="hybridMultilevel"/>
    <w:tmpl w:val="D7C08486"/>
    <w:lvl w:ilvl="0" w:tplc="F800C6E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A79543C"/>
    <w:multiLevelType w:val="multilevel"/>
    <w:tmpl w:val="72E8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1083A"/>
    <w:multiLevelType w:val="multilevel"/>
    <w:tmpl w:val="A6A8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9830E8"/>
    <w:multiLevelType w:val="multilevel"/>
    <w:tmpl w:val="72E8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2975F8"/>
    <w:multiLevelType w:val="multilevel"/>
    <w:tmpl w:val="3D44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173904"/>
    <w:multiLevelType w:val="multilevel"/>
    <w:tmpl w:val="7AE89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513C7C"/>
    <w:multiLevelType w:val="hybridMultilevel"/>
    <w:tmpl w:val="BE66EB3E"/>
    <w:lvl w:ilvl="0" w:tplc="2B9EBDC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6F6070"/>
    <w:multiLevelType w:val="hybridMultilevel"/>
    <w:tmpl w:val="D5001D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62058FF"/>
    <w:multiLevelType w:val="multilevel"/>
    <w:tmpl w:val="EF06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7717F2"/>
    <w:multiLevelType w:val="multilevel"/>
    <w:tmpl w:val="4AE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D6CB5"/>
    <w:multiLevelType w:val="multilevel"/>
    <w:tmpl w:val="4AE8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2323A2"/>
    <w:multiLevelType w:val="multilevel"/>
    <w:tmpl w:val="61CC2DA8"/>
    <w:lvl w:ilvl="0">
      <w:start w:val="1"/>
      <w:numFmt w:val="bullet"/>
      <w:lvlText w:val=""/>
      <w:lvlJc w:val="left"/>
      <w:pPr>
        <w:tabs>
          <w:tab w:val="num" w:pos="142"/>
        </w:tabs>
        <w:ind w:left="142" w:hanging="360"/>
      </w:pPr>
      <w:rPr>
        <w:rFonts w:hint="default" w:ascii="Symbol" w:hAnsi="Symbol"/>
        <w:color w:val="auto"/>
      </w:rPr>
    </w:lvl>
    <w:lvl w:ilvl="1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entative="1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entative="1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entative="1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entative="1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0" w15:restartNumberingAfterBreak="0">
    <w:nsid w:val="5FBA1E4D"/>
    <w:multiLevelType w:val="multilevel"/>
    <w:tmpl w:val="72E8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1A7FD7"/>
    <w:multiLevelType w:val="multilevel"/>
    <w:tmpl w:val="72E8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cs="Calibri" w:eastAsiaTheme="minorHAnsi"/>
      </w:rPr>
    </w:lvl>
    <w:lvl w:ilvl="2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5"/>
  </w:num>
  <w:num w:numId="5">
    <w:abstractNumId w:val="20"/>
  </w:num>
  <w:num w:numId="6">
    <w:abstractNumId w:val="26"/>
  </w:num>
  <w:num w:numId="7">
    <w:abstractNumId w:val="3"/>
  </w:num>
  <w:num w:numId="8">
    <w:abstractNumId w:val="25"/>
  </w:num>
  <w:num w:numId="9">
    <w:abstractNumId w:val="7"/>
  </w:num>
  <w:num w:numId="10">
    <w:abstractNumId w:val="18"/>
  </w:num>
  <w:num w:numId="11">
    <w:abstractNumId w:val="23"/>
  </w:num>
  <w:num w:numId="12">
    <w:abstractNumId w:val="1"/>
  </w:num>
  <w:num w:numId="13">
    <w:abstractNumId w:val="12"/>
  </w:num>
  <w:num w:numId="14">
    <w:abstractNumId w:val="2"/>
  </w:num>
  <w:num w:numId="15">
    <w:abstractNumId w:val="14"/>
  </w:num>
  <w:num w:numId="16">
    <w:abstractNumId w:val="5"/>
  </w:num>
  <w:num w:numId="17">
    <w:abstractNumId w:val="16"/>
  </w:num>
  <w:num w:numId="18">
    <w:abstractNumId w:val="6"/>
  </w:num>
  <w:num w:numId="19">
    <w:abstractNumId w:val="22"/>
  </w:num>
  <w:num w:numId="20">
    <w:abstractNumId w:val="0"/>
  </w:num>
  <w:num w:numId="21">
    <w:abstractNumId w:val="31"/>
  </w:num>
  <w:num w:numId="22">
    <w:abstractNumId w:val="8"/>
  </w:num>
  <w:num w:numId="23">
    <w:abstractNumId w:val="19"/>
  </w:num>
  <w:num w:numId="24">
    <w:abstractNumId w:val="13"/>
  </w:num>
  <w:num w:numId="25">
    <w:abstractNumId w:val="21"/>
  </w:num>
  <w:num w:numId="26">
    <w:abstractNumId w:val="4"/>
  </w:num>
  <w:num w:numId="27">
    <w:abstractNumId w:val="30"/>
  </w:num>
  <w:num w:numId="28">
    <w:abstractNumId w:val="10"/>
  </w:num>
  <w:num w:numId="29">
    <w:abstractNumId w:val="17"/>
  </w:num>
  <w:num w:numId="30">
    <w:abstractNumId w:val="27"/>
  </w:num>
  <w:num w:numId="31">
    <w:abstractNumId w:val="28"/>
  </w:num>
  <w:num w:numId="32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DD"/>
    <w:rsid w:val="000108A5"/>
    <w:rsid w:val="00016E9B"/>
    <w:rsid w:val="000856F8"/>
    <w:rsid w:val="00091E05"/>
    <w:rsid w:val="00094D73"/>
    <w:rsid w:val="000C2667"/>
    <w:rsid w:val="000C7672"/>
    <w:rsid w:val="000E2F2E"/>
    <w:rsid w:val="000E6FFD"/>
    <w:rsid w:val="000F415A"/>
    <w:rsid w:val="00115EDD"/>
    <w:rsid w:val="00120FFD"/>
    <w:rsid w:val="00141549"/>
    <w:rsid w:val="00156AE0"/>
    <w:rsid w:val="00163EC3"/>
    <w:rsid w:val="001A3E89"/>
    <w:rsid w:val="001C4C8A"/>
    <w:rsid w:val="001D7FC9"/>
    <w:rsid w:val="001E761D"/>
    <w:rsid w:val="001E7EF3"/>
    <w:rsid w:val="00206BFA"/>
    <w:rsid w:val="002556D6"/>
    <w:rsid w:val="00256F38"/>
    <w:rsid w:val="002712CE"/>
    <w:rsid w:val="00285996"/>
    <w:rsid w:val="002A4FD8"/>
    <w:rsid w:val="002A6245"/>
    <w:rsid w:val="002A6EA6"/>
    <w:rsid w:val="002C2938"/>
    <w:rsid w:val="002D70AA"/>
    <w:rsid w:val="002E55B6"/>
    <w:rsid w:val="003061E9"/>
    <w:rsid w:val="00354029"/>
    <w:rsid w:val="00365577"/>
    <w:rsid w:val="003904AF"/>
    <w:rsid w:val="003C3CC3"/>
    <w:rsid w:val="003D19A9"/>
    <w:rsid w:val="003D45AB"/>
    <w:rsid w:val="003D7DFB"/>
    <w:rsid w:val="00405EDA"/>
    <w:rsid w:val="00416C23"/>
    <w:rsid w:val="00453309"/>
    <w:rsid w:val="0048108A"/>
    <w:rsid w:val="004A0C78"/>
    <w:rsid w:val="004A3729"/>
    <w:rsid w:val="004C2052"/>
    <w:rsid w:val="004C7683"/>
    <w:rsid w:val="004E23F1"/>
    <w:rsid w:val="004E74AA"/>
    <w:rsid w:val="00530D9F"/>
    <w:rsid w:val="00535D60"/>
    <w:rsid w:val="00546E27"/>
    <w:rsid w:val="005A35A4"/>
    <w:rsid w:val="005B58FA"/>
    <w:rsid w:val="005F303E"/>
    <w:rsid w:val="00607C87"/>
    <w:rsid w:val="00610EC2"/>
    <w:rsid w:val="00620ED7"/>
    <w:rsid w:val="00627F9B"/>
    <w:rsid w:val="00631F7B"/>
    <w:rsid w:val="0063301C"/>
    <w:rsid w:val="00645D4D"/>
    <w:rsid w:val="00646755"/>
    <w:rsid w:val="00660A95"/>
    <w:rsid w:val="00671A35"/>
    <w:rsid w:val="0067502D"/>
    <w:rsid w:val="006B2250"/>
    <w:rsid w:val="006E062C"/>
    <w:rsid w:val="00720B86"/>
    <w:rsid w:val="0073754D"/>
    <w:rsid w:val="007555CC"/>
    <w:rsid w:val="00757A8B"/>
    <w:rsid w:val="00774C4F"/>
    <w:rsid w:val="00781869"/>
    <w:rsid w:val="007C0CF8"/>
    <w:rsid w:val="0080336C"/>
    <w:rsid w:val="00815C99"/>
    <w:rsid w:val="00823E40"/>
    <w:rsid w:val="008454A3"/>
    <w:rsid w:val="00853AE2"/>
    <w:rsid w:val="00857A0C"/>
    <w:rsid w:val="00877FCE"/>
    <w:rsid w:val="008A5A34"/>
    <w:rsid w:val="008B332C"/>
    <w:rsid w:val="008F172B"/>
    <w:rsid w:val="008F4F8B"/>
    <w:rsid w:val="00901EB0"/>
    <w:rsid w:val="00903601"/>
    <w:rsid w:val="00904DA9"/>
    <w:rsid w:val="00914239"/>
    <w:rsid w:val="00921E7F"/>
    <w:rsid w:val="00941CA2"/>
    <w:rsid w:val="009563F2"/>
    <w:rsid w:val="0096303B"/>
    <w:rsid w:val="0096623E"/>
    <w:rsid w:val="00970D1A"/>
    <w:rsid w:val="009871FE"/>
    <w:rsid w:val="009D49A5"/>
    <w:rsid w:val="00A04069"/>
    <w:rsid w:val="00A11D55"/>
    <w:rsid w:val="00A50CD3"/>
    <w:rsid w:val="00A7402D"/>
    <w:rsid w:val="00A951C0"/>
    <w:rsid w:val="00AC0631"/>
    <w:rsid w:val="00AD56BC"/>
    <w:rsid w:val="00B4131A"/>
    <w:rsid w:val="00B5150E"/>
    <w:rsid w:val="00B54C8B"/>
    <w:rsid w:val="00B6358E"/>
    <w:rsid w:val="00B64C10"/>
    <w:rsid w:val="00B85E05"/>
    <w:rsid w:val="00B96EE1"/>
    <w:rsid w:val="00BA1100"/>
    <w:rsid w:val="00BB69A1"/>
    <w:rsid w:val="00BD330B"/>
    <w:rsid w:val="00BD55F2"/>
    <w:rsid w:val="00BE5EFE"/>
    <w:rsid w:val="00C04885"/>
    <w:rsid w:val="00C169DE"/>
    <w:rsid w:val="00C339EA"/>
    <w:rsid w:val="00C37756"/>
    <w:rsid w:val="00C62BC1"/>
    <w:rsid w:val="00C85E71"/>
    <w:rsid w:val="00C879F4"/>
    <w:rsid w:val="00CA13D2"/>
    <w:rsid w:val="00CC0F00"/>
    <w:rsid w:val="00CE422B"/>
    <w:rsid w:val="00CE53E5"/>
    <w:rsid w:val="00D02532"/>
    <w:rsid w:val="00D03C9B"/>
    <w:rsid w:val="00D06DCD"/>
    <w:rsid w:val="00DB5DC8"/>
    <w:rsid w:val="00DE5549"/>
    <w:rsid w:val="00E27EC7"/>
    <w:rsid w:val="00E65E0B"/>
    <w:rsid w:val="00E716D4"/>
    <w:rsid w:val="00EB7611"/>
    <w:rsid w:val="00EC13BF"/>
    <w:rsid w:val="00ED3ED9"/>
    <w:rsid w:val="00ED4871"/>
    <w:rsid w:val="00EE27E5"/>
    <w:rsid w:val="00EE363F"/>
    <w:rsid w:val="00EE3C1B"/>
    <w:rsid w:val="00F310A5"/>
    <w:rsid w:val="00F33F52"/>
    <w:rsid w:val="00F41364"/>
    <w:rsid w:val="00F5673A"/>
    <w:rsid w:val="00F667E9"/>
    <w:rsid w:val="00F7155F"/>
    <w:rsid w:val="00F75A28"/>
    <w:rsid w:val="00FA7DFF"/>
    <w:rsid w:val="00FB2D6A"/>
    <w:rsid w:val="00FB442B"/>
    <w:rsid w:val="00FB55D0"/>
    <w:rsid w:val="00FC3E67"/>
    <w:rsid w:val="339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5F27"/>
  <w15:chartTrackingRefBased/>
  <w15:docId w15:val="{CBAAA40A-DE5B-4C8E-81FC-AB065005E5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6A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E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E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E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0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E4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41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5A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08A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08A5"/>
  </w:style>
  <w:style w:type="paragraph" w:styleId="Footer">
    <w:name w:val="footer"/>
    <w:basedOn w:val="Normal"/>
    <w:link w:val="FooterChar"/>
    <w:uiPriority w:val="99"/>
    <w:unhideWhenUsed/>
    <w:rsid w:val="000108A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monzo.com/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citizensadvice.org.uk/helptoclaim/" TargetMode="External" Id="rId12" /><Relationship Type="http://schemas.openxmlformats.org/officeDocument/2006/relationships/hyperlink" Target="https://gov.wales/volunteering-during-coronavirus-pandemic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gov.uk/guidance/enabling-safe-and-effective-volunteering-during-coronavirus-covid-19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itizens-uk.teachable.com/p/community_sponsorship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citizens-uk.teachable.com/p/community_sponsorship" TargetMode="External" Id="rId15" /><Relationship Type="http://schemas.openxmlformats.org/officeDocument/2006/relationships/hyperlink" Target="https://citizens-uk.teachable.com/courses/enrolled/1033077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itizens-uk.teachable.com/courses/enrolled/1033065" TargetMode="External" Id="rId14" /><Relationship Type="http://schemas.openxmlformats.org/officeDocument/2006/relationships/footer" Target="/word/footer.xml" Id="R05f22eb9a30048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b61bafff6f994f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05A188693FC4EA2C5DD44B369376C" ma:contentTypeVersion="12" ma:contentTypeDescription="Create a new document." ma:contentTypeScope="" ma:versionID="62280b3aef7704d6842697db83e198e1">
  <xsd:schema xmlns:xsd="http://www.w3.org/2001/XMLSchema" xmlns:xs="http://www.w3.org/2001/XMLSchema" xmlns:p="http://schemas.microsoft.com/office/2006/metadata/properties" xmlns:ns2="e8f02d49-101a-4c64-b3ab-69dbc8b7e6bf" xmlns:ns3="144921a8-12d8-4dca-a77f-ba3a289231b6" targetNamespace="http://schemas.microsoft.com/office/2006/metadata/properties" ma:root="true" ma:fieldsID="a2eedf54594048dffa1cae0c42751ef2" ns2:_="" ns3:_="">
    <xsd:import namespace="e8f02d49-101a-4c64-b3ab-69dbc8b7e6bf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d49-101a-4c64-b3ab-69dbc8b7e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C1A55-B952-4E85-93B1-DBE8B3A07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F4B2C-FFB5-4691-8324-F2B5FBC8A9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F0A54C-2F8E-4878-AD21-AAF5317F0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02d49-101a-4c64-b3ab-69dbc8b7e6bf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Feldman</dc:creator>
  <keywords/>
  <dc:description/>
  <lastModifiedBy>Kimie Frengler</lastModifiedBy>
  <revision>3</revision>
  <dcterms:created xsi:type="dcterms:W3CDTF">2021-01-07T14:09:00.0000000Z</dcterms:created>
  <dcterms:modified xsi:type="dcterms:W3CDTF">2021-08-04T15:58:42.2016042Z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0x010100CC905A188693FC4EA2C5DD44B369376C</vt:lpwstr>
  </property>
</Properties>
</file>