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6510B" w14:textId="159E8A30" w:rsidR="00E02B78" w:rsidRDefault="00E02B78" w:rsidP="00E02B78">
      <w:pPr>
        <w:jc w:val="center"/>
      </w:pPr>
      <w:r>
        <w:rPr>
          <w:noProof/>
        </w:rPr>
        <w:drawing>
          <wp:inline distT="114300" distB="114300" distL="114300" distR="114300" wp14:anchorId="17FE8BC3" wp14:editId="1B447BE1">
            <wp:extent cx="2528888" cy="687465"/>
            <wp:effectExtent l="0" t="0" r="0" b="0"/>
            <wp:docPr id="1" name="image1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16826" t="36538" r="17147" b="36538"/>
                    <a:stretch>
                      <a:fillRect/>
                    </a:stretch>
                  </pic:blipFill>
                  <pic:spPr>
                    <a:xfrm>
                      <a:off x="0" y="0"/>
                      <a:ext cx="2528888" cy="687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17CF0B" w14:textId="2CB86C46" w:rsidR="00E02B78" w:rsidRDefault="00A512AD" w:rsidP="00E02B78">
      <w:pPr>
        <w:jc w:val="center"/>
      </w:pPr>
      <w:r>
        <w:rPr>
          <w:noProof/>
        </w:rPr>
        <w:pict w14:anchorId="6B51131A">
          <v:rect id="_x0000_i1025" alt="" style="width:9in;height:.05pt;mso-width-percent:0;mso-height-percent:0;mso-width-percent:0;mso-height-percent:0" o:hralign="center" o:hrstd="t" o:hr="t" fillcolor="#a0a0a0" stroked="f"/>
        </w:pict>
      </w:r>
    </w:p>
    <w:p w14:paraId="3A1E77EC" w14:textId="07576081" w:rsidR="00E02B78" w:rsidRDefault="00E02B78" w:rsidP="00E02B78">
      <w:pPr>
        <w:jc w:val="center"/>
      </w:pPr>
    </w:p>
    <w:p w14:paraId="6FEC8B72" w14:textId="0F0EA3BE" w:rsidR="008E5659" w:rsidRDefault="008E5659" w:rsidP="008E5659">
      <w:pPr>
        <w:jc w:val="center"/>
        <w:rPr>
          <w:rFonts w:ascii="Raleway" w:eastAsia="Raleway" w:hAnsi="Raleway" w:cs="Raleway"/>
          <w:b/>
          <w:sz w:val="40"/>
          <w:szCs w:val="40"/>
        </w:rPr>
      </w:pPr>
      <w:r>
        <w:rPr>
          <w:rFonts w:ascii="Raleway" w:eastAsia="Raleway" w:hAnsi="Raleway" w:cs="Raleway"/>
          <w:b/>
          <w:sz w:val="40"/>
          <w:szCs w:val="40"/>
        </w:rPr>
        <w:t>Module #6: Developing Culturally Responsive Tasks for All Content Areas</w:t>
      </w:r>
    </w:p>
    <w:p w14:paraId="6B90E125" w14:textId="77777777" w:rsidR="008E5659" w:rsidRPr="001817F4" w:rsidRDefault="008E5659" w:rsidP="008E5659">
      <w:pPr>
        <w:jc w:val="center"/>
        <w:rPr>
          <w:rFonts w:ascii="Raleway" w:eastAsia="Raleway" w:hAnsi="Raleway" w:cs="Raleway"/>
          <w:b/>
          <w:sz w:val="28"/>
          <w:szCs w:val="28"/>
        </w:rPr>
      </w:pPr>
      <w:r w:rsidRPr="001817F4">
        <w:rPr>
          <w:rFonts w:ascii="Raleway" w:eastAsia="Raleway" w:hAnsi="Raleway" w:cs="Raleway"/>
          <w:b/>
          <w:sz w:val="28"/>
          <w:szCs w:val="28"/>
        </w:rPr>
        <w:t xml:space="preserve">Resource Links </w:t>
      </w:r>
    </w:p>
    <w:p w14:paraId="60AE9789" w14:textId="77777777" w:rsidR="008E5659" w:rsidRDefault="008E5659" w:rsidP="008E5659">
      <w:pPr>
        <w:rPr>
          <w:rFonts w:ascii="Raleway" w:eastAsia="Raleway" w:hAnsi="Raleway" w:cs="Raleway"/>
          <w:b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3145"/>
        <w:gridCol w:w="10170"/>
      </w:tblGrid>
      <w:tr w:rsidR="008E5659" w14:paraId="61189E60" w14:textId="77777777" w:rsidTr="00441482">
        <w:tc>
          <w:tcPr>
            <w:tcW w:w="3145" w:type="dxa"/>
            <w:shd w:val="clear" w:color="auto" w:fill="FF8094"/>
          </w:tcPr>
          <w:p w14:paraId="24F85E2E" w14:textId="77777777" w:rsidR="008E5659" w:rsidRPr="001817F4" w:rsidRDefault="008E5659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6"/>
                <w:szCs w:val="36"/>
              </w:rPr>
            </w:pPr>
            <w:r w:rsidRPr="001817F4">
              <w:rPr>
                <w:rFonts w:ascii="Raleway" w:eastAsia="Raleway" w:hAnsi="Raleway" w:cs="Raleway"/>
                <w:b/>
                <w:bCs/>
                <w:sz w:val="36"/>
                <w:szCs w:val="36"/>
              </w:rPr>
              <w:t>SLIDE NUMBER</w:t>
            </w:r>
          </w:p>
        </w:tc>
        <w:tc>
          <w:tcPr>
            <w:tcW w:w="10170" w:type="dxa"/>
            <w:shd w:val="clear" w:color="auto" w:fill="FF8094"/>
          </w:tcPr>
          <w:p w14:paraId="6741C467" w14:textId="77777777" w:rsidR="008E5659" w:rsidRPr="001817F4" w:rsidRDefault="008E5659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6"/>
                <w:szCs w:val="36"/>
              </w:rPr>
            </w:pPr>
            <w:r w:rsidRPr="001817F4">
              <w:rPr>
                <w:rFonts w:ascii="Raleway" w:eastAsia="Raleway" w:hAnsi="Raleway" w:cs="Raleway"/>
                <w:b/>
                <w:bCs/>
                <w:sz w:val="36"/>
                <w:szCs w:val="36"/>
              </w:rPr>
              <w:t>RESOURCE/LINK</w:t>
            </w:r>
          </w:p>
        </w:tc>
      </w:tr>
      <w:tr w:rsidR="008E5659" w14:paraId="3A1AA7F6" w14:textId="77777777" w:rsidTr="00441482">
        <w:tc>
          <w:tcPr>
            <w:tcW w:w="3145" w:type="dxa"/>
            <w:vAlign w:val="center"/>
          </w:tcPr>
          <w:p w14:paraId="0880A57D" w14:textId="77777777" w:rsidR="008E5659" w:rsidRDefault="008E5659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4A59735E" w14:textId="77777777" w:rsidR="008E5659" w:rsidRDefault="008E5659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0170" w:type="dxa"/>
            <w:vAlign w:val="center"/>
          </w:tcPr>
          <w:p w14:paraId="64ABB783" w14:textId="77777777" w:rsidR="008E5659" w:rsidRDefault="008E5659" w:rsidP="00441482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2AABF8AE" w14:textId="77777777" w:rsidR="008E5659" w:rsidRDefault="00A512AD" w:rsidP="00441482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5" w:history="1">
              <w:r w:rsidR="008E5659" w:rsidRPr="005D7BA2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Rethinking Schools</w:t>
              </w:r>
            </w:hyperlink>
          </w:p>
          <w:p w14:paraId="226FE7C1" w14:textId="77777777" w:rsidR="008E5659" w:rsidRDefault="008E5659" w:rsidP="0044148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E5659" w14:paraId="6F35248B" w14:textId="77777777" w:rsidTr="00441482">
        <w:tc>
          <w:tcPr>
            <w:tcW w:w="3145" w:type="dxa"/>
            <w:vAlign w:val="center"/>
          </w:tcPr>
          <w:p w14:paraId="2BAA61D5" w14:textId="77777777" w:rsidR="008E5659" w:rsidRDefault="008E5659" w:rsidP="00441482">
            <w:pPr>
              <w:widowControl w:val="0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4277FD93" w14:textId="77777777" w:rsidR="008E5659" w:rsidRDefault="008E5659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18</w:t>
            </w:r>
          </w:p>
          <w:p w14:paraId="1047B809" w14:textId="77777777" w:rsidR="008E5659" w:rsidRDefault="008E5659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2A6BFDA0" w14:textId="77777777" w:rsidR="008E5659" w:rsidRDefault="008E5659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(Socratic Seminar)</w:t>
            </w:r>
          </w:p>
          <w:p w14:paraId="0BED9A20" w14:textId="77777777" w:rsidR="008E5659" w:rsidRDefault="008E5659" w:rsidP="00441482">
            <w:pPr>
              <w:widowControl w:val="0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</w:tc>
        <w:tc>
          <w:tcPr>
            <w:tcW w:w="10170" w:type="dxa"/>
            <w:vAlign w:val="center"/>
          </w:tcPr>
          <w:p w14:paraId="353E7D8A" w14:textId="77777777" w:rsidR="008E5659" w:rsidRDefault="008E5659" w:rsidP="0044148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962EEA6" w14:textId="77777777" w:rsidR="008E5659" w:rsidRDefault="00A512AD" w:rsidP="00441482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6" w:history="1">
              <w:r w:rsidR="008E5659" w:rsidRPr="00E0014C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Part 1</w:t>
              </w:r>
            </w:hyperlink>
          </w:p>
          <w:p w14:paraId="236A3624" w14:textId="77777777" w:rsidR="008E5659" w:rsidRDefault="00A512AD" w:rsidP="00441482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7" w:history="1">
              <w:r w:rsidR="008E5659" w:rsidRPr="00E0014C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Part 2</w:t>
              </w:r>
            </w:hyperlink>
          </w:p>
          <w:p w14:paraId="3CABC2C5" w14:textId="77777777" w:rsidR="008E5659" w:rsidRDefault="00A512AD" w:rsidP="00441482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8" w:history="1">
              <w:r w:rsidR="008E5659" w:rsidRPr="00E0014C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Part 3</w:t>
              </w:r>
            </w:hyperlink>
          </w:p>
          <w:p w14:paraId="245BC22E" w14:textId="77777777" w:rsidR="008E5659" w:rsidRDefault="008E5659" w:rsidP="00441482">
            <w:pPr>
              <w:pStyle w:val="NormalWeb"/>
              <w:spacing w:before="0" w:beforeAutospacing="0" w:after="0" w:afterAutospacing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</w:tc>
      </w:tr>
      <w:tr w:rsidR="008E5659" w14:paraId="22B847BF" w14:textId="77777777" w:rsidTr="00441482">
        <w:tc>
          <w:tcPr>
            <w:tcW w:w="3145" w:type="dxa"/>
            <w:vAlign w:val="center"/>
          </w:tcPr>
          <w:p w14:paraId="64C7CD6C" w14:textId="77777777" w:rsidR="008E5659" w:rsidRDefault="008E5659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20</w:t>
            </w:r>
          </w:p>
          <w:p w14:paraId="60209BD9" w14:textId="77777777" w:rsidR="008E5659" w:rsidRDefault="008E5659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</w:p>
          <w:p w14:paraId="5E07B816" w14:textId="77777777" w:rsidR="008E5659" w:rsidRPr="00E74FEB" w:rsidRDefault="008E5659" w:rsidP="00441482">
            <w:pPr>
              <w:widowControl w:val="0"/>
              <w:jc w:val="center"/>
              <w:rPr>
                <w:rFonts w:ascii="Raleway" w:eastAsia="Raleway" w:hAnsi="Raleway" w:cs="Raleway"/>
                <w:b/>
                <w:bCs/>
                <w:sz w:val="32"/>
                <w:szCs w:val="32"/>
              </w:rPr>
            </w:pPr>
            <w:r>
              <w:rPr>
                <w:rFonts w:ascii="Raleway" w:eastAsia="Raleway" w:hAnsi="Raleway" w:cs="Raleway"/>
                <w:b/>
                <w:bCs/>
                <w:sz w:val="32"/>
                <w:szCs w:val="32"/>
              </w:rPr>
              <w:t>(Highly Recommended Websites)</w:t>
            </w:r>
          </w:p>
        </w:tc>
        <w:tc>
          <w:tcPr>
            <w:tcW w:w="10170" w:type="dxa"/>
            <w:vAlign w:val="center"/>
          </w:tcPr>
          <w:p w14:paraId="692DFF2D" w14:textId="77777777" w:rsidR="008E5659" w:rsidRDefault="008E5659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  <w:p w14:paraId="24A363BA" w14:textId="147F343C" w:rsidR="008E5659" w:rsidRDefault="00CD5419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9" w:history="1">
              <w:r w:rsidRPr="00CD5419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Native Knowledge 360</w:t>
              </w:r>
              <w:r w:rsidRPr="00CD5419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sym w:font="Symbol" w:char="F0B0"/>
              </w:r>
            </w:hyperlink>
          </w:p>
          <w:p w14:paraId="2B358C25" w14:textId="6ED728BD" w:rsidR="008E5659" w:rsidRDefault="00A512AD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10" w:history="1">
              <w:r w:rsidR="00CD5419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Zinn</w:t>
              </w:r>
            </w:hyperlink>
            <w:r w:rsidR="00CD5419">
              <w:rPr>
                <w:rStyle w:val="Hyperlink"/>
                <w:rFonts w:ascii="Raleway" w:eastAsia="Raleway" w:hAnsi="Raleway" w:cs="Raleway"/>
                <w:sz w:val="32"/>
                <w:szCs w:val="32"/>
              </w:rPr>
              <w:t xml:space="preserve"> Education Project</w:t>
            </w:r>
          </w:p>
          <w:p w14:paraId="404E3C69" w14:textId="77777777" w:rsidR="008E5659" w:rsidRDefault="00A512AD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11" w:history="1">
              <w:r w:rsidR="008E5659" w:rsidRPr="000231F3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Flocabulary</w:t>
              </w:r>
            </w:hyperlink>
          </w:p>
          <w:p w14:paraId="1470613D" w14:textId="052DF056" w:rsidR="008E5659" w:rsidRDefault="00A512AD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12" w:history="1">
              <w:r w:rsidR="00CD5419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The</w:t>
              </w:r>
            </w:hyperlink>
            <w:r w:rsidR="00CD5419">
              <w:rPr>
                <w:rStyle w:val="Hyperlink"/>
                <w:rFonts w:ascii="Raleway" w:eastAsia="Raleway" w:hAnsi="Raleway" w:cs="Raleway"/>
                <w:sz w:val="32"/>
                <w:szCs w:val="32"/>
              </w:rPr>
              <w:t xml:space="preserve"> 1619 Project</w:t>
            </w:r>
          </w:p>
          <w:p w14:paraId="364F1383" w14:textId="7EA6C76A" w:rsidR="008E5659" w:rsidRDefault="00CD5419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13" w:history="1">
              <w:r w:rsidRPr="00CD5419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Teaching Tolerance</w:t>
              </w:r>
            </w:hyperlink>
            <w:bookmarkStart w:id="0" w:name="_GoBack"/>
            <w:bookmarkEnd w:id="0"/>
          </w:p>
          <w:p w14:paraId="12AC64D4" w14:textId="77777777" w:rsidR="008E5659" w:rsidRDefault="00A512AD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  <w:hyperlink r:id="rId14" w:history="1">
              <w:r w:rsidR="008E5659" w:rsidRPr="005D7BA2">
                <w:rPr>
                  <w:rStyle w:val="Hyperlink"/>
                  <w:rFonts w:ascii="Raleway" w:eastAsia="Raleway" w:hAnsi="Raleway" w:cs="Raleway"/>
                  <w:sz w:val="32"/>
                  <w:szCs w:val="32"/>
                </w:rPr>
                <w:t>Rethinking Schools</w:t>
              </w:r>
            </w:hyperlink>
          </w:p>
          <w:p w14:paraId="7AA4E37E" w14:textId="77777777" w:rsidR="008E5659" w:rsidRPr="00E74FEB" w:rsidRDefault="008E5659" w:rsidP="00441482">
            <w:pPr>
              <w:widowControl w:val="0"/>
              <w:jc w:val="center"/>
              <w:rPr>
                <w:rFonts w:ascii="Raleway" w:eastAsia="Raleway" w:hAnsi="Raleway" w:cs="Raleway"/>
                <w:sz w:val="32"/>
                <w:szCs w:val="32"/>
              </w:rPr>
            </w:pPr>
          </w:p>
        </w:tc>
      </w:tr>
    </w:tbl>
    <w:p w14:paraId="12A51E51" w14:textId="77777777" w:rsidR="008E5659" w:rsidRDefault="008E5659" w:rsidP="008E5659">
      <w:pPr>
        <w:rPr>
          <w:rFonts w:ascii="Raleway" w:eastAsia="Raleway" w:hAnsi="Raleway" w:cs="Raleway"/>
          <w:b/>
        </w:rPr>
      </w:pPr>
    </w:p>
    <w:p w14:paraId="6388B82E" w14:textId="77777777" w:rsidR="008E5659" w:rsidRDefault="008E5659" w:rsidP="008E5659">
      <w:pPr>
        <w:rPr>
          <w:rFonts w:ascii="Raleway" w:eastAsia="Raleway" w:hAnsi="Raleway" w:cs="Raleway"/>
          <w:b/>
        </w:rPr>
      </w:pPr>
    </w:p>
    <w:p w14:paraId="3E1DFC0C" w14:textId="77777777" w:rsidR="00E02B78" w:rsidRDefault="00E02B78" w:rsidP="00BB40A9">
      <w:pPr>
        <w:jc w:val="center"/>
      </w:pPr>
    </w:p>
    <w:sectPr w:rsidR="00E02B78" w:rsidSect="00E02B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rebuchet MS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78"/>
    <w:rsid w:val="004469DB"/>
    <w:rsid w:val="005323FF"/>
    <w:rsid w:val="006D561C"/>
    <w:rsid w:val="006D7899"/>
    <w:rsid w:val="008929FD"/>
    <w:rsid w:val="008E5659"/>
    <w:rsid w:val="00A512AD"/>
    <w:rsid w:val="00B6264E"/>
    <w:rsid w:val="00BB40A9"/>
    <w:rsid w:val="00CD5419"/>
    <w:rsid w:val="00E0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E19C"/>
  <w15:chartTrackingRefBased/>
  <w15:docId w15:val="{40E5C87D-54B1-954D-8848-7753F4DA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B78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B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6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B40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D5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xGnCMdVx_8&amp;t=12s" TargetMode="External"/><Relationship Id="rId13" Type="http://schemas.openxmlformats.org/officeDocument/2006/relationships/hyperlink" Target="http://toleranc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qAuOmLE2gk&amp;t=61s" TargetMode="External"/><Relationship Id="rId12" Type="http://schemas.openxmlformats.org/officeDocument/2006/relationships/hyperlink" Target="https://www.nytimes.com/interactive/2019/08/14/magazine/1619-america-slavery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JIfhZzr5AQ&amp;feature=youtu.be" TargetMode="External"/><Relationship Id="rId11" Type="http://schemas.openxmlformats.org/officeDocument/2006/relationships/hyperlink" Target="http://flocabulary.com/" TargetMode="External"/><Relationship Id="rId5" Type="http://schemas.openxmlformats.org/officeDocument/2006/relationships/hyperlink" Target="http://rethinkingschools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zinnedproject.or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mericanindian.si.edu/nk360/" TargetMode="External"/><Relationship Id="rId14" Type="http://schemas.openxmlformats.org/officeDocument/2006/relationships/hyperlink" Target="https://www.rethinkingschools.org/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Kwame Sarfo-Mensah</dc:creator>
  <cp:keywords/>
  <dc:description/>
  <cp:lastModifiedBy>Kwame Sarfo-Mensah</cp:lastModifiedBy>
  <cp:revision>3</cp:revision>
  <dcterms:created xsi:type="dcterms:W3CDTF">2020-06-29T03:00:00Z</dcterms:created>
  <dcterms:modified xsi:type="dcterms:W3CDTF">2020-07-14T14:46:00Z</dcterms:modified>
</cp:coreProperties>
</file>