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8D5A" w14:textId="77777777" w:rsidR="00296AB0" w:rsidRDefault="00296AB0" w:rsidP="00F74D45"/>
    <w:p w14:paraId="5B697096" w14:textId="77777777" w:rsidR="00F74D45" w:rsidRDefault="00F74D45" w:rsidP="00F74D45"/>
    <w:p w14:paraId="16538D65" w14:textId="77777777" w:rsidR="00F74D45" w:rsidRDefault="00F74D45" w:rsidP="00F74D45">
      <w:pPr>
        <w:ind w:left="1080"/>
        <w:jc w:val="center"/>
      </w:pPr>
      <w:r>
        <w:t>GRAPHIC NOVEL BOOTCAMP BY STAN YAN</w:t>
      </w:r>
    </w:p>
    <w:p w14:paraId="3B9ADC06" w14:textId="77777777" w:rsidR="008C6888" w:rsidRDefault="008C6888" w:rsidP="00F74D45">
      <w:pPr>
        <w:ind w:left="1080"/>
        <w:jc w:val="center"/>
      </w:pPr>
      <w:r>
        <w:t xml:space="preserve">SUPPLY LIST </w:t>
      </w:r>
    </w:p>
    <w:p w14:paraId="32E4877D" w14:textId="01371EC4" w:rsidR="00F74D45" w:rsidRDefault="008C6888" w:rsidP="00F74D45">
      <w:pPr>
        <w:ind w:left="1080"/>
        <w:jc w:val="center"/>
      </w:pPr>
      <w:r>
        <w:t>(IF YOU’RE NOT DRAWING DIGITALLY)</w:t>
      </w:r>
    </w:p>
    <w:p w14:paraId="7F255C1C" w14:textId="77777777" w:rsidR="00F74D45" w:rsidRPr="00F74D45" w:rsidRDefault="00F74D45" w:rsidP="00F74D45">
      <w:pPr>
        <w:ind w:left="1080"/>
        <w:jc w:val="center"/>
      </w:pPr>
    </w:p>
    <w:p w14:paraId="0A020652" w14:textId="0AB92234" w:rsidR="00F74D45" w:rsidRDefault="00F74D45" w:rsidP="00F74D45">
      <w:pPr>
        <w:ind w:left="2160"/>
      </w:pPr>
    </w:p>
    <w:p w14:paraId="2EAE4632" w14:textId="3F9F149C" w:rsidR="008C6888" w:rsidRPr="008C6888" w:rsidRDefault="008C6888" w:rsidP="008C6888">
      <w:pPr>
        <w:pStyle w:val="ListParagraph"/>
        <w:numPr>
          <w:ilvl w:val="0"/>
          <w:numId w:val="8"/>
        </w:numPr>
      </w:pPr>
      <w:r>
        <w:t>P</w:t>
      </w:r>
      <w:r w:rsidRPr="008C6888">
        <w:t>rint out the 2 pre-drawn panels from the downloadable PDF in the class notes.</w:t>
      </w:r>
    </w:p>
    <w:p w14:paraId="6EC7C3C1" w14:textId="54E677D8" w:rsidR="008C6888" w:rsidRPr="008C6888" w:rsidRDefault="008C6888" w:rsidP="008C6888">
      <w:pPr>
        <w:pStyle w:val="ListParagraph"/>
        <w:numPr>
          <w:ilvl w:val="0"/>
          <w:numId w:val="8"/>
        </w:numPr>
      </w:pPr>
      <w:r w:rsidRPr="008C6888">
        <w:t>Blank 4 x 6 note cards (20-30)</w:t>
      </w:r>
    </w:p>
    <w:p w14:paraId="00ADA9EB" w14:textId="43064BE4" w:rsidR="008C6888" w:rsidRPr="008C6888" w:rsidRDefault="008C6888" w:rsidP="008C6888">
      <w:pPr>
        <w:pStyle w:val="ListParagraph"/>
        <w:numPr>
          <w:ilvl w:val="0"/>
          <w:numId w:val="8"/>
        </w:numPr>
      </w:pPr>
      <w:r>
        <w:t>E</w:t>
      </w:r>
      <w:r w:rsidRPr="008C6888">
        <w:t>rasable pencil</w:t>
      </w:r>
    </w:p>
    <w:p w14:paraId="215C57F1" w14:textId="2AF69458" w:rsidR="008C6888" w:rsidRPr="008C6888" w:rsidRDefault="008C6888" w:rsidP="008C6888">
      <w:pPr>
        <w:pStyle w:val="ListParagraph"/>
        <w:numPr>
          <w:ilvl w:val="0"/>
          <w:numId w:val="8"/>
        </w:numPr>
      </w:pPr>
      <w:r>
        <w:t>Gum or kneaded</w:t>
      </w:r>
      <w:r w:rsidRPr="008C6888">
        <w:t xml:space="preserve"> eraser</w:t>
      </w:r>
    </w:p>
    <w:p w14:paraId="6EA67B89" w14:textId="1466268D" w:rsidR="008C6888" w:rsidRPr="008C6888" w:rsidRDefault="008C6888" w:rsidP="008C6888">
      <w:pPr>
        <w:pStyle w:val="ListParagraph"/>
        <w:numPr>
          <w:ilvl w:val="0"/>
          <w:numId w:val="8"/>
        </w:numPr>
      </w:pPr>
      <w:r w:rsidRPr="008C6888">
        <w:t>A way to scan your work and assemble it into a single PDF</w:t>
      </w:r>
    </w:p>
    <w:p w14:paraId="4D48E42D" w14:textId="77777777" w:rsidR="00480F83" w:rsidRPr="00480F83" w:rsidRDefault="00480F83" w:rsidP="00480F83">
      <w:pPr>
        <w:pStyle w:val="ListParagraph"/>
        <w:numPr>
          <w:ilvl w:val="0"/>
          <w:numId w:val="8"/>
        </w:numPr>
      </w:pPr>
      <w:r w:rsidRPr="00480F83">
        <w:t>Page panel layout templates (download from class materials or you can make your own)</w:t>
      </w:r>
    </w:p>
    <w:p w14:paraId="006678DB" w14:textId="77777777" w:rsidR="00480F83" w:rsidRPr="00480F83" w:rsidRDefault="00480F83" w:rsidP="00480F83">
      <w:pPr>
        <w:pStyle w:val="ListParagraph"/>
        <w:numPr>
          <w:ilvl w:val="0"/>
          <w:numId w:val="8"/>
        </w:numPr>
      </w:pPr>
      <w:r w:rsidRPr="00480F83">
        <w:t>A black marker (preferably a thick chisel-tip)</w:t>
      </w:r>
    </w:p>
    <w:p w14:paraId="76370940" w14:textId="19A30009" w:rsidR="00480F83" w:rsidRDefault="00480F83" w:rsidP="00480F83">
      <w:pPr>
        <w:pStyle w:val="ListParagraph"/>
        <w:numPr>
          <w:ilvl w:val="0"/>
          <w:numId w:val="8"/>
        </w:numPr>
      </w:pPr>
      <w:r w:rsidRPr="00480F83">
        <w:t>Several sheets of blank paper (for the page thumbnail drawings)</w:t>
      </w:r>
    </w:p>
    <w:p w14:paraId="01341CF4" w14:textId="4974831D" w:rsidR="00A20CBD" w:rsidRDefault="00A20CBD" w:rsidP="00A20CBD">
      <w:pPr>
        <w:pStyle w:val="ListParagraph"/>
        <w:numPr>
          <w:ilvl w:val="0"/>
          <w:numId w:val="8"/>
        </w:numPr>
      </w:pPr>
      <w:r w:rsidRPr="00A20CBD">
        <w:t>Paper large enough for your final art (doesn’t need to be the paper you use for your final art if you’re going to lightbox this art to your final inking page or scan and print bluelines of your pencils to ink on)</w:t>
      </w:r>
      <w:r>
        <w:t xml:space="preserve"> – I like to work on 14 x 17 Borden &amp; Riley #234 </w:t>
      </w:r>
      <w:proofErr w:type="spellStart"/>
      <w:r>
        <w:t>Bleedproof</w:t>
      </w:r>
      <w:proofErr w:type="spellEnd"/>
      <w:r>
        <w:t xml:space="preserve"> Paper for Pens when I’m just using ink and markers (not great for watercolors)</w:t>
      </w:r>
    </w:p>
    <w:p w14:paraId="15D6DBCF" w14:textId="3A6AB292" w:rsidR="00BD2205" w:rsidRPr="00A20CBD" w:rsidRDefault="00BD2205" w:rsidP="00A20CBD">
      <w:pPr>
        <w:pStyle w:val="ListParagraph"/>
        <w:numPr>
          <w:ilvl w:val="0"/>
          <w:numId w:val="8"/>
        </w:numPr>
      </w:pPr>
      <w:r>
        <w:t>Your choice of media for your final art</w:t>
      </w:r>
    </w:p>
    <w:p w14:paraId="1D45289F" w14:textId="77777777" w:rsidR="00A20CBD" w:rsidRPr="00480F83" w:rsidRDefault="00A20CBD" w:rsidP="00A20CBD">
      <w:pPr>
        <w:pStyle w:val="ListParagraph"/>
      </w:pPr>
    </w:p>
    <w:p w14:paraId="771121DA" w14:textId="315E8A27" w:rsidR="00F74D45" w:rsidRDefault="00F74D45" w:rsidP="00EC1ED6"/>
    <w:p w14:paraId="12E6D0F0" w14:textId="7AEE61C6" w:rsidR="00EC1ED6" w:rsidRDefault="00EC1ED6" w:rsidP="00EC1ED6">
      <w:r>
        <w:t xml:space="preserve">OPTIONAL: </w:t>
      </w:r>
    </w:p>
    <w:p w14:paraId="2629DC05" w14:textId="662F8F76" w:rsidR="00EC1ED6" w:rsidRDefault="00EC1ED6" w:rsidP="00EC1ED6">
      <w:pPr>
        <w:pStyle w:val="ListParagraph"/>
        <w:numPr>
          <w:ilvl w:val="0"/>
          <w:numId w:val="10"/>
        </w:numPr>
      </w:pPr>
      <w:r>
        <w:t>Lightbox</w:t>
      </w:r>
    </w:p>
    <w:p w14:paraId="7CF0695D" w14:textId="77777777" w:rsidR="00A20CBD" w:rsidRPr="00A20CBD" w:rsidRDefault="00A20CBD" w:rsidP="00A20CBD">
      <w:pPr>
        <w:pStyle w:val="ListParagraph"/>
        <w:numPr>
          <w:ilvl w:val="0"/>
          <w:numId w:val="10"/>
        </w:numPr>
      </w:pPr>
      <w:r w:rsidRPr="00A20CBD">
        <w:t>Drafting table</w:t>
      </w:r>
    </w:p>
    <w:p w14:paraId="2E06FE23" w14:textId="77777777" w:rsidR="00A20CBD" w:rsidRPr="00A20CBD" w:rsidRDefault="00A20CBD" w:rsidP="00A20CBD">
      <w:pPr>
        <w:pStyle w:val="ListParagraph"/>
        <w:numPr>
          <w:ilvl w:val="0"/>
          <w:numId w:val="10"/>
        </w:numPr>
      </w:pPr>
      <w:r w:rsidRPr="00A20CBD">
        <w:t>T-square (and triangle, optional)</w:t>
      </w:r>
    </w:p>
    <w:p w14:paraId="5D50472D" w14:textId="77777777" w:rsidR="00A20CBD" w:rsidRPr="00A20CBD" w:rsidRDefault="00A20CBD" w:rsidP="00A20CBD">
      <w:pPr>
        <w:pStyle w:val="ListParagraph"/>
        <w:numPr>
          <w:ilvl w:val="0"/>
          <w:numId w:val="10"/>
        </w:numPr>
      </w:pPr>
      <w:r w:rsidRPr="00A20CBD">
        <w:t>Drafting tape (like masking tape, but less tack, so it isn’t as likely to rip paper)</w:t>
      </w:r>
    </w:p>
    <w:p w14:paraId="6BC7679B" w14:textId="77777777" w:rsidR="00A20CBD" w:rsidRPr="00A20CBD" w:rsidRDefault="00A20CBD" w:rsidP="00A20CBD">
      <w:pPr>
        <w:pStyle w:val="ListParagraph"/>
        <w:numPr>
          <w:ilvl w:val="0"/>
          <w:numId w:val="10"/>
        </w:numPr>
      </w:pPr>
      <w:r w:rsidRPr="00A20CBD">
        <w:t>Ames Lettering Guide (optional but recommended)</w:t>
      </w:r>
    </w:p>
    <w:p w14:paraId="5BDE927A" w14:textId="77777777" w:rsidR="00A20CBD" w:rsidRPr="00A20CBD" w:rsidRDefault="00A20CBD" w:rsidP="00A20CBD">
      <w:pPr>
        <w:pStyle w:val="ListParagraph"/>
        <w:numPr>
          <w:ilvl w:val="0"/>
          <w:numId w:val="10"/>
        </w:numPr>
      </w:pPr>
      <w:proofErr w:type="spellStart"/>
      <w:r w:rsidRPr="00A20CBD">
        <w:t>Colerase</w:t>
      </w:r>
      <w:proofErr w:type="spellEnd"/>
      <w:r w:rsidRPr="00A20CBD">
        <w:t xml:space="preserve"> colored pencils (not as waxy as </w:t>
      </w:r>
      <w:proofErr w:type="spellStart"/>
      <w:r w:rsidRPr="00A20CBD">
        <w:t>prismacolors</w:t>
      </w:r>
      <w:proofErr w:type="spellEnd"/>
      <w:r w:rsidRPr="00A20CBD">
        <w:t xml:space="preserve"> and erasable) - a good way to do constructive pencils and/or indicate levels of depth in drawing</w:t>
      </w:r>
    </w:p>
    <w:p w14:paraId="21A2309C" w14:textId="77777777" w:rsidR="00EC1ED6" w:rsidRPr="00F74D45" w:rsidRDefault="00EC1ED6" w:rsidP="00A20CBD">
      <w:pPr>
        <w:pStyle w:val="ListParagraph"/>
      </w:pPr>
    </w:p>
    <w:sectPr w:rsidR="00EC1ED6" w:rsidRPr="00F7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B99"/>
    <w:multiLevelType w:val="hybridMultilevel"/>
    <w:tmpl w:val="0888C7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67D8D"/>
    <w:multiLevelType w:val="hybridMultilevel"/>
    <w:tmpl w:val="C7D2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7130"/>
    <w:multiLevelType w:val="hybridMultilevel"/>
    <w:tmpl w:val="FDECE0D6"/>
    <w:lvl w:ilvl="0" w:tplc="FFFFFFFF">
      <w:start w:val="1"/>
      <w:numFmt w:val="decimal"/>
      <w:lvlText w:val="%1."/>
      <w:lvlJc w:val="left"/>
      <w:pPr>
        <w:ind w:left="1080" w:hanging="360"/>
      </w:pPr>
    </w:lvl>
    <w:lvl w:ilvl="1" w:tplc="04090003">
      <w:start w:val="1"/>
      <w:numFmt w:val="bullet"/>
      <w:lvlText w:val="o"/>
      <w:lvlJc w:val="left"/>
      <w:pPr>
        <w:ind w:left="396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76D0231"/>
    <w:multiLevelType w:val="multilevel"/>
    <w:tmpl w:val="7E5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85575"/>
    <w:multiLevelType w:val="multilevel"/>
    <w:tmpl w:val="6520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E622C"/>
    <w:multiLevelType w:val="hybridMultilevel"/>
    <w:tmpl w:val="00B47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D346F"/>
    <w:multiLevelType w:val="hybridMultilevel"/>
    <w:tmpl w:val="8024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674C3"/>
    <w:multiLevelType w:val="hybridMultilevel"/>
    <w:tmpl w:val="6D5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A0C72"/>
    <w:multiLevelType w:val="hybridMultilevel"/>
    <w:tmpl w:val="80D6235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72802"/>
    <w:multiLevelType w:val="hybridMultilevel"/>
    <w:tmpl w:val="062AE83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0" w15:restartNumberingAfterBreak="0">
    <w:nsid w:val="723D5382"/>
    <w:multiLevelType w:val="hybridMultilevel"/>
    <w:tmpl w:val="C05ACF8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2800156">
    <w:abstractNumId w:val="0"/>
  </w:num>
  <w:num w:numId="2" w16cid:durableId="1911959459">
    <w:abstractNumId w:val="5"/>
  </w:num>
  <w:num w:numId="3" w16cid:durableId="861673130">
    <w:abstractNumId w:val="1"/>
  </w:num>
  <w:num w:numId="4" w16cid:durableId="1691298380">
    <w:abstractNumId w:val="8"/>
  </w:num>
  <w:num w:numId="5" w16cid:durableId="2062945779">
    <w:abstractNumId w:val="10"/>
  </w:num>
  <w:num w:numId="6" w16cid:durableId="18745730">
    <w:abstractNumId w:val="2"/>
  </w:num>
  <w:num w:numId="7" w16cid:durableId="351301315">
    <w:abstractNumId w:val="9"/>
  </w:num>
  <w:num w:numId="8" w16cid:durableId="161896846">
    <w:abstractNumId w:val="7"/>
  </w:num>
  <w:num w:numId="9" w16cid:durableId="114953461">
    <w:abstractNumId w:val="3"/>
  </w:num>
  <w:num w:numId="10" w16cid:durableId="1408579446">
    <w:abstractNumId w:val="6"/>
  </w:num>
  <w:num w:numId="11" w16cid:durableId="147135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45"/>
    <w:rsid w:val="00296AB0"/>
    <w:rsid w:val="00480F83"/>
    <w:rsid w:val="00714806"/>
    <w:rsid w:val="008C6888"/>
    <w:rsid w:val="009502A6"/>
    <w:rsid w:val="00A20CBD"/>
    <w:rsid w:val="00B81499"/>
    <w:rsid w:val="00BD2205"/>
    <w:rsid w:val="00EC1ED6"/>
    <w:rsid w:val="00F74D45"/>
    <w:rsid w:val="00FA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7152F"/>
  <w15:chartTrackingRefBased/>
  <w15:docId w15:val="{732B68C8-8D86-B349-A325-449F9D7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D45"/>
    <w:pPr>
      <w:ind w:left="720"/>
      <w:contextualSpacing/>
    </w:pPr>
  </w:style>
  <w:style w:type="paragraph" w:styleId="NormalWeb">
    <w:name w:val="Normal (Web)"/>
    <w:basedOn w:val="Normal"/>
    <w:uiPriority w:val="99"/>
    <w:semiHidden/>
    <w:unhideWhenUsed/>
    <w:rsid w:val="008C68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1152">
      <w:bodyDiv w:val="1"/>
      <w:marLeft w:val="0"/>
      <w:marRight w:val="0"/>
      <w:marTop w:val="0"/>
      <w:marBottom w:val="0"/>
      <w:divBdr>
        <w:top w:val="none" w:sz="0" w:space="0" w:color="auto"/>
        <w:left w:val="none" w:sz="0" w:space="0" w:color="auto"/>
        <w:bottom w:val="none" w:sz="0" w:space="0" w:color="auto"/>
        <w:right w:val="none" w:sz="0" w:space="0" w:color="auto"/>
      </w:divBdr>
    </w:div>
    <w:div w:id="1098939441">
      <w:bodyDiv w:val="1"/>
      <w:marLeft w:val="0"/>
      <w:marRight w:val="0"/>
      <w:marTop w:val="0"/>
      <w:marBottom w:val="0"/>
      <w:divBdr>
        <w:top w:val="none" w:sz="0" w:space="0" w:color="auto"/>
        <w:left w:val="none" w:sz="0" w:space="0" w:color="auto"/>
        <w:bottom w:val="none" w:sz="0" w:space="0" w:color="auto"/>
        <w:right w:val="none" w:sz="0" w:space="0" w:color="auto"/>
      </w:divBdr>
    </w:div>
    <w:div w:id="17527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Yan</dc:creator>
  <cp:keywords/>
  <dc:description/>
  <cp:lastModifiedBy>Stan Yan</cp:lastModifiedBy>
  <cp:revision>4</cp:revision>
  <dcterms:created xsi:type="dcterms:W3CDTF">2023-04-05T18:28:00Z</dcterms:created>
  <dcterms:modified xsi:type="dcterms:W3CDTF">2023-04-06T00:13:00Z</dcterms:modified>
</cp:coreProperties>
</file>