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742B" w14:textId="7D55F638" w:rsidR="00443C05" w:rsidRDefault="009A590E">
      <w:r>
        <w:t>5.26.20 Update</w:t>
      </w:r>
    </w:p>
    <w:p w14:paraId="5F96526F" w14:textId="24E5481D" w:rsidR="009A590E" w:rsidRDefault="009A590E"/>
    <w:p w14:paraId="52653293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 Morning, New Information / Guidance</w:t>
      </w:r>
    </w:p>
    <w:p w14:paraId="0F52058D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8ABA506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On Friday the Treasury added two new Interim Final Rules to the Paycheck Protection Program website</w:t>
      </w: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, the links to the Treasury website are listed below. The new IFR’s are also attached;</w:t>
      </w:r>
    </w:p>
    <w:p w14:paraId="4BE6B6DD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D021466" w14:textId="77777777" w:rsidR="009A590E" w:rsidRPr="009A590E" w:rsidRDefault="009A590E" w:rsidP="009A590E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IFR-Loan-Forgiveness.pdf -</w:t>
      </w:r>
      <w:hyperlink r:id="rId5" w:tgtFrame="_blank" w:tooltip="This external link will open in a new window" w:history="1">
        <w:r w:rsidRPr="009A590E">
          <w:rPr>
            <w:rFonts w:ascii="Arial" w:eastAsia="Times New Roman" w:hAnsi="Arial" w:cs="Arial"/>
            <w:b/>
            <w:bCs/>
            <w:color w:val="0563C1"/>
            <w:sz w:val="28"/>
            <w:szCs w:val="28"/>
            <w:u w:val="single"/>
            <w:shd w:val="clear" w:color="auto" w:fill="FFFF00"/>
          </w:rPr>
          <w:t>https://home.treasury.gov/system/files/136/PPP-IFR-Loan-Forgiveness.pdf</w:t>
        </w:r>
      </w:hyperlink>
    </w:p>
    <w:p w14:paraId="03D57E46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305A0897" w14:textId="77777777" w:rsidR="009A590E" w:rsidRPr="009A590E" w:rsidRDefault="009A590E" w:rsidP="009A590E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IFR-SBA-Loan-Review-Procedures-and-Related-Borrower-and-Lender-Responsibilities.pdf - </w:t>
      </w:r>
      <w:hyperlink r:id="rId6" w:tgtFrame="_blank" w:tooltip="This external link will open in a new window" w:history="1">
        <w:r w:rsidRPr="009A590E">
          <w:rPr>
            <w:rFonts w:ascii="Arial" w:eastAsia="Times New Roman" w:hAnsi="Arial" w:cs="Arial"/>
            <w:b/>
            <w:bCs/>
            <w:color w:val="0563C1"/>
            <w:sz w:val="28"/>
            <w:szCs w:val="28"/>
            <w:u w:val="single"/>
            <w:shd w:val="clear" w:color="auto" w:fill="FFFF00"/>
          </w:rPr>
          <w:t>https://home.treasury.gov/system/files/136/PPP-IFR-SBA-Loan-Review-Procedures-and-Related-Borrower-and-Lender-Responsibilities.pdf</w:t>
        </w:r>
      </w:hyperlink>
    </w:p>
    <w:p w14:paraId="09085570" w14:textId="77777777" w:rsidR="009A590E" w:rsidRPr="009A590E" w:rsidRDefault="009A590E" w:rsidP="009A590E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FC24F3B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Reminder - Procedure Notice 5000-20028 - Paycheck Protection Program Lender Processing Fee Payment and 1502 Reporting Process.pdf</w:t>
      </w: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that notice is also attached along with the “sba-form-1502-blank-template. A Lender portal user guide is available at https://colsonservices.bnymellon.com/_localeassets/</w:t>
      </w:r>
    </w:p>
    <w:p w14:paraId="7C663DFB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pdf/1502-dashboard-user-guide.pdf. </w:t>
      </w: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Questions on the enrollment process may be directed to Colson Customer Service at 877-245-6159.</w:t>
      </w:r>
    </w:p>
    <w:p w14:paraId="7964C52F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9ED97C8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I have included the weblink to the full set of guidance documents for the PPP program. All lenders participating in the program are expected be familiar with these documents; </w:t>
      </w:r>
      <w:hyperlink r:id="rId7" w:tgtFrame="_blank" w:tooltip="This external link will open in a new window" w:history="1">
        <w:r w:rsidRPr="009A590E">
          <w:rPr>
            <w:rFonts w:ascii="Arial" w:eastAsia="Times New Roman" w:hAnsi="Arial" w:cs="Arial"/>
            <w:b/>
            <w:bCs/>
            <w:color w:val="0563C1"/>
            <w:sz w:val="28"/>
            <w:szCs w:val="28"/>
            <w:u w:val="single"/>
          </w:rPr>
          <w:t>https://home.treasury.gov/policy-issues/top-priorities/cares-act/assistance-for-small-businesses</w:t>
        </w:r>
      </w:hyperlink>
      <w:r w:rsidRPr="009A590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.</w:t>
      </w:r>
    </w:p>
    <w:p w14:paraId="1AE4A94D" w14:textId="77777777" w:rsidR="009A590E" w:rsidRPr="009A590E" w:rsidRDefault="009A590E" w:rsidP="009A590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A59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B0C4792" w14:textId="77777777" w:rsidR="009A590E" w:rsidRDefault="009A590E"/>
    <w:sectPr w:rsidR="009A590E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1F10"/>
    <w:multiLevelType w:val="multilevel"/>
    <w:tmpl w:val="DB6EC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2169B"/>
    <w:multiLevelType w:val="multilevel"/>
    <w:tmpl w:val="E68C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E"/>
    <w:rsid w:val="003B6BB9"/>
    <w:rsid w:val="00443C05"/>
    <w:rsid w:val="009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E2FD8"/>
  <w15:chartTrackingRefBased/>
  <w15:docId w15:val="{598A7824-951A-CB46-AF29-7E6E336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59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policy-issues/top-priorities/cares-act/assistance-for-small-busin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PPP-IFR-SBA-Loan-Review-Procedures-and-Related-Borrower-and-Lender-Responsibilities.pdf" TargetMode="External"/><Relationship Id="rId5" Type="http://schemas.openxmlformats.org/officeDocument/2006/relationships/hyperlink" Target="https://home.treasury.gov/system/files/136/PPP-IFR-Loan-Forgivenes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2020-05-28T15:22:00Z</dcterms:created>
  <dcterms:modified xsi:type="dcterms:W3CDTF">2020-05-28T15:22:00Z</dcterms:modified>
</cp:coreProperties>
</file>