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left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Это шаблон для фиксирования договоренностей между компаниями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«Медиконаре» и «ABC Pharmaceutical»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.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Чтобы его заполнить, вам необходимо сделать копию этого документа</w:t>
      </w:r>
    </w:p>
    <w:p w:rsidR="00000000" w:rsidDel="00000000" w:rsidP="00000000" w:rsidRDefault="00000000" w:rsidRPr="00000000" w14:paraId="00000002">
      <w:pPr>
        <w:jc w:val="left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left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left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left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left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ind w:left="720" w:firstLine="0"/>
        <w:jc w:val="center"/>
        <w:rPr>
          <w:rFonts w:ascii="Calibri" w:cs="Calibri" w:eastAsia="Calibri" w:hAnsi="Calibri"/>
          <w:i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i w:val="1"/>
          <w:sz w:val="26"/>
          <w:szCs w:val="26"/>
          <w:rtl w:val="0"/>
        </w:rPr>
        <w:t xml:space="preserve">Договор между «Медиконаре» и «ABC Pharmaceutical»</w:t>
      </w:r>
    </w:p>
    <w:p w:rsidR="00000000" w:rsidDel="00000000" w:rsidP="00000000" w:rsidRDefault="00000000" w:rsidRPr="00000000" w14:paraId="00000008">
      <w:pPr>
        <w:pageBreakBefore w:val="0"/>
        <w:ind w:left="720" w:firstLine="0"/>
        <w:jc w:val="center"/>
        <w:rPr>
          <w:rFonts w:ascii="Calibri" w:cs="Calibri" w:eastAsia="Calibri" w:hAnsi="Calibri"/>
          <w:i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ind w:left="720" w:firstLine="0"/>
        <w:jc w:val="center"/>
        <w:rPr>
          <w:rFonts w:ascii="Calibri" w:cs="Calibri" w:eastAsia="Calibri" w:hAnsi="Calibri"/>
          <w:i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i w:val="1"/>
          <w:sz w:val="26"/>
          <w:szCs w:val="26"/>
          <w:rtl w:val="0"/>
        </w:rPr>
        <w:t xml:space="preserve">Данный договор предполагает следующие условия сделки между сторонами:</w:t>
      </w:r>
    </w:p>
    <w:p w:rsidR="00000000" w:rsidDel="00000000" w:rsidP="00000000" w:rsidRDefault="00000000" w:rsidRPr="00000000" w14:paraId="0000000A">
      <w:pPr>
        <w:pageBreakBefore w:val="0"/>
        <w:ind w:left="720" w:firstLine="0"/>
        <w:jc w:val="center"/>
        <w:rPr>
          <w:rFonts w:ascii="Calibri" w:cs="Calibri" w:eastAsia="Calibri" w:hAnsi="Calibri"/>
          <w:i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ind w:left="720" w:firstLine="0"/>
        <w:jc w:val="center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ind w:left="720" w:firstLine="0"/>
        <w:jc w:val="center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ind w:left="720" w:firstLine="0"/>
        <w:jc w:val="center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ind w:left="720" w:firstLine="0"/>
        <w:jc w:val="center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ind w:left="720" w:firstLine="0"/>
        <w:jc w:val="center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ind w:left="720" w:firstLine="0"/>
        <w:jc w:val="center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ind w:left="720" w:firstLine="0"/>
        <w:jc w:val="center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ind w:left="720" w:firstLine="0"/>
        <w:jc w:val="center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ind w:left="720" w:firstLine="0"/>
        <w:jc w:val="center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ind w:left="720" w:firstLine="0"/>
        <w:jc w:val="center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ind w:left="720" w:firstLine="0"/>
        <w:jc w:val="center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ind w:left="720" w:firstLine="0"/>
        <w:jc w:val="center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ind w:left="720" w:firstLine="0"/>
        <w:jc w:val="center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ind w:left="720" w:firstLine="0"/>
        <w:jc w:val="center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ind w:left="720" w:firstLine="0"/>
        <w:jc w:val="center"/>
        <w:rPr>
          <w:rFonts w:ascii="Calibri" w:cs="Calibri" w:eastAsia="Calibri" w:hAnsi="Calibri"/>
          <w:i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ind w:left="720" w:firstLine="0"/>
        <w:rPr>
          <w:rFonts w:ascii="Calibri" w:cs="Calibri" w:eastAsia="Calibri" w:hAnsi="Calibri"/>
          <w:i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i w:val="1"/>
          <w:sz w:val="26"/>
          <w:szCs w:val="26"/>
          <w:rtl w:val="0"/>
        </w:rPr>
        <w:t xml:space="preserve">Подписи сторон:</w:t>
      </w:r>
    </w:p>
    <w:p w:rsidR="00000000" w:rsidDel="00000000" w:rsidP="00000000" w:rsidRDefault="00000000" w:rsidRPr="00000000" w14:paraId="0000001B">
      <w:pPr>
        <w:pageBreakBefore w:val="0"/>
        <w:ind w:left="720" w:firstLine="0"/>
        <w:rPr>
          <w:rFonts w:ascii="Calibri" w:cs="Calibri" w:eastAsia="Calibri" w:hAnsi="Calibri"/>
          <w:i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i w:val="1"/>
          <w:sz w:val="26"/>
          <w:szCs w:val="26"/>
          <w:rtl w:val="0"/>
        </w:rPr>
        <w:t xml:space="preserve">Дата:</w:t>
      </w:r>
    </w:p>
    <w:p w:rsidR="00000000" w:rsidDel="00000000" w:rsidP="00000000" w:rsidRDefault="00000000" w:rsidRPr="00000000" w14:paraId="0000001C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