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F1E1" w14:textId="648B24B4" w:rsidR="0038751A" w:rsidRDefault="0038751A" w:rsidP="00B94986">
      <w:pPr>
        <w:rPr>
          <w:rFonts w:ascii="Book Antiqua" w:hAnsi="Book Antiqua"/>
          <w:szCs w:val="28"/>
        </w:rPr>
      </w:pPr>
      <w:r>
        <w:rPr>
          <w:rFonts w:ascii="Book Antiqua" w:hAnsi="Book Antiqua"/>
          <w:szCs w:val="28"/>
        </w:rPr>
        <w:t>November 9, 2020</w:t>
      </w:r>
    </w:p>
    <w:p w14:paraId="7C01E35C" w14:textId="6F7C3D1A" w:rsidR="0038751A" w:rsidRDefault="0038751A" w:rsidP="0038751A">
      <w:pPr>
        <w:spacing w:line="240" w:lineRule="auto"/>
        <w:contextualSpacing/>
        <w:rPr>
          <w:rFonts w:ascii="Book Antiqua" w:hAnsi="Book Antiqua"/>
          <w:szCs w:val="28"/>
        </w:rPr>
      </w:pPr>
      <w:r>
        <w:rPr>
          <w:rFonts w:ascii="Book Antiqua" w:hAnsi="Book Antiqua"/>
          <w:szCs w:val="28"/>
        </w:rPr>
        <w:t>Jessica Brighton</w:t>
      </w:r>
    </w:p>
    <w:p w14:paraId="0E42528A" w14:textId="28A9251F" w:rsidR="0038751A" w:rsidRDefault="0038751A" w:rsidP="0038751A">
      <w:pPr>
        <w:spacing w:line="240" w:lineRule="auto"/>
        <w:contextualSpacing/>
        <w:rPr>
          <w:rFonts w:ascii="Book Antiqua" w:hAnsi="Book Antiqua"/>
          <w:szCs w:val="28"/>
        </w:rPr>
      </w:pPr>
      <w:r>
        <w:rPr>
          <w:rFonts w:ascii="Book Antiqua" w:hAnsi="Book Antiqua"/>
          <w:szCs w:val="28"/>
        </w:rPr>
        <w:t>Director of Operations</w:t>
      </w:r>
    </w:p>
    <w:p w14:paraId="66C855D5" w14:textId="1BB13E92" w:rsidR="0038751A" w:rsidRDefault="0038751A" w:rsidP="0038751A">
      <w:pPr>
        <w:spacing w:line="240" w:lineRule="auto"/>
        <w:contextualSpacing/>
        <w:rPr>
          <w:rFonts w:ascii="Book Antiqua" w:hAnsi="Book Antiqua"/>
          <w:szCs w:val="28"/>
        </w:rPr>
      </w:pPr>
      <w:r>
        <w:rPr>
          <w:rFonts w:ascii="Book Antiqua" w:hAnsi="Book Antiqua"/>
          <w:szCs w:val="28"/>
        </w:rPr>
        <w:t>Healthcare USA National</w:t>
      </w:r>
    </w:p>
    <w:p w14:paraId="79BA1F02" w14:textId="0BD9C630" w:rsidR="0038751A" w:rsidRDefault="0038751A" w:rsidP="0038751A">
      <w:pPr>
        <w:spacing w:line="240" w:lineRule="auto"/>
        <w:contextualSpacing/>
        <w:rPr>
          <w:rFonts w:ascii="Book Antiqua" w:hAnsi="Book Antiqua"/>
          <w:szCs w:val="28"/>
        </w:rPr>
      </w:pPr>
      <w:r>
        <w:rPr>
          <w:rFonts w:ascii="Book Antiqua" w:hAnsi="Book Antiqua"/>
          <w:szCs w:val="28"/>
        </w:rPr>
        <w:t>123 USA Drive</w:t>
      </w:r>
    </w:p>
    <w:p w14:paraId="3C94E472" w14:textId="48B99991" w:rsidR="0038751A" w:rsidRDefault="0038751A" w:rsidP="0038751A">
      <w:pPr>
        <w:spacing w:line="240" w:lineRule="auto"/>
        <w:contextualSpacing/>
        <w:rPr>
          <w:rFonts w:ascii="Book Antiqua" w:hAnsi="Book Antiqua"/>
          <w:szCs w:val="28"/>
        </w:rPr>
      </w:pPr>
      <w:proofErr w:type="spellStart"/>
      <w:r>
        <w:rPr>
          <w:rFonts w:ascii="Book Antiqua" w:hAnsi="Book Antiqua"/>
          <w:szCs w:val="28"/>
        </w:rPr>
        <w:t>Beachtown</w:t>
      </w:r>
      <w:proofErr w:type="spellEnd"/>
      <w:r>
        <w:rPr>
          <w:rFonts w:ascii="Book Antiqua" w:hAnsi="Book Antiqua"/>
          <w:szCs w:val="28"/>
        </w:rPr>
        <w:t>, WI 23232</w:t>
      </w:r>
    </w:p>
    <w:p w14:paraId="13453E93" w14:textId="77777777" w:rsidR="0038751A" w:rsidRDefault="0038751A" w:rsidP="00C54029">
      <w:pPr>
        <w:rPr>
          <w:rFonts w:ascii="Book Antiqua" w:hAnsi="Book Antiqua"/>
          <w:szCs w:val="28"/>
        </w:rPr>
      </w:pPr>
    </w:p>
    <w:p w14:paraId="4ECD309D" w14:textId="77DB37F4" w:rsidR="00C54029" w:rsidRPr="0038751A" w:rsidRDefault="0038751A" w:rsidP="00C54029">
      <w:pPr>
        <w:rPr>
          <w:rFonts w:ascii="Book Antiqua" w:hAnsi="Book Antiqua"/>
          <w:szCs w:val="28"/>
        </w:rPr>
      </w:pPr>
      <w:r>
        <w:rPr>
          <w:rFonts w:ascii="Book Antiqua" w:hAnsi="Book Antiqua"/>
          <w:szCs w:val="28"/>
        </w:rPr>
        <w:t>Dear Ms. Brighton:</w:t>
      </w:r>
    </w:p>
    <w:p w14:paraId="3805FAE9" w14:textId="19D3F999" w:rsidR="00C54029" w:rsidRPr="0038751A" w:rsidRDefault="00C54029" w:rsidP="00C54029">
      <w:pPr>
        <w:rPr>
          <w:rFonts w:ascii="Book Antiqua" w:hAnsi="Book Antiqua"/>
          <w:szCs w:val="28"/>
        </w:rPr>
      </w:pPr>
      <w:r w:rsidRPr="0038751A">
        <w:rPr>
          <w:rFonts w:ascii="Book Antiqua" w:hAnsi="Book Antiqua"/>
          <w:szCs w:val="28"/>
        </w:rPr>
        <w:t xml:space="preserve">I am excited about the opportunity to be considered for the </w:t>
      </w:r>
      <w:r w:rsidR="0038751A" w:rsidRPr="0038751A">
        <w:rPr>
          <w:rFonts w:ascii="Book Antiqua" w:hAnsi="Book Antiqua"/>
          <w:szCs w:val="28"/>
        </w:rPr>
        <w:t>Associate Director</w:t>
      </w:r>
      <w:r w:rsidRPr="0038751A">
        <w:rPr>
          <w:rFonts w:ascii="Book Antiqua" w:hAnsi="Book Antiqua"/>
          <w:szCs w:val="28"/>
        </w:rPr>
        <w:t xml:space="preserve"> at the </w:t>
      </w:r>
      <w:r w:rsidR="0038751A" w:rsidRPr="0038751A">
        <w:rPr>
          <w:rFonts w:ascii="Book Antiqua" w:hAnsi="Book Antiqua"/>
          <w:szCs w:val="28"/>
        </w:rPr>
        <w:t>Healthcare USA National</w:t>
      </w:r>
      <w:r w:rsidRPr="0038751A">
        <w:rPr>
          <w:rFonts w:ascii="Book Antiqua" w:hAnsi="Book Antiqua"/>
          <w:szCs w:val="28"/>
        </w:rPr>
        <w:t xml:space="preserve">.  With over 20 years of professional experience ranging from Behavioral Health, Case Management, Compliance and Health Care Quality Improvement, I believe I have the necessary experience and skillset for this position.  </w:t>
      </w:r>
      <w:r w:rsidR="00467193" w:rsidRPr="0038751A">
        <w:rPr>
          <w:rFonts w:ascii="Book Antiqua" w:hAnsi="Book Antiqua"/>
          <w:szCs w:val="28"/>
        </w:rPr>
        <w:t xml:space="preserve">The combination of my education, experience, and skill set would allow for me to be a great fit for the </w:t>
      </w:r>
      <w:r w:rsidR="0038751A" w:rsidRPr="0038751A">
        <w:rPr>
          <w:rFonts w:ascii="Book Antiqua" w:hAnsi="Book Antiqua"/>
          <w:szCs w:val="28"/>
        </w:rPr>
        <w:t>Associate Director</w:t>
      </w:r>
      <w:r w:rsidR="00467193" w:rsidRPr="0038751A">
        <w:rPr>
          <w:rFonts w:ascii="Book Antiqua" w:hAnsi="Book Antiqua"/>
          <w:szCs w:val="28"/>
        </w:rPr>
        <w:t xml:space="preserve"> at the </w:t>
      </w:r>
      <w:r w:rsidR="0038751A" w:rsidRPr="0038751A">
        <w:rPr>
          <w:rFonts w:ascii="Book Antiqua" w:hAnsi="Book Antiqua"/>
          <w:szCs w:val="28"/>
        </w:rPr>
        <w:t>Healthcare USA National</w:t>
      </w:r>
      <w:r w:rsidR="00467193" w:rsidRPr="0038751A">
        <w:rPr>
          <w:rFonts w:ascii="Book Antiqua" w:hAnsi="Book Antiqua"/>
          <w:szCs w:val="28"/>
        </w:rPr>
        <w:t xml:space="preserve">. </w:t>
      </w:r>
    </w:p>
    <w:p w14:paraId="3B40BEFB" w14:textId="2E9C9665" w:rsidR="00C54029" w:rsidRPr="0038751A" w:rsidRDefault="00176999" w:rsidP="00C54029">
      <w:pPr>
        <w:rPr>
          <w:rFonts w:ascii="Book Antiqua" w:eastAsia="Book Antiqua" w:hAnsi="Book Antiqua" w:cs="Book Antiqua"/>
        </w:rPr>
      </w:pPr>
      <w:r w:rsidRPr="0038751A">
        <w:rPr>
          <w:rFonts w:ascii="Book Antiqua" w:hAnsi="Book Antiqua"/>
          <w:szCs w:val="28"/>
        </w:rPr>
        <w:t xml:space="preserve">Currently I serve as the Quality Service Review (QSR) Coordinator for the </w:t>
      </w:r>
      <w:r w:rsidRPr="0038751A">
        <w:rPr>
          <w:rFonts w:ascii="Book Antiqua" w:eastAsia="Book Antiqua" w:hAnsi="Book Antiqua" w:cs="Book Antiqua"/>
        </w:rPr>
        <w:t>Department of Behavioral Health &amp; Developmental Services (DBHDS).  At the heart of this role, I work with a cross section of stakeholders to coordinate a comprehensive infrastructure focused on bri</w:t>
      </w:r>
      <w:r w:rsidR="00C83B34" w:rsidRPr="0038751A">
        <w:rPr>
          <w:rFonts w:ascii="Book Antiqua" w:eastAsia="Book Antiqua" w:hAnsi="Book Antiqua" w:cs="Book Antiqua"/>
        </w:rPr>
        <w:t>dging</w:t>
      </w:r>
      <w:r w:rsidRPr="0038751A">
        <w:rPr>
          <w:rFonts w:ascii="Book Antiqua" w:eastAsia="Book Antiqua" w:hAnsi="Book Antiqua" w:cs="Book Antiqua"/>
        </w:rPr>
        <w:t xml:space="preserve"> health equity gaps and improving the quality of community-based health care services.  </w:t>
      </w:r>
      <w:r w:rsidR="00C83B34" w:rsidRPr="0038751A">
        <w:rPr>
          <w:rFonts w:ascii="Book Antiqua" w:eastAsia="Book Antiqua" w:hAnsi="Book Antiqua" w:cs="Book Antiqua"/>
        </w:rPr>
        <w:t>In this role I exercise extensive project management skills</w:t>
      </w:r>
      <w:r w:rsidR="00BD699F" w:rsidRPr="0038751A">
        <w:rPr>
          <w:rFonts w:ascii="Book Antiqua" w:eastAsia="Book Antiqua" w:hAnsi="Book Antiqua" w:cs="Book Antiqua"/>
        </w:rPr>
        <w:t xml:space="preserve"> as the primary program leader for QSRs as well as managing the scope of the contract between the vendor and internal stakeholders ensuring that deliverables are completed on time. My experience in this role allows for me to bring transferable skills and applied knowledge to operational planning, large-scale </w:t>
      </w:r>
      <w:r w:rsidR="00D85A1F" w:rsidRPr="0038751A">
        <w:rPr>
          <w:rFonts w:ascii="Book Antiqua" w:eastAsia="Book Antiqua" w:hAnsi="Book Antiqua" w:cs="Book Antiqua"/>
        </w:rPr>
        <w:t>projects, procurement processes, and contract management.  A major part of this role requires the individual to have experience with data collection and analysis.  At DBHDS I have proven ability to utilize data to effective</w:t>
      </w:r>
      <w:r w:rsidR="00562137" w:rsidRPr="0038751A">
        <w:rPr>
          <w:rFonts w:ascii="Book Antiqua" w:eastAsia="Book Antiqua" w:hAnsi="Book Antiqua" w:cs="Book Antiqua"/>
        </w:rPr>
        <w:t>ly</w:t>
      </w:r>
      <w:r w:rsidR="00D85A1F" w:rsidRPr="0038751A">
        <w:rPr>
          <w:rFonts w:ascii="Book Antiqua" w:eastAsia="Book Antiqua" w:hAnsi="Book Antiqua" w:cs="Book Antiqua"/>
        </w:rPr>
        <w:t xml:space="preserve"> improvement performance which will be directly transferable for this position at </w:t>
      </w:r>
      <w:r w:rsidR="0038751A" w:rsidRPr="0038751A">
        <w:rPr>
          <w:rFonts w:ascii="Book Antiqua" w:eastAsia="Book Antiqua" w:hAnsi="Book Antiqua" w:cs="Book Antiqua"/>
        </w:rPr>
        <w:t>Healthcare USA National</w:t>
      </w:r>
      <w:r w:rsidR="00D85A1F" w:rsidRPr="0038751A">
        <w:rPr>
          <w:rFonts w:ascii="Book Antiqua" w:eastAsia="Book Antiqua" w:hAnsi="Book Antiqua" w:cs="Book Antiqua"/>
        </w:rPr>
        <w:t>.</w:t>
      </w:r>
    </w:p>
    <w:p w14:paraId="25B6CE87" w14:textId="703D72CF" w:rsidR="00B25D78" w:rsidRPr="0038751A" w:rsidRDefault="00B25D78" w:rsidP="00B25D78">
      <w:pPr>
        <w:rPr>
          <w:rFonts w:ascii="Book Antiqua" w:hAnsi="Book Antiqua"/>
          <w:szCs w:val="28"/>
        </w:rPr>
      </w:pPr>
      <w:r w:rsidRPr="0038751A">
        <w:rPr>
          <w:rFonts w:ascii="Book Antiqua" w:hAnsi="Book Antiqua"/>
          <w:szCs w:val="28"/>
        </w:rPr>
        <w:t xml:space="preserve">My background also extends into </w:t>
      </w:r>
      <w:r w:rsidR="00562137" w:rsidRPr="0038751A">
        <w:rPr>
          <w:rFonts w:ascii="Book Antiqua" w:hAnsi="Book Antiqua"/>
          <w:szCs w:val="28"/>
        </w:rPr>
        <w:t xml:space="preserve">being a </w:t>
      </w:r>
      <w:r w:rsidRPr="0038751A">
        <w:rPr>
          <w:rFonts w:ascii="Book Antiqua" w:hAnsi="Book Antiqua"/>
          <w:szCs w:val="28"/>
        </w:rPr>
        <w:t xml:space="preserve">direct practitioner </w:t>
      </w:r>
      <w:r w:rsidR="00562137" w:rsidRPr="0038751A">
        <w:rPr>
          <w:rFonts w:ascii="Book Antiqua" w:hAnsi="Book Antiqua"/>
          <w:szCs w:val="28"/>
        </w:rPr>
        <w:t>in</w:t>
      </w:r>
      <w:r w:rsidRPr="0038751A">
        <w:rPr>
          <w:rFonts w:ascii="Book Antiqua" w:hAnsi="Book Antiqua"/>
          <w:szCs w:val="28"/>
        </w:rPr>
        <w:t xml:space="preserve"> behavioral health, </w:t>
      </w:r>
      <w:r w:rsidR="00562137" w:rsidRPr="0038751A">
        <w:rPr>
          <w:rFonts w:ascii="Book Antiqua" w:hAnsi="Book Antiqua"/>
          <w:szCs w:val="28"/>
        </w:rPr>
        <w:t>and s</w:t>
      </w:r>
      <w:r w:rsidRPr="0038751A">
        <w:rPr>
          <w:rFonts w:ascii="Book Antiqua" w:hAnsi="Book Antiqua"/>
          <w:szCs w:val="28"/>
        </w:rPr>
        <w:t xml:space="preserve">ubstance abuse counseling and programming. Early in my career I have been able to serve as Behavioral Counselor at Cumberland Hospital for Children &amp; Adolescents helping to support individuals who’ve experienced trauma and struggle with their emotional well-being.  As Behavioral Counselor I have been able to provide evidence-based modalities and programming that gives individuals the skills to overcome their challenges.  I have also served as a Substance Abuse Counselor at </w:t>
      </w:r>
      <w:proofErr w:type="spellStart"/>
      <w:r w:rsidRPr="0038751A">
        <w:rPr>
          <w:rFonts w:ascii="Book Antiqua" w:hAnsi="Book Antiqua"/>
          <w:szCs w:val="28"/>
        </w:rPr>
        <w:t>Merakey</w:t>
      </w:r>
      <w:proofErr w:type="spellEnd"/>
      <w:r w:rsidRPr="0038751A">
        <w:rPr>
          <w:rFonts w:ascii="Book Antiqua" w:hAnsi="Book Antiqua"/>
          <w:szCs w:val="28"/>
        </w:rPr>
        <w:t xml:space="preserve"> helping individuals who have a chemical dependency for drugs and alcohol.  This role has allowed me to work with a diverse population of people providing services to help them overcome their addiction and become self-sufficient.  These opportunities provide rich practitioner experience that has allowed me to train, coach, and mentor other professionals.  As my career has progressed from direct client experience to serving in a strategic leadership position, I have been able to develop the necessary skills for the </w:t>
      </w:r>
      <w:r w:rsidR="0038751A" w:rsidRPr="0038751A">
        <w:rPr>
          <w:rFonts w:ascii="Book Antiqua" w:hAnsi="Book Antiqua"/>
          <w:szCs w:val="28"/>
        </w:rPr>
        <w:t>Associate Director</w:t>
      </w:r>
      <w:r w:rsidRPr="0038751A">
        <w:rPr>
          <w:rFonts w:ascii="Book Antiqua" w:hAnsi="Book Antiqua"/>
          <w:szCs w:val="28"/>
        </w:rPr>
        <w:t xml:space="preserve"> including communication, relationship development, problem solving, project management and more.  </w:t>
      </w:r>
    </w:p>
    <w:p w14:paraId="7019319E" w14:textId="377DBAEF" w:rsidR="00C54029" w:rsidRPr="0038751A" w:rsidRDefault="00C54029" w:rsidP="00C54029">
      <w:pPr>
        <w:rPr>
          <w:rFonts w:ascii="Book Antiqua" w:hAnsi="Book Antiqua"/>
          <w:szCs w:val="28"/>
        </w:rPr>
      </w:pPr>
      <w:r w:rsidRPr="0038751A">
        <w:rPr>
          <w:rFonts w:ascii="Book Antiqua" w:hAnsi="Book Antiqua"/>
          <w:szCs w:val="28"/>
        </w:rPr>
        <w:t xml:space="preserve">The opportunity to serve as the </w:t>
      </w:r>
      <w:r w:rsidR="0038751A" w:rsidRPr="0038751A">
        <w:rPr>
          <w:rFonts w:ascii="Book Antiqua" w:hAnsi="Book Antiqua"/>
          <w:szCs w:val="28"/>
        </w:rPr>
        <w:t>Associate Director</w:t>
      </w:r>
      <w:r w:rsidRPr="0038751A">
        <w:rPr>
          <w:rFonts w:ascii="Book Antiqua" w:hAnsi="Book Antiqua"/>
          <w:szCs w:val="28"/>
        </w:rPr>
        <w:t xml:space="preserve"> would allow me to leverage </w:t>
      </w:r>
      <w:r w:rsidR="00244494" w:rsidRPr="0038751A">
        <w:rPr>
          <w:rFonts w:ascii="Book Antiqua" w:hAnsi="Book Antiqua"/>
          <w:szCs w:val="28"/>
        </w:rPr>
        <w:t>20</w:t>
      </w:r>
      <w:r w:rsidRPr="0038751A">
        <w:rPr>
          <w:rFonts w:ascii="Book Antiqua" w:hAnsi="Book Antiqua"/>
          <w:szCs w:val="28"/>
        </w:rPr>
        <w:t xml:space="preserve"> years of progressive knowledge, skills, and experience for </w:t>
      </w:r>
      <w:r w:rsidR="0038751A" w:rsidRPr="0038751A">
        <w:rPr>
          <w:rFonts w:ascii="Book Antiqua" w:hAnsi="Book Antiqua"/>
          <w:szCs w:val="28"/>
        </w:rPr>
        <w:t>Healthcare USA National</w:t>
      </w:r>
      <w:r w:rsidRPr="0038751A">
        <w:rPr>
          <w:rFonts w:ascii="Book Antiqua" w:hAnsi="Book Antiqua"/>
          <w:szCs w:val="28"/>
        </w:rPr>
        <w:t>. I hope that you find me as a fit for this opportunity and I look forward to hearing from you soon.</w:t>
      </w:r>
    </w:p>
    <w:p w14:paraId="11916579" w14:textId="77777777" w:rsidR="00C54029" w:rsidRPr="00244494" w:rsidRDefault="00C54029" w:rsidP="00C54029">
      <w:pPr>
        <w:rPr>
          <w:rFonts w:ascii="Book Antiqua" w:hAnsi="Book Antiqua"/>
          <w:szCs w:val="28"/>
        </w:rPr>
      </w:pPr>
      <w:r w:rsidRPr="0038751A">
        <w:rPr>
          <w:rFonts w:ascii="Book Antiqua" w:hAnsi="Book Antiqua"/>
          <w:szCs w:val="28"/>
        </w:rPr>
        <w:t>Sincerely,</w:t>
      </w:r>
    </w:p>
    <w:p w14:paraId="3CEFB507" w14:textId="53009E51" w:rsidR="00244494" w:rsidRDefault="00244494"/>
    <w:p w14:paraId="59C65BEC" w14:textId="7E8A26F0" w:rsidR="00244494" w:rsidRPr="0038751A" w:rsidRDefault="0038751A">
      <w:pPr>
        <w:rPr>
          <w:rFonts w:ascii="Lucida Handwriting" w:hAnsi="Lucida Handwriting"/>
        </w:rPr>
      </w:pPr>
      <w:r w:rsidRPr="0038751A">
        <w:rPr>
          <w:rFonts w:ascii="Lucida Handwriting" w:eastAsia="Brush Script MT" w:hAnsi="Lucida Handwriting" w:cs="Brush Script MT"/>
          <w:smallCaps/>
          <w:sz w:val="40"/>
          <w:szCs w:val="28"/>
        </w:rPr>
        <w:t xml:space="preserve">Andrea Manly </w:t>
      </w:r>
    </w:p>
    <w:sectPr w:rsidR="00244494" w:rsidRPr="0038751A" w:rsidSect="00C5402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B2F2" w14:textId="77777777" w:rsidR="00B94986" w:rsidRDefault="00B94986" w:rsidP="00B94986">
      <w:pPr>
        <w:spacing w:after="0" w:line="240" w:lineRule="auto"/>
      </w:pPr>
      <w:r>
        <w:separator/>
      </w:r>
    </w:p>
  </w:endnote>
  <w:endnote w:type="continuationSeparator" w:id="0">
    <w:p w14:paraId="07748776" w14:textId="77777777" w:rsidR="00B94986" w:rsidRDefault="00B94986" w:rsidP="00B9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F0E3" w14:textId="77777777" w:rsidR="00B94986" w:rsidRDefault="00B94986" w:rsidP="00B94986">
      <w:pPr>
        <w:spacing w:after="0" w:line="240" w:lineRule="auto"/>
      </w:pPr>
      <w:r>
        <w:separator/>
      </w:r>
    </w:p>
  </w:footnote>
  <w:footnote w:type="continuationSeparator" w:id="0">
    <w:p w14:paraId="341393A4" w14:textId="77777777" w:rsidR="00B94986" w:rsidRDefault="00B94986" w:rsidP="00B94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369E" w14:textId="37020318" w:rsidR="00B94986" w:rsidRDefault="00B94986">
    <w:pPr>
      <w:pStyle w:val="Header"/>
    </w:pPr>
    <w:r>
      <w:rPr>
        <w:noProof/>
      </w:rPr>
      <w:drawing>
        <wp:inline distT="114300" distB="114300" distL="114300" distR="114300" wp14:anchorId="633D7B65" wp14:editId="48B3BD10">
          <wp:extent cx="1795463" cy="664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5463" cy="6641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29"/>
    <w:rsid w:val="00055E2B"/>
    <w:rsid w:val="001311FD"/>
    <w:rsid w:val="0014699C"/>
    <w:rsid w:val="00176999"/>
    <w:rsid w:val="00205714"/>
    <w:rsid w:val="00244494"/>
    <w:rsid w:val="0038751A"/>
    <w:rsid w:val="00467193"/>
    <w:rsid w:val="00562137"/>
    <w:rsid w:val="00673E12"/>
    <w:rsid w:val="00B25D78"/>
    <w:rsid w:val="00B94986"/>
    <w:rsid w:val="00BD699F"/>
    <w:rsid w:val="00C54029"/>
    <w:rsid w:val="00C83B34"/>
    <w:rsid w:val="00D615B9"/>
    <w:rsid w:val="00D85A1F"/>
    <w:rsid w:val="00F4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1755"/>
  <w15:chartTrackingRefBased/>
  <w15:docId w15:val="{DF025393-872A-0B4A-8A94-B0B7808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2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986"/>
    <w:rPr>
      <w:sz w:val="22"/>
      <w:szCs w:val="22"/>
    </w:rPr>
  </w:style>
  <w:style w:type="paragraph" w:styleId="Footer">
    <w:name w:val="footer"/>
    <w:basedOn w:val="Normal"/>
    <w:link w:val="FooterChar"/>
    <w:uiPriority w:val="99"/>
    <w:unhideWhenUsed/>
    <w:rsid w:val="00B9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9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9017">
      <w:bodyDiv w:val="1"/>
      <w:marLeft w:val="0"/>
      <w:marRight w:val="0"/>
      <w:marTop w:val="0"/>
      <w:marBottom w:val="0"/>
      <w:divBdr>
        <w:top w:val="none" w:sz="0" w:space="0" w:color="auto"/>
        <w:left w:val="none" w:sz="0" w:space="0" w:color="auto"/>
        <w:bottom w:val="none" w:sz="0" w:space="0" w:color="auto"/>
        <w:right w:val="none" w:sz="0" w:space="0" w:color="auto"/>
      </w:divBdr>
      <w:divsChild>
        <w:div w:id="1994722284">
          <w:marLeft w:val="0"/>
          <w:marRight w:val="0"/>
          <w:marTop w:val="0"/>
          <w:marBottom w:val="0"/>
          <w:divBdr>
            <w:top w:val="none" w:sz="0" w:space="0" w:color="auto"/>
            <w:left w:val="none" w:sz="0" w:space="0" w:color="auto"/>
            <w:bottom w:val="none" w:sz="0" w:space="0" w:color="auto"/>
            <w:right w:val="none" w:sz="0" w:space="0" w:color="auto"/>
          </w:divBdr>
        </w:div>
      </w:divsChild>
    </w:div>
    <w:div w:id="2024163233">
      <w:bodyDiv w:val="1"/>
      <w:marLeft w:val="0"/>
      <w:marRight w:val="0"/>
      <w:marTop w:val="0"/>
      <w:marBottom w:val="0"/>
      <w:divBdr>
        <w:top w:val="none" w:sz="0" w:space="0" w:color="auto"/>
        <w:left w:val="none" w:sz="0" w:space="0" w:color="auto"/>
        <w:bottom w:val="none" w:sz="0" w:space="0" w:color="auto"/>
        <w:right w:val="none" w:sz="0" w:space="0" w:color="auto"/>
      </w:divBdr>
      <w:divsChild>
        <w:div w:id="455148410">
          <w:marLeft w:val="0"/>
          <w:marRight w:val="0"/>
          <w:marTop w:val="0"/>
          <w:marBottom w:val="0"/>
          <w:divBdr>
            <w:top w:val="none" w:sz="0" w:space="0" w:color="auto"/>
            <w:left w:val="none" w:sz="0" w:space="0" w:color="auto"/>
            <w:bottom w:val="none" w:sz="0" w:space="0" w:color="auto"/>
            <w:right w:val="none" w:sz="0" w:space="0" w:color="auto"/>
          </w:divBdr>
        </w:div>
      </w:divsChild>
    </w:div>
    <w:div w:id="2051297485">
      <w:bodyDiv w:val="1"/>
      <w:marLeft w:val="0"/>
      <w:marRight w:val="0"/>
      <w:marTop w:val="0"/>
      <w:marBottom w:val="0"/>
      <w:divBdr>
        <w:top w:val="none" w:sz="0" w:space="0" w:color="auto"/>
        <w:left w:val="none" w:sz="0" w:space="0" w:color="auto"/>
        <w:bottom w:val="none" w:sz="0" w:space="0" w:color="auto"/>
        <w:right w:val="none" w:sz="0" w:space="0" w:color="auto"/>
      </w:divBdr>
      <w:divsChild>
        <w:div w:id="1873879939">
          <w:marLeft w:val="0"/>
          <w:marRight w:val="0"/>
          <w:marTop w:val="0"/>
          <w:marBottom w:val="0"/>
          <w:divBdr>
            <w:top w:val="none" w:sz="0" w:space="0" w:color="auto"/>
            <w:left w:val="none" w:sz="0" w:space="0" w:color="auto"/>
            <w:bottom w:val="none" w:sz="0" w:space="0" w:color="auto"/>
            <w:right w:val="none" w:sz="0" w:space="0" w:color="auto"/>
          </w:divBdr>
        </w:div>
        <w:div w:id="1816027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ABB2-CAE5-0C4C-9973-D33EAEED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4</cp:revision>
  <dcterms:created xsi:type="dcterms:W3CDTF">2021-11-10T02:30:00Z</dcterms:created>
  <dcterms:modified xsi:type="dcterms:W3CDTF">2021-11-10T19:20:00Z</dcterms:modified>
</cp:coreProperties>
</file>