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D5" w:rsidRDefault="00D15DD5" w:rsidP="00D15DD5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Uses: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  <w:rPr>
          <w:b/>
          <w:bCs/>
        </w:rPr>
      </w:pPr>
      <w:r>
        <w:rPr>
          <w:b/>
          <w:bCs/>
        </w:rPr>
        <w:t>1- For repeated actions, daily routines and habits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Examples: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My mum works in school.</w:t>
      </w:r>
    </w:p>
    <w:p w:rsidR="00D15DD5" w:rsidRDefault="00D15DD5" w:rsidP="00D15DD5">
      <w:pPr>
        <w:pStyle w:val="BodyA"/>
      </w:pPr>
      <w:r>
        <w:t>My friends and I go to school by bus.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  <w:rPr>
          <w:b/>
          <w:bCs/>
        </w:rPr>
      </w:pPr>
      <w:r>
        <w:rPr>
          <w:b/>
          <w:bCs/>
        </w:rPr>
        <w:t>2- For general facts and laws of nature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Examples: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Water boils at one hundred degrees.</w:t>
      </w:r>
    </w:p>
    <w:p w:rsidR="00D15DD5" w:rsidRDefault="00D15DD5" w:rsidP="00D15DD5">
      <w:pPr>
        <w:pStyle w:val="BodyA"/>
      </w:pPr>
      <w:r>
        <w:t>The earth is round.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  <w:rPr>
          <w:b/>
          <w:bCs/>
        </w:rPr>
      </w:pPr>
      <w:r>
        <w:rPr>
          <w:b/>
          <w:bCs/>
        </w:rPr>
        <w:t>3- For timetables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The plane from Mexico arrives at 8:00 p.m.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  <w:rPr>
          <w:b/>
          <w:bCs/>
        </w:rPr>
      </w:pPr>
      <w:r>
        <w:rPr>
          <w:b/>
          <w:bCs/>
        </w:rPr>
        <w:t>4- To give instructions or directions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Turn right after the flower shop.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  <w:rPr>
          <w:b/>
          <w:bCs/>
        </w:rPr>
      </w:pPr>
      <w:r>
        <w:rPr>
          <w:b/>
          <w:bCs/>
        </w:rPr>
        <w:t>5- After time conjunctions (after / before / by the time / when) to refer to the future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Examples: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After she finishes decorating her class, she will help you.</w:t>
      </w:r>
    </w:p>
    <w:p w:rsidR="00D15DD5" w:rsidRDefault="00D15DD5" w:rsidP="00D15DD5">
      <w:pPr>
        <w:pStyle w:val="BodyA"/>
      </w:pPr>
      <w:r>
        <w:t>By the time the plane arrives, we will have reached the airport.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  <w:rPr>
          <w:b/>
          <w:bCs/>
        </w:rPr>
      </w:pPr>
      <w:r>
        <w:rPr>
          <w:b/>
          <w:bCs/>
        </w:rPr>
        <w:t>6- With the following time expressions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Usually, often, always, constantly, normally, occasionally, hardly ever, little, regularly, sometimes, never, ever, rarely, seldom, frequently, generally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These expressions are used before the verb or after verb to be and auxiliary verbs.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Examples: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I sometimes go to the bar.</w:t>
      </w:r>
    </w:p>
    <w:p w:rsidR="00D15DD5" w:rsidRDefault="00D15DD5" w:rsidP="00D15DD5">
      <w:pPr>
        <w:pStyle w:val="BodyA"/>
      </w:pPr>
      <w:r>
        <w:t>Sam is always on time.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We can use these expressions at the beginning or at the end of a sentence to concentrate on the meaning.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Examples: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Sometimes I go the bar.</w:t>
      </w:r>
    </w:p>
    <w:p w:rsidR="00D15DD5" w:rsidRDefault="00D15DD5" w:rsidP="00D15DD5">
      <w:pPr>
        <w:pStyle w:val="BodyA"/>
      </w:pPr>
      <w:r>
        <w:lastRenderedPageBreak/>
        <w:t>I go to the bar sometimes.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 xml:space="preserve">Once / twice / (three / several / many) times + a/an, </w:t>
      </w:r>
    </w:p>
    <w:p w:rsidR="00D15DD5" w:rsidRDefault="00D15DD5" w:rsidP="00D15DD5">
      <w:pPr>
        <w:pStyle w:val="BodyA"/>
      </w:pPr>
      <w:r>
        <w:t>Every day / week / month / year, in the morning/afternoon/evening, at night, at the weekend, on Fridays, ..etc.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These expressions are used at the beginning and the end of a sentence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Examples: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I go to the gym twice a week.</w:t>
      </w:r>
    </w:p>
    <w:p w:rsidR="00D15DD5" w:rsidRDefault="00D15DD5" w:rsidP="00D15DD5">
      <w:pPr>
        <w:pStyle w:val="BodyA"/>
      </w:pPr>
      <w:r>
        <w:t>Once every week, I visit my grandparents.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  <w:rPr>
          <w:b/>
          <w:bCs/>
        </w:rPr>
      </w:pPr>
      <w:r>
        <w:rPr>
          <w:b/>
          <w:bCs/>
        </w:rPr>
        <w:t>7- With verbs that show feelings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Examples:</w:t>
      </w:r>
    </w:p>
    <w:p w:rsidR="00D15DD5" w:rsidRDefault="00D15DD5" w:rsidP="00D15DD5">
      <w:pPr>
        <w:pStyle w:val="BodyA"/>
      </w:pPr>
    </w:p>
    <w:p w:rsidR="00D15DD5" w:rsidRDefault="00D15DD5" w:rsidP="00D15DD5">
      <w:pPr>
        <w:pStyle w:val="BodyA"/>
      </w:pPr>
      <w:r>
        <w:t>I prefer his way of thinking.</w:t>
      </w:r>
    </w:p>
    <w:p w:rsidR="00D15DD5" w:rsidRDefault="00D15DD5" w:rsidP="00D15DD5">
      <w:pPr>
        <w:pStyle w:val="BodyA"/>
      </w:pPr>
      <w:r>
        <w:t>My dad is known for his excellence in his job.</w:t>
      </w:r>
    </w:p>
    <w:p w:rsidR="00D15DD5" w:rsidRDefault="00D15DD5" w:rsidP="00D15DD5">
      <w:pPr>
        <w:pStyle w:val="BodyA"/>
      </w:pPr>
    </w:p>
    <w:p w:rsidR="00BD5568" w:rsidRDefault="00BD5568" w:rsidP="00D15DD5">
      <w:pPr>
        <w:rPr>
          <w:rFonts w:hint="cs"/>
          <w:lang w:bidi="ar-EG"/>
        </w:rPr>
      </w:pPr>
    </w:p>
    <w:sectPr w:rsidR="00BD5568" w:rsidSect="005410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7155E"/>
    <w:rsid w:val="001972B8"/>
    <w:rsid w:val="004F15AE"/>
    <w:rsid w:val="005410C1"/>
    <w:rsid w:val="00BD5568"/>
    <w:rsid w:val="00D15DD5"/>
    <w:rsid w:val="00F7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5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BodyA">
    <w:name w:val="Body A"/>
    <w:rsid w:val="004F1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PCM</cp:lastModifiedBy>
  <cp:revision>4</cp:revision>
  <dcterms:created xsi:type="dcterms:W3CDTF">2017-11-22T16:12:00Z</dcterms:created>
  <dcterms:modified xsi:type="dcterms:W3CDTF">2017-11-22T16:26:00Z</dcterms:modified>
</cp:coreProperties>
</file>