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4D" w:rsidRDefault="006730A9" w:rsidP="006145C8">
      <w:pPr>
        <w:pStyle w:val="Title"/>
      </w:pPr>
      <w:r>
        <w:t>Effective Strategic Plans: Learning Objectives</w:t>
      </w:r>
    </w:p>
    <w:p w:rsidR="006145C8" w:rsidRDefault="006145C8" w:rsidP="006730A9">
      <w:pPr>
        <w:spacing w:before="120"/>
        <w:rPr>
          <w:b/>
          <w:lang w:eastAsia="en-CA"/>
        </w:rPr>
      </w:pPr>
    </w:p>
    <w:p w:rsidR="006730A9" w:rsidRPr="006145C8" w:rsidRDefault="006145C8" w:rsidP="006730A9">
      <w:pPr>
        <w:spacing w:before="120"/>
        <w:rPr>
          <w:rFonts w:ascii="Arial" w:hAnsi="Arial" w:cs="Arial"/>
          <w:lang w:eastAsia="en-CA"/>
        </w:rPr>
      </w:pPr>
      <w:r w:rsidRPr="006145C8">
        <w:rPr>
          <w:rFonts w:ascii="Arial" w:hAnsi="Arial" w:cs="Arial"/>
          <w:lang w:eastAsia="en-CA"/>
        </w:rPr>
        <w:t xml:space="preserve">This courses will provide participants with the knowledge and tools based on industry best practices.  </w:t>
      </w:r>
      <w:r w:rsidR="006730A9" w:rsidRPr="006145C8">
        <w:rPr>
          <w:rFonts w:ascii="Arial" w:hAnsi="Arial" w:cs="Arial"/>
          <w:lang w:eastAsia="en-CA"/>
        </w:rPr>
        <w:t>Upon completion of this course, participants will be able to:</w:t>
      </w:r>
    </w:p>
    <w:p w:rsidR="006730A9" w:rsidRDefault="006730A9" w:rsidP="006145C8">
      <w:pPr>
        <w:pStyle w:val="Heading1"/>
        <w:rPr>
          <w:lang w:eastAsia="en-CA"/>
        </w:rPr>
      </w:pPr>
      <w:r w:rsidRPr="006145C8">
        <w:rPr>
          <w:lang w:eastAsia="en-CA"/>
        </w:rPr>
        <w:t>Develop an effective strategic planning framework based on best practices</w:t>
      </w:r>
    </w:p>
    <w:p w:rsidR="006145C8" w:rsidRDefault="006145C8" w:rsidP="006145C8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 xml:space="preserve">Describe the purpose, components and terminology of Strategic Planning </w:t>
      </w:r>
    </w:p>
    <w:p w:rsidR="006145C8" w:rsidRDefault="006145C8" w:rsidP="006145C8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>Define the objectives and desired outcomes for your Strategic Planning Process</w:t>
      </w:r>
    </w:p>
    <w:p w:rsidR="006145C8" w:rsidRPr="006145C8" w:rsidRDefault="006145C8" w:rsidP="006145C8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>Identify when and how different stakeholders will be involved</w:t>
      </w:r>
    </w:p>
    <w:p w:rsidR="006730A9" w:rsidRDefault="006730A9" w:rsidP="006145C8">
      <w:pPr>
        <w:pStyle w:val="Heading1"/>
        <w:rPr>
          <w:lang w:eastAsia="en-CA"/>
        </w:rPr>
      </w:pPr>
      <w:r w:rsidRPr="006145C8">
        <w:rPr>
          <w:lang w:eastAsia="en-CA"/>
        </w:rPr>
        <w:t>Identify</w:t>
      </w:r>
      <w:r w:rsidR="00E73BCD">
        <w:rPr>
          <w:lang w:eastAsia="en-CA"/>
        </w:rPr>
        <w:t xml:space="preserve">, </w:t>
      </w:r>
      <w:r w:rsidRPr="006145C8">
        <w:rPr>
          <w:lang w:eastAsia="en-CA"/>
        </w:rPr>
        <w:t xml:space="preserve">collect </w:t>
      </w:r>
      <w:r w:rsidR="00E73BCD">
        <w:rPr>
          <w:lang w:eastAsia="en-CA"/>
        </w:rPr>
        <w:t xml:space="preserve">and assess </w:t>
      </w:r>
      <w:r w:rsidRPr="006145C8">
        <w:rPr>
          <w:lang w:eastAsia="en-CA"/>
        </w:rPr>
        <w:t>objective and relevant facts to support decision making</w:t>
      </w:r>
    </w:p>
    <w:p w:rsidR="006145C8" w:rsidRDefault="006145C8" w:rsidP="006145C8">
      <w:pPr>
        <w:pStyle w:val="ListParagraph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Collect external information (opportunities and threats) based on PEST and Porter’s 5 forces of industry</w:t>
      </w:r>
    </w:p>
    <w:p w:rsidR="006145C8" w:rsidRDefault="006145C8" w:rsidP="006145C8">
      <w:pPr>
        <w:pStyle w:val="ListParagraph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Collect internal information (strengths and weaknesses) based on core competencies and value chain</w:t>
      </w:r>
    </w:p>
    <w:p w:rsidR="006730A9" w:rsidRDefault="006730A9" w:rsidP="006145C8">
      <w:pPr>
        <w:pStyle w:val="Heading1"/>
        <w:rPr>
          <w:lang w:eastAsia="en-CA"/>
        </w:rPr>
      </w:pPr>
      <w:r w:rsidRPr="006145C8">
        <w:rPr>
          <w:lang w:eastAsia="en-CA"/>
        </w:rPr>
        <w:t>Assess options to decide on the best course of action</w:t>
      </w:r>
    </w:p>
    <w:p w:rsidR="006145C8" w:rsidRDefault="006145C8" w:rsidP="006145C8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>Conduct an effective SWOT analysis</w:t>
      </w:r>
    </w:p>
    <w:p w:rsidR="006145C8" w:rsidRDefault="006145C8" w:rsidP="006145C8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>Develop and assess scenarios</w:t>
      </w:r>
    </w:p>
    <w:p w:rsidR="006145C8" w:rsidRDefault="006145C8" w:rsidP="006145C8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>Define the decision making approach</w:t>
      </w:r>
      <w:bookmarkStart w:id="0" w:name="_GoBack"/>
      <w:bookmarkEnd w:id="0"/>
    </w:p>
    <w:p w:rsidR="000F5946" w:rsidRDefault="000F5946" w:rsidP="006145C8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 xml:space="preserve">Develop the Strategic Plan report, including an </w:t>
      </w:r>
      <w:r w:rsidR="006145C8">
        <w:rPr>
          <w:lang w:eastAsia="en-CA"/>
        </w:rPr>
        <w:t>Action Plan</w:t>
      </w:r>
    </w:p>
    <w:p w:rsidR="006145C8" w:rsidRDefault="006145C8" w:rsidP="000F5946">
      <w:pPr>
        <w:pStyle w:val="ListParagraph"/>
        <w:rPr>
          <w:lang w:eastAsia="en-CA"/>
        </w:rPr>
      </w:pPr>
    </w:p>
    <w:p w:rsidR="006145C8" w:rsidRPr="006145C8" w:rsidRDefault="006145C8" w:rsidP="006145C8">
      <w:pPr>
        <w:pStyle w:val="ListParagraph"/>
        <w:rPr>
          <w:lang w:eastAsia="en-CA"/>
        </w:rPr>
      </w:pPr>
    </w:p>
    <w:p w:rsidR="006730A9" w:rsidRDefault="006730A9" w:rsidP="006730A9">
      <w:pPr>
        <w:rPr>
          <w:lang w:eastAsia="en-CA"/>
        </w:rPr>
      </w:pPr>
    </w:p>
    <w:p w:rsidR="006730A9" w:rsidRDefault="006730A9"/>
    <w:sectPr w:rsidR="00673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7156"/>
    <w:multiLevelType w:val="hybridMultilevel"/>
    <w:tmpl w:val="A54A7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D1C99"/>
    <w:multiLevelType w:val="hybridMultilevel"/>
    <w:tmpl w:val="9A3A3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688E"/>
    <w:multiLevelType w:val="hybridMultilevel"/>
    <w:tmpl w:val="C5B2F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D6C0B"/>
    <w:multiLevelType w:val="hybridMultilevel"/>
    <w:tmpl w:val="4E14E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F6E20"/>
    <w:multiLevelType w:val="hybridMultilevel"/>
    <w:tmpl w:val="0EC6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A9"/>
    <w:rsid w:val="000F5946"/>
    <w:rsid w:val="006145C8"/>
    <w:rsid w:val="006730A9"/>
    <w:rsid w:val="00B6104D"/>
    <w:rsid w:val="00DD3670"/>
    <w:rsid w:val="00E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CB36B-C6BE-4D0F-A224-96C56B08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A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14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4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Narver</dc:creator>
  <cp:keywords/>
  <dc:description/>
  <cp:lastModifiedBy>debbie Narver</cp:lastModifiedBy>
  <cp:revision>4</cp:revision>
  <dcterms:created xsi:type="dcterms:W3CDTF">2016-06-13T14:50:00Z</dcterms:created>
  <dcterms:modified xsi:type="dcterms:W3CDTF">2016-06-13T16:09:00Z</dcterms:modified>
</cp:coreProperties>
</file>